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D8F29" w14:textId="77777777" w:rsidR="00EC0E23" w:rsidRDefault="00EC0E23" w:rsidP="00EC0E23">
      <w:pPr>
        <w:ind w:firstLine="708"/>
        <w:jc w:val="center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t>ВСЕРОССИЙСКАЯ</w:t>
      </w:r>
      <w:r w:rsidRPr="004E6242">
        <w:rPr>
          <w:b/>
          <w:bCs/>
          <w:caps/>
        </w:rPr>
        <w:t xml:space="preserve"> олимпиада школьников</w:t>
      </w:r>
      <w:r>
        <w:rPr>
          <w:b/>
          <w:bCs/>
          <w:caps/>
        </w:rPr>
        <w:t xml:space="preserve"> по ИСКУССТВУ (мхк)</w:t>
      </w:r>
    </w:p>
    <w:p w14:paraId="36E9F927" w14:textId="77777777" w:rsidR="00EC0E23" w:rsidRDefault="00EC0E23" w:rsidP="00EC0E23">
      <w:pPr>
        <w:ind w:firstLine="708"/>
        <w:jc w:val="center"/>
        <w:rPr>
          <w:b/>
          <w:bCs/>
          <w:caps/>
        </w:rPr>
      </w:pPr>
      <w:r>
        <w:rPr>
          <w:b/>
          <w:bCs/>
          <w:caps/>
        </w:rPr>
        <w:t xml:space="preserve">МУНИЦИПАЛЬНЫЙ ЭТАП </w:t>
      </w:r>
    </w:p>
    <w:p w14:paraId="49081E2A" w14:textId="70D734A5" w:rsidR="00EC0E23" w:rsidRDefault="00EC0E23" w:rsidP="00EC0E23">
      <w:pPr>
        <w:ind w:firstLine="708"/>
        <w:jc w:val="center"/>
        <w:rPr>
          <w:b/>
          <w:bCs/>
          <w:caps/>
        </w:rPr>
      </w:pPr>
      <w:r>
        <w:rPr>
          <w:b/>
          <w:bCs/>
          <w:caps/>
        </w:rPr>
        <w:t>20</w:t>
      </w:r>
      <w:r w:rsidRPr="00F81C60">
        <w:rPr>
          <w:b/>
          <w:bCs/>
          <w:caps/>
        </w:rPr>
        <w:t>1</w:t>
      </w:r>
      <w:r w:rsidR="003B7B6A">
        <w:rPr>
          <w:b/>
          <w:bCs/>
          <w:caps/>
        </w:rPr>
        <w:t>7</w:t>
      </w:r>
      <w:r>
        <w:rPr>
          <w:b/>
          <w:bCs/>
          <w:caps/>
        </w:rPr>
        <w:t>-</w:t>
      </w:r>
      <w:r w:rsidRPr="004E6242">
        <w:rPr>
          <w:b/>
          <w:bCs/>
          <w:caps/>
        </w:rPr>
        <w:t>20</w:t>
      </w:r>
      <w:r w:rsidRPr="003B60C9">
        <w:rPr>
          <w:b/>
          <w:bCs/>
          <w:caps/>
        </w:rPr>
        <w:t>1</w:t>
      </w:r>
      <w:r w:rsidR="003B7B6A">
        <w:rPr>
          <w:b/>
          <w:bCs/>
          <w:caps/>
        </w:rPr>
        <w:t>8</w:t>
      </w:r>
      <w:r w:rsidRPr="004E6242">
        <w:rPr>
          <w:b/>
          <w:bCs/>
          <w:caps/>
        </w:rPr>
        <w:t xml:space="preserve"> учебный год</w:t>
      </w:r>
    </w:p>
    <w:p w14:paraId="577A18A8" w14:textId="77777777" w:rsidR="00EC0E23" w:rsidRPr="00363A62" w:rsidRDefault="00EC0E23" w:rsidP="00EC0E23">
      <w:pPr>
        <w:ind w:firstLine="708"/>
        <w:jc w:val="center"/>
        <w:rPr>
          <w:b/>
          <w:bCs/>
          <w:caps/>
        </w:rPr>
      </w:pPr>
      <w:r>
        <w:rPr>
          <w:b/>
          <w:bCs/>
          <w:caps/>
        </w:rPr>
        <w:t>ТРЕБОВАНИЯ К ОРГАНИЗАЦИИ И ПРОВЕДЕНИЮ ОЛИМПИАДЫ ДЛЯ 9 классов</w:t>
      </w:r>
    </w:p>
    <w:p w14:paraId="0210D85A" w14:textId="77777777" w:rsidR="00EC0E23" w:rsidRDefault="00EC0E23" w:rsidP="00EC0E23">
      <w:pPr>
        <w:ind w:left="3969" w:firstLine="709"/>
        <w:jc w:val="right"/>
        <w:rPr>
          <w:u w:val="single"/>
        </w:rPr>
      </w:pPr>
    </w:p>
    <w:p w14:paraId="5B4896B6" w14:textId="77777777" w:rsidR="00EC0E23" w:rsidRDefault="00EC0E23" w:rsidP="00EC0E23">
      <w:pPr>
        <w:ind w:left="3969" w:firstLine="709"/>
        <w:jc w:val="right"/>
        <w:rPr>
          <w:u w:val="single"/>
        </w:rPr>
      </w:pPr>
      <w:r w:rsidRPr="004E6242">
        <w:rPr>
          <w:u w:val="single"/>
        </w:rPr>
        <w:t xml:space="preserve">Максимальное время выполнения заданий: </w:t>
      </w:r>
      <w:r>
        <w:rPr>
          <w:u w:val="single"/>
        </w:rPr>
        <w:t>240</w:t>
      </w:r>
      <w:r w:rsidRPr="0034710F">
        <w:rPr>
          <w:u w:val="single"/>
        </w:rPr>
        <w:t xml:space="preserve"> мин.</w:t>
      </w:r>
    </w:p>
    <w:p w14:paraId="0ACAAFCC" w14:textId="77777777" w:rsidR="00EC0E23" w:rsidRDefault="00EC0E23" w:rsidP="00EC0E23">
      <w:pPr>
        <w:ind w:left="3969" w:firstLine="709"/>
        <w:jc w:val="right"/>
        <w:rPr>
          <w:u w:val="single"/>
        </w:rPr>
      </w:pPr>
      <w:r>
        <w:rPr>
          <w:u w:val="single"/>
        </w:rPr>
        <w:t>Максимально возможное количество баллов: 100</w:t>
      </w:r>
    </w:p>
    <w:p w14:paraId="1CC6C9E7" w14:textId="77777777" w:rsidR="00302598" w:rsidRDefault="00302598" w:rsidP="00302598">
      <w:pPr>
        <w:jc w:val="both"/>
      </w:pPr>
    </w:p>
    <w:p w14:paraId="113C5D84" w14:textId="77777777" w:rsidR="00302598" w:rsidRDefault="00302598" w:rsidP="00302598">
      <w:pPr>
        <w:ind w:firstLine="709"/>
        <w:jc w:val="both"/>
      </w:pPr>
      <w:r w:rsidRPr="00302598">
        <w:t>Требования к материально-техническому</w:t>
      </w:r>
      <w:r>
        <w:t xml:space="preserve"> обеспечению учебных аудиторий:</w:t>
      </w:r>
    </w:p>
    <w:p w14:paraId="53DC4614" w14:textId="77777777" w:rsidR="00302598" w:rsidRDefault="00302598" w:rsidP="00302598">
      <w:pPr>
        <w:ind w:firstLine="709"/>
        <w:jc w:val="both"/>
      </w:pPr>
      <w:r>
        <w:t xml:space="preserve">Для выполнения заданий в ходе проведения Муниципального этапа Олимпиады рекомендуется выделить несколько аудиторий для участников Олимпиады каждой параллели. </w:t>
      </w:r>
    </w:p>
    <w:p w14:paraId="44793ECA" w14:textId="77777777" w:rsidR="00302598" w:rsidRDefault="00302598" w:rsidP="00302598">
      <w:pPr>
        <w:ind w:firstLine="709"/>
        <w:jc w:val="both"/>
      </w:pPr>
      <w:r>
        <w:t>Для создания комфортных условий работы участников необходимо предоставить отдельный рабочий стол каждому участнику; обеспечить школьников комплектом заданий, писчебумажными принадлежностями (тетрадями или листами бумаги со штампами установленных образцов, определяемых Оргкомитетом, ручками). Никаких дополнительных средств для решения заданий участникам не требуется.</w:t>
      </w:r>
    </w:p>
    <w:p w14:paraId="7A6A96D5" w14:textId="13325CB0" w:rsidR="00302598" w:rsidRPr="00302598" w:rsidRDefault="00302598" w:rsidP="00302598">
      <w:pPr>
        <w:ind w:firstLine="709"/>
        <w:jc w:val="both"/>
      </w:pPr>
      <w:r>
        <w:t>Аудитория для проведения Ол</w:t>
      </w:r>
      <w:r w:rsidR="003B7B6A">
        <w:t>импиады среди 9-х классов должн</w:t>
      </w:r>
      <w:r w:rsidR="00CF7D6B">
        <w:t>а</w:t>
      </w:r>
      <w:r>
        <w:t xml:space="preserve"> быть оборудована средствами для воспроизведения аудиофайлов с </w:t>
      </w:r>
      <w:r>
        <w:rPr>
          <w:lang w:val="en-US"/>
        </w:rPr>
        <w:t>flesh</w:t>
      </w:r>
      <w:r>
        <w:t xml:space="preserve">-карты (ноутбук с колонками или музыкальный центр, позволяющий проигрывать музыкальные записи с </w:t>
      </w:r>
      <w:r>
        <w:rPr>
          <w:lang w:val="en-US"/>
        </w:rPr>
        <w:t>flesh</w:t>
      </w:r>
      <w:r w:rsidRPr="00302598">
        <w:t>-</w:t>
      </w:r>
      <w:r>
        <w:t>карты) для обеспечения выполнения Задания № 1.</w:t>
      </w:r>
    </w:p>
    <w:p w14:paraId="66296635" w14:textId="77777777" w:rsidR="00302598" w:rsidRPr="008709E6" w:rsidRDefault="00302598" w:rsidP="00302598">
      <w:pPr>
        <w:ind w:firstLine="709"/>
        <w:jc w:val="both"/>
      </w:pPr>
      <w:r>
        <w:rPr>
          <w:rFonts w:eastAsia="Calibri"/>
        </w:rPr>
        <w:t xml:space="preserve">Требования к помещению для работы жюри: </w:t>
      </w:r>
      <w:r>
        <w:t xml:space="preserve">Жюри должно быть обеспечено комфортной комнатой для работы с наличием сейфа для хранения работ и обеспечения их конфиденциальности, письменными принадлежностями, а также каждому члену жюри должен быть предоставлен ключ: бланк </w:t>
      </w:r>
      <w:r w:rsidRPr="008709E6">
        <w:t>с ответами и рекомендациями по оцениванию решений.</w:t>
      </w:r>
    </w:p>
    <w:p w14:paraId="5D42F0C5" w14:textId="77777777" w:rsidR="006D7616" w:rsidRPr="006D7616" w:rsidRDefault="008709E6" w:rsidP="006D7616">
      <w:pPr>
        <w:ind w:firstLine="709"/>
        <w:jc w:val="both"/>
        <w:rPr>
          <w:rFonts w:eastAsia="Calibri"/>
        </w:rPr>
      </w:pPr>
      <w:r w:rsidRPr="008709E6">
        <w:rPr>
          <w:rFonts w:eastAsia="Calibri"/>
        </w:rPr>
        <w:t>Порядок действий участников олимпиады</w:t>
      </w:r>
      <w:r>
        <w:rPr>
          <w:rFonts w:eastAsia="Calibri"/>
        </w:rPr>
        <w:t>: участники Олимпиады первоначально занимают подготовленные для работы места (отдельные столы</w:t>
      </w:r>
      <w:r w:rsidR="006D7616">
        <w:rPr>
          <w:rFonts w:eastAsia="Calibri"/>
        </w:rPr>
        <w:t xml:space="preserve"> в подготовленных для проведения Олимпиады аудиториях</w:t>
      </w:r>
      <w:r>
        <w:rPr>
          <w:rFonts w:eastAsia="Calibri"/>
        </w:rPr>
        <w:t>)</w:t>
      </w:r>
      <w:r w:rsidR="006D7616">
        <w:rPr>
          <w:rFonts w:eastAsia="Calibri"/>
        </w:rPr>
        <w:t>; прослушивают организационную инструкцию Организаторов Олимпиады (рекомендации по времени на решение заданий, разрешение на использование орфографических словарей в аудитории и т.п.); задание № 1, где предполагается прослушивание музыкальных фрагментов</w:t>
      </w:r>
      <w:r w:rsidR="001A364B">
        <w:rPr>
          <w:rFonts w:eastAsia="Calibri"/>
        </w:rPr>
        <w:t>,</w:t>
      </w:r>
      <w:r w:rsidR="006D7616">
        <w:rPr>
          <w:rFonts w:eastAsia="Calibri"/>
        </w:rPr>
        <w:t xml:space="preserve"> участник</w:t>
      </w:r>
      <w:r w:rsidR="001A364B">
        <w:rPr>
          <w:rFonts w:eastAsia="Calibri"/>
        </w:rPr>
        <w:t>и</w:t>
      </w:r>
      <w:r w:rsidR="006D7616">
        <w:rPr>
          <w:rFonts w:eastAsia="Calibri"/>
        </w:rPr>
        <w:t xml:space="preserve"> решают параллельно друг с другом, после чего им разрешается переходить к решению следующих заданий и двигаться в собственном ритме; по истечению 240 минут у всех участников Организаторы забирают </w:t>
      </w:r>
      <w:r w:rsidR="006D7616" w:rsidRPr="006D7616">
        <w:rPr>
          <w:rFonts w:eastAsia="Calibri"/>
        </w:rPr>
        <w:t>листы с решенными заданиями. Участники покидают аудиторию. Начинает работу жюри. После окончания своей работы Жюри объявляет результаты Олимпиады и озвучивает правильные ответы участникам. Параллельно с подведением итогов участники имеют право подать заявление на апелляцию.</w:t>
      </w:r>
    </w:p>
    <w:p w14:paraId="6C1B9685" w14:textId="77777777" w:rsidR="006D7616" w:rsidRPr="006D7616" w:rsidRDefault="006D7616" w:rsidP="006D7616">
      <w:pPr>
        <w:pStyle w:val="Default"/>
        <w:ind w:firstLine="709"/>
        <w:jc w:val="both"/>
        <w:rPr>
          <w:color w:val="auto"/>
        </w:rPr>
      </w:pPr>
      <w:r w:rsidRPr="006D7616">
        <w:rPr>
          <w:rFonts w:eastAsia="Calibri"/>
          <w:color w:val="auto"/>
        </w:rPr>
        <w:t xml:space="preserve">Проведение апелляции. </w:t>
      </w:r>
      <w:r w:rsidRPr="006D7616">
        <w:rPr>
          <w:color w:val="auto"/>
        </w:rPr>
        <w:t>Участнику предоставляется возможность убедиться в том, что его работ</w:t>
      </w:r>
      <w:r w:rsidRPr="006D7616">
        <w:rPr>
          <w:b/>
          <w:bCs/>
          <w:color w:val="auto"/>
        </w:rPr>
        <w:t xml:space="preserve">а </w:t>
      </w:r>
      <w:r w:rsidRPr="006D7616">
        <w:rPr>
          <w:color w:val="auto"/>
        </w:rPr>
        <w:t xml:space="preserve">проверена и оценена в соответствии с установленными критериями. </w:t>
      </w:r>
    </w:p>
    <w:p w14:paraId="796A6E2A" w14:textId="77777777" w:rsidR="006D7616" w:rsidRPr="006D7616" w:rsidRDefault="006D7616" w:rsidP="006D7616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 xml:space="preserve">В случае несогласия с оценкой ответов на задания участник вправе подать апелляцию в установленном порядке. </w:t>
      </w:r>
    </w:p>
    <w:p w14:paraId="03113939" w14:textId="77777777" w:rsidR="006D7616" w:rsidRPr="006D7616" w:rsidRDefault="006D7616" w:rsidP="006D7616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 xml:space="preserve">Рассмотрение апелляции проходит в присутствии подавшего ее участника. </w:t>
      </w:r>
    </w:p>
    <w:p w14:paraId="46CCEBD7" w14:textId="77777777" w:rsidR="006D7616" w:rsidRPr="006D7616" w:rsidRDefault="006D7616" w:rsidP="006D7616">
      <w:pPr>
        <w:ind w:firstLine="709"/>
        <w:jc w:val="both"/>
        <w:rPr>
          <w:rFonts w:eastAsia="Calibri"/>
        </w:rPr>
      </w:pPr>
      <w:r w:rsidRPr="006D7616">
        <w:t>По результатам рассмотрения апелляции жюри принимает решение об отклонении апелляции и сохранении выставленных баллов или о корректировке оценки.</w:t>
      </w:r>
    </w:p>
    <w:sectPr w:rsidR="006D7616" w:rsidRPr="006D7616" w:rsidSect="00EC0E23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5CFF" w14:textId="77777777" w:rsidR="00055834" w:rsidRDefault="00055834" w:rsidP="009C5676">
      <w:r>
        <w:separator/>
      </w:r>
    </w:p>
  </w:endnote>
  <w:endnote w:type="continuationSeparator" w:id="0">
    <w:p w14:paraId="3B89CFE5" w14:textId="77777777" w:rsidR="00055834" w:rsidRDefault="00055834" w:rsidP="009C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F2B5" w14:textId="77777777" w:rsidR="009C5676" w:rsidRDefault="009C5676" w:rsidP="002400B4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340D6D" w14:textId="77777777" w:rsidR="009C5676" w:rsidRDefault="009C56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3191" w14:textId="77777777" w:rsidR="009C5676" w:rsidRDefault="009C5676" w:rsidP="002400B4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18FF">
      <w:rPr>
        <w:rStyle w:val="a6"/>
        <w:noProof/>
      </w:rPr>
      <w:t>1</w:t>
    </w:r>
    <w:r>
      <w:rPr>
        <w:rStyle w:val="a6"/>
      </w:rPr>
      <w:fldChar w:fldCharType="end"/>
    </w:r>
  </w:p>
  <w:p w14:paraId="0E2F67D6" w14:textId="77777777" w:rsidR="009C5676" w:rsidRDefault="009C56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76202" w14:textId="77777777" w:rsidR="00055834" w:rsidRDefault="00055834" w:rsidP="009C5676">
      <w:r>
        <w:separator/>
      </w:r>
    </w:p>
  </w:footnote>
  <w:footnote w:type="continuationSeparator" w:id="0">
    <w:p w14:paraId="545C8F99" w14:textId="77777777" w:rsidR="00055834" w:rsidRDefault="00055834" w:rsidP="009C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695B"/>
    <w:multiLevelType w:val="hybridMultilevel"/>
    <w:tmpl w:val="33607C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FA"/>
    <w:rsid w:val="00055834"/>
    <w:rsid w:val="001A364B"/>
    <w:rsid w:val="002A529C"/>
    <w:rsid w:val="00302598"/>
    <w:rsid w:val="003048E4"/>
    <w:rsid w:val="003A1836"/>
    <w:rsid w:val="003B7B6A"/>
    <w:rsid w:val="005A1055"/>
    <w:rsid w:val="006D7616"/>
    <w:rsid w:val="008709E6"/>
    <w:rsid w:val="0092342D"/>
    <w:rsid w:val="009C5676"/>
    <w:rsid w:val="00CF7D6B"/>
    <w:rsid w:val="00D618FF"/>
    <w:rsid w:val="00E179FA"/>
    <w:rsid w:val="00E6204E"/>
    <w:rsid w:val="00E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7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98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6D7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C567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C5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C5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98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6D7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C567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C5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C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Алейникова Людмила Владимировна</cp:lastModifiedBy>
  <cp:revision>2</cp:revision>
  <dcterms:created xsi:type="dcterms:W3CDTF">2017-11-15T06:04:00Z</dcterms:created>
  <dcterms:modified xsi:type="dcterms:W3CDTF">2017-11-15T06:04:00Z</dcterms:modified>
</cp:coreProperties>
</file>