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E0" w:rsidRPr="00546A98" w:rsidRDefault="001E6E13" w:rsidP="001E6E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A98">
        <w:rPr>
          <w:rFonts w:ascii="Times New Roman" w:hAnsi="Times New Roman" w:cs="Times New Roman"/>
          <w:b/>
          <w:sz w:val="20"/>
          <w:szCs w:val="20"/>
        </w:rPr>
        <w:t xml:space="preserve">Техники формирующего оценивания: </w:t>
      </w:r>
      <w:proofErr w:type="spellStart"/>
      <w:r w:rsidRPr="00546A98">
        <w:rPr>
          <w:rFonts w:ascii="Times New Roman" w:hAnsi="Times New Roman" w:cs="Times New Roman"/>
          <w:b/>
          <w:sz w:val="20"/>
          <w:szCs w:val="20"/>
        </w:rPr>
        <w:t>самооценивание</w:t>
      </w:r>
      <w:proofErr w:type="spellEnd"/>
      <w:r w:rsidRPr="00546A98">
        <w:rPr>
          <w:rFonts w:ascii="Times New Roman" w:hAnsi="Times New Roman" w:cs="Times New Roman"/>
          <w:b/>
          <w:sz w:val="20"/>
          <w:szCs w:val="20"/>
        </w:rPr>
        <w:t xml:space="preserve"> и рефлексия</w:t>
      </w:r>
      <w:r w:rsidR="007507E7" w:rsidRPr="00546A9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507E7" w:rsidRPr="00546A98">
        <w:rPr>
          <w:rFonts w:ascii="Times New Roman" w:hAnsi="Times New Roman" w:cs="Times New Roman"/>
          <w:b/>
          <w:sz w:val="20"/>
          <w:szCs w:val="20"/>
        </w:rPr>
        <w:t>критериальное</w:t>
      </w:r>
      <w:proofErr w:type="spellEnd"/>
      <w:r w:rsidR="007507E7" w:rsidRPr="00546A98">
        <w:rPr>
          <w:rFonts w:ascii="Times New Roman" w:hAnsi="Times New Roman" w:cs="Times New Roman"/>
          <w:b/>
          <w:sz w:val="20"/>
          <w:szCs w:val="20"/>
        </w:rPr>
        <w:t xml:space="preserve"> оценивание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1E6E13" w:rsidRPr="007C6F2A" w:rsidTr="007C6F2A">
        <w:tc>
          <w:tcPr>
            <w:tcW w:w="1668" w:type="dxa"/>
          </w:tcPr>
          <w:p w:rsidR="001E6E13" w:rsidRPr="007C6F2A" w:rsidRDefault="001E6E13" w:rsidP="001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методики</w:t>
            </w:r>
          </w:p>
          <w:p w:rsidR="00B00836" w:rsidRPr="007C6F2A" w:rsidRDefault="00B00836" w:rsidP="001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>(инструмент)</w:t>
            </w:r>
          </w:p>
        </w:tc>
        <w:tc>
          <w:tcPr>
            <w:tcW w:w="9072" w:type="dxa"/>
          </w:tcPr>
          <w:p w:rsidR="001E6E13" w:rsidRPr="007C6F2A" w:rsidRDefault="00540E49" w:rsidP="001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>Цель организации. На каком уровне обучения целесообразно использовать</w:t>
            </w:r>
          </w:p>
        </w:tc>
      </w:tr>
      <w:tr w:rsidR="007507E7" w:rsidRPr="007C6F2A" w:rsidTr="007C6F2A">
        <w:tc>
          <w:tcPr>
            <w:tcW w:w="10740" w:type="dxa"/>
            <w:gridSpan w:val="2"/>
          </w:tcPr>
          <w:p w:rsidR="007507E7" w:rsidRPr="007C6F2A" w:rsidRDefault="007507E7" w:rsidP="001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>самооценивание</w:t>
            </w:r>
            <w:proofErr w:type="spellEnd"/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рефлексия</w:t>
            </w:r>
          </w:p>
        </w:tc>
      </w:tr>
      <w:tr w:rsidR="001E6E13" w:rsidRPr="007C6F2A" w:rsidTr="007C6F2A">
        <w:trPr>
          <w:trHeight w:val="1091"/>
        </w:trPr>
        <w:tc>
          <w:tcPr>
            <w:tcW w:w="1668" w:type="dxa"/>
          </w:tcPr>
          <w:p w:rsidR="001E6E13" w:rsidRPr="00DE671D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Карта оценки групповой презентации</w:t>
            </w:r>
          </w:p>
        </w:tc>
        <w:tc>
          <w:tcPr>
            <w:tcW w:w="9072" w:type="dxa"/>
          </w:tcPr>
          <w:p w:rsidR="00B00836" w:rsidRPr="007C6F2A" w:rsidRDefault="000C0DC2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Используется при оценке результатов совместной деятельности. Таким </w:t>
            </w:r>
            <w:proofErr w:type="gram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образом</w:t>
            </w:r>
            <w:proofErr w:type="gram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можно оценить представляемую презентацию. Важно задать заранее критерии  при выполнении </w:t>
            </w:r>
            <w:proofErr w:type="gram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  <w:proofErr w:type="gram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и потом эти критерии использовать при оценивании. Используется для формирования и развития ключевых компетентностей и оценки </w:t>
            </w:r>
            <w:proofErr w:type="spell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результатов. </w:t>
            </w:r>
          </w:p>
        </w:tc>
      </w:tr>
      <w:tr w:rsidR="001E6E13" w:rsidRPr="007C6F2A" w:rsidTr="007C6F2A">
        <w:tc>
          <w:tcPr>
            <w:tcW w:w="1668" w:type="dxa"/>
          </w:tcPr>
          <w:p w:rsidR="001E6E13" w:rsidRPr="00DE671D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Самооценка совместной работы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</w:tcPr>
          <w:p w:rsidR="001E6E13" w:rsidRPr="007C6F2A" w:rsidRDefault="000C0DC2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Предлагается не выбирать готовый ответ, а формулировать его в развернутом виде. Это позволяет ученику провести самодиагностику и оценить свой вклад в работу группы при выполнении конкретного задания. Позволяет формировать коммуникативные умения, навыки решения проблемы и планирования своей деятельности</w:t>
            </w:r>
          </w:p>
        </w:tc>
      </w:tr>
      <w:tr w:rsidR="001E6E13" w:rsidRPr="007C6F2A" w:rsidTr="007C6F2A">
        <w:trPr>
          <w:trHeight w:val="1092"/>
        </w:trPr>
        <w:tc>
          <w:tcPr>
            <w:tcW w:w="1668" w:type="dxa"/>
          </w:tcPr>
          <w:p w:rsidR="00B00836" w:rsidRPr="00DE671D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отзыва на работу группы, другого ученика</w:t>
            </w:r>
          </w:p>
        </w:tc>
        <w:tc>
          <w:tcPr>
            <w:tcW w:w="9072" w:type="dxa"/>
          </w:tcPr>
          <w:p w:rsidR="001E6E13" w:rsidRPr="007C6F2A" w:rsidRDefault="000C0DC2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Вариант самооценки совместной деятельности. Ученикам</w:t>
            </w:r>
            <w:proofErr w:type="gram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или нескольким учащимся предлагается форма </w:t>
            </w:r>
            <w:r w:rsidR="00AD5BD0" w:rsidRPr="007C6F2A">
              <w:rPr>
                <w:rFonts w:ascii="Times New Roman" w:hAnsi="Times New Roman" w:cs="Times New Roman"/>
                <w:sz w:val="18"/>
                <w:szCs w:val="18"/>
              </w:rPr>
              <w:t>с наводящими вопросами, которые позволяют составить краткий отзыв на групповую презентацию</w:t>
            </w:r>
          </w:p>
        </w:tc>
      </w:tr>
      <w:tr w:rsidR="001E6E13" w:rsidRPr="007C6F2A" w:rsidTr="007C6F2A">
        <w:tc>
          <w:tcPr>
            <w:tcW w:w="1668" w:type="dxa"/>
          </w:tcPr>
          <w:p w:rsidR="001E6E13" w:rsidRPr="00DE671D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Недельные отчеты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</w:tcPr>
          <w:p w:rsidR="001E6E13" w:rsidRPr="007C6F2A" w:rsidRDefault="00AD5BD0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Быстрая обратная связь, с помощью которой ученики сообщают, чему они научились за неделю и какие трудности возникли. Используется в средней и старшей школе. Отчеты требуют тщательного анализа учителем. Учитель должен найти возможность снять индивидуальные проблемы, а типичные разобрать и решить в классе. Ученики видят, что такие отчеты помогают им в учебе, тогда они будут </w:t>
            </w:r>
            <w:proofErr w:type="gram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относится</w:t>
            </w:r>
            <w:proofErr w:type="gram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к ним серьезно. Это способ практиковаться в </w:t>
            </w:r>
            <w:proofErr w:type="spell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саморефлексии</w:t>
            </w:r>
            <w:proofErr w:type="spell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своих знаний и того, как они получены.</w:t>
            </w:r>
          </w:p>
        </w:tc>
      </w:tr>
      <w:tr w:rsidR="001E6E13" w:rsidRPr="007C6F2A" w:rsidTr="007C6F2A">
        <w:tc>
          <w:tcPr>
            <w:tcW w:w="1668" w:type="dxa"/>
          </w:tcPr>
          <w:p w:rsidR="001E6E13" w:rsidRPr="00DE671D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тестов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</w:tcPr>
          <w:p w:rsidR="001E6E13" w:rsidRPr="007C6F2A" w:rsidRDefault="00AD5BD0" w:rsidP="0003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Универсальна процедура. Ученики составляют тесты друг для друга. Важно конкретизировать тему, </w:t>
            </w:r>
            <w:r w:rsidR="00037AB0" w:rsidRPr="007C6F2A">
              <w:rPr>
                <w:rFonts w:ascii="Times New Roman" w:hAnsi="Times New Roman" w:cs="Times New Roman"/>
                <w:sz w:val="18"/>
                <w:szCs w:val="18"/>
              </w:rPr>
              <w:t>задать критерии для вопросов, объем тестовых вопросов. Это индивидуальная творческая работа учащихся, которая проверяет не только знания, подготовленность, но и повышает мотивацию. Эффективно на этапе закрепления материала. Методика позволяет повысить качество выполнения д/з, выявить уровень усвоения материала, развивать критическое мышление, строить обучение на основе сотрудничества</w:t>
            </w:r>
          </w:p>
        </w:tc>
      </w:tr>
      <w:tr w:rsidR="001E6E13" w:rsidRPr="007C6F2A" w:rsidTr="007C6F2A">
        <w:tc>
          <w:tcPr>
            <w:tcW w:w="1668" w:type="dxa"/>
          </w:tcPr>
          <w:p w:rsidR="001E6E13" w:rsidRPr="00F51C7E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C7E">
              <w:rPr>
                <w:rFonts w:ascii="Times New Roman" w:hAnsi="Times New Roman" w:cs="Times New Roman"/>
                <w:b/>
                <w:sz w:val="18"/>
                <w:szCs w:val="18"/>
              </w:rPr>
              <w:t>«Портфолио»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</w:tcPr>
          <w:p w:rsidR="001E6E13" w:rsidRPr="007C6F2A" w:rsidRDefault="00563AE4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Коллекция рабо</w:t>
            </w:r>
            <w:proofErr w:type="gram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gram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сочинений, исследовательских, проектных работ), целью которой является демонстрация образовательных достижений учащегося. Позволяет проследить индивидуальный прогресс вне сравнения с достижениями других учеников и оценить образовательные достижения и дополнить результаты тестирования и других традиционных форм. Виды: портфолио документо</w:t>
            </w:r>
            <w:proofErr w:type="gram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коллекции работ), портфолио процесса или оценочный(листы обратной связи, формы самоотчета), показательный(лучшие работы), портфолио подготовленности(определенное кол-во материалов, итоговые работы). Это информация для учителя, ученика, родителя и выстраивания индивидуальной работы с ними.</w:t>
            </w:r>
          </w:p>
        </w:tc>
      </w:tr>
      <w:tr w:rsidR="001E6E13" w:rsidRPr="007C6F2A" w:rsidTr="007C6F2A">
        <w:tc>
          <w:tcPr>
            <w:tcW w:w="1668" w:type="dxa"/>
          </w:tcPr>
          <w:p w:rsidR="001E6E13" w:rsidRPr="00DE671D" w:rsidRDefault="00B00836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Самодиагностика, Самодиагностика с партнером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</w:tcPr>
          <w:p w:rsidR="001E6E13" w:rsidRPr="007C6F2A" w:rsidRDefault="00563AE4" w:rsidP="00563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Позволяет организовать экспресс диагностику предметных умений. Формат: «верно» «неверно», « да» «нет» и т.д.</w:t>
            </w:r>
          </w:p>
        </w:tc>
      </w:tr>
      <w:tr w:rsidR="007507E7" w:rsidRPr="007C6F2A" w:rsidTr="007C6F2A">
        <w:tc>
          <w:tcPr>
            <w:tcW w:w="1668" w:type="dxa"/>
          </w:tcPr>
          <w:p w:rsidR="007507E7" w:rsidRPr="00DE671D" w:rsidRDefault="007507E7" w:rsidP="00370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71D">
              <w:rPr>
                <w:rFonts w:ascii="Times New Roman" w:hAnsi="Times New Roman" w:cs="Times New Roman"/>
                <w:b/>
                <w:sz w:val="18"/>
                <w:szCs w:val="18"/>
              </w:rPr>
              <w:t>Карта самоотчета</w:t>
            </w:r>
          </w:p>
        </w:tc>
        <w:tc>
          <w:tcPr>
            <w:tcW w:w="9072" w:type="dxa"/>
          </w:tcPr>
          <w:p w:rsidR="007507E7" w:rsidRPr="007C6F2A" w:rsidRDefault="007507E7" w:rsidP="00563A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Позволяет обучать </w:t>
            </w:r>
            <w:proofErr w:type="spellStart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>самооцениванию</w:t>
            </w:r>
            <w:proofErr w:type="spellEnd"/>
            <w:r w:rsidRPr="007C6F2A">
              <w:rPr>
                <w:rFonts w:ascii="Times New Roman" w:hAnsi="Times New Roman" w:cs="Times New Roman"/>
                <w:sz w:val="18"/>
                <w:szCs w:val="18"/>
              </w:rPr>
              <w:t xml:space="preserve"> младших учеников, так как состоит из понятных детям символов. Позволяет ученикам проанализировать свой опыт и сделать на основе этих наблюдений полезные выводы. Напоминает детям о том, каковы были учебные задачи, чему научились, чего от них ожидает учитель. Может использоваться на любом предмете. Вопросы могут быть любые в зависимости от планируемых результатов урока</w:t>
            </w:r>
          </w:p>
        </w:tc>
      </w:tr>
      <w:tr w:rsidR="007507E7" w:rsidRPr="007C6F2A" w:rsidTr="007C6F2A">
        <w:tc>
          <w:tcPr>
            <w:tcW w:w="10740" w:type="dxa"/>
            <w:gridSpan w:val="2"/>
          </w:tcPr>
          <w:p w:rsidR="007507E7" w:rsidRPr="007C6F2A" w:rsidRDefault="007507E7" w:rsidP="00750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критериальное</w:t>
            </w:r>
            <w:proofErr w:type="spellEnd"/>
            <w:r w:rsidRPr="007C6F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оценивание</w:t>
            </w:r>
          </w:p>
        </w:tc>
      </w:tr>
      <w:tr w:rsidR="001E6E13" w:rsidRPr="007C6F2A" w:rsidTr="007C6F2A">
        <w:tc>
          <w:tcPr>
            <w:tcW w:w="1668" w:type="dxa"/>
          </w:tcPr>
          <w:p w:rsidR="001E6E13" w:rsidRPr="007C6F2A" w:rsidRDefault="001E6E13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«Рубрики» (оценивание по четко заданным критериям)</w:t>
            </w:r>
            <w:r w:rsidR="007507E7"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E6E13" w:rsidRPr="007C6F2A" w:rsidRDefault="00563AE4" w:rsidP="008A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Таблицы </w:t>
            </w:r>
            <w:r w:rsidR="007507E7"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критериями оценки</w:t>
            </w:r>
            <w:r w:rsidR="007507E7"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 и баллами</w:t>
            </w:r>
            <w:r w:rsidR="008A32C7"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. Чтобы определить критерии, учителю необходимо сформулировать учебные цели той работы, которую будут выполнять ученики, и результаты, которые они должны достичь. Именно с заданными учебными целями и результатами должны соотноситься оценочные критерии. Лучше заранее их обсудить с учениками. Используются для оценивания сочинений, эссе, устных презентаций. Позволяют вовлечь учеников в критическое оценивание собственных работ. Это длительная совместная работа. </w:t>
            </w:r>
            <w:proofErr w:type="gramStart"/>
            <w:r w:rsidR="008A32C7" w:rsidRPr="007C6F2A">
              <w:rPr>
                <w:rFonts w:ascii="Times New Roman" w:hAnsi="Times New Roman" w:cs="Times New Roman"/>
                <w:sz w:val="20"/>
                <w:szCs w:val="20"/>
              </w:rPr>
              <w:t>Целесообразна</w:t>
            </w:r>
            <w:proofErr w:type="gramEnd"/>
            <w:r w:rsidR="008A32C7"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к тестам ГИА.</w:t>
            </w:r>
          </w:p>
        </w:tc>
      </w:tr>
      <w:tr w:rsidR="00B00836" w:rsidRPr="007C6F2A" w:rsidTr="007C6F2A">
        <w:tc>
          <w:tcPr>
            <w:tcW w:w="1668" w:type="dxa"/>
          </w:tcPr>
          <w:p w:rsidR="00B00836" w:rsidRPr="007C6F2A" w:rsidRDefault="00B00836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«Карта </w:t>
            </w:r>
            <w:r w:rsidR="007507E7" w:rsidRPr="007C6F2A">
              <w:rPr>
                <w:rFonts w:ascii="Times New Roman" w:hAnsi="Times New Roman" w:cs="Times New Roman"/>
                <w:sz w:val="20"/>
                <w:szCs w:val="20"/>
              </w:rPr>
              <w:t>понятий</w:t>
            </w: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0836" w:rsidRPr="007C6F2A" w:rsidRDefault="00512578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«кластерные карты», «Карты причин и следствий»</w:t>
            </w:r>
          </w:p>
        </w:tc>
        <w:tc>
          <w:tcPr>
            <w:tcW w:w="9072" w:type="dxa"/>
          </w:tcPr>
          <w:p w:rsidR="00B00836" w:rsidRPr="007C6F2A" w:rsidRDefault="007507E7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Позволяет оценить, как хорошо ученики могут видеть общую картину предмета или отдельной темы, то есть удалось ли им построить связи между отдельными элементами темы и систематизировать пройденный материал</w:t>
            </w:r>
          </w:p>
        </w:tc>
      </w:tr>
      <w:tr w:rsidR="00B00836" w:rsidRPr="007C6F2A" w:rsidTr="007C6F2A">
        <w:tc>
          <w:tcPr>
            <w:tcW w:w="1668" w:type="dxa"/>
          </w:tcPr>
          <w:p w:rsidR="00B00836" w:rsidRPr="007C6F2A" w:rsidRDefault="00B00836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Шкалирование</w:t>
            </w:r>
            <w:proofErr w:type="spellEnd"/>
            <w:r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</w:tcPr>
          <w:p w:rsidR="00B00836" w:rsidRPr="007C6F2A" w:rsidRDefault="008A32C7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Применяется на всех этапах обучения. Описательные шкал</w:t>
            </w:r>
            <w:proofErr w:type="gramStart"/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 это письменная и устная часть ответов на итоговой аттестации, сочинений.</w:t>
            </w: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836" w:rsidRPr="007C6F2A" w:rsidRDefault="00B00836" w:rsidP="00370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F2A" w:rsidRPr="007C6F2A" w:rsidTr="007C6F2A">
        <w:tc>
          <w:tcPr>
            <w:tcW w:w="1668" w:type="dxa"/>
          </w:tcPr>
          <w:p w:rsidR="007C6F2A" w:rsidRPr="007C6F2A" w:rsidRDefault="007C6F2A" w:rsidP="007C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 xml:space="preserve">Листы обратной связи. </w:t>
            </w:r>
          </w:p>
        </w:tc>
        <w:tc>
          <w:tcPr>
            <w:tcW w:w="9072" w:type="dxa"/>
          </w:tcPr>
          <w:p w:rsidR="007C6F2A" w:rsidRPr="007C6F2A" w:rsidRDefault="007C6F2A" w:rsidP="007C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2A">
              <w:rPr>
                <w:rFonts w:ascii="Times New Roman" w:hAnsi="Times New Roman" w:cs="Times New Roman"/>
                <w:sz w:val="20"/>
                <w:szCs w:val="20"/>
              </w:rPr>
              <w:t>Проводится таксономия результатов  (на тему, раздел); умения (они же критерии) формулируются на языке действий ученика с учетом уровня усвоения учебного материала.</w:t>
            </w:r>
          </w:p>
        </w:tc>
      </w:tr>
    </w:tbl>
    <w:p w:rsidR="001E6E13" w:rsidRPr="007C6F2A" w:rsidRDefault="001E6E13" w:rsidP="001E6E13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1E6E13" w:rsidRPr="007C6F2A" w:rsidRDefault="001E6E1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E6E13" w:rsidRPr="007C6F2A" w:rsidSect="008A3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54"/>
    <w:rsid w:val="00037AB0"/>
    <w:rsid w:val="000C0DC2"/>
    <w:rsid w:val="001E6E13"/>
    <w:rsid w:val="00512578"/>
    <w:rsid w:val="00540E49"/>
    <w:rsid w:val="00546A98"/>
    <w:rsid w:val="00563AE4"/>
    <w:rsid w:val="007144E0"/>
    <w:rsid w:val="007507E7"/>
    <w:rsid w:val="007C6F2A"/>
    <w:rsid w:val="00820B54"/>
    <w:rsid w:val="008A32C7"/>
    <w:rsid w:val="00AD5BD0"/>
    <w:rsid w:val="00B00836"/>
    <w:rsid w:val="00C302FC"/>
    <w:rsid w:val="00DE671D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IVT-2</dc:creator>
  <cp:keywords/>
  <dc:description/>
  <cp:lastModifiedBy>IVT-2</cp:lastModifiedBy>
  <cp:revision>18</cp:revision>
  <cp:lastPrinted>2016-11-12T07:01:00Z</cp:lastPrinted>
  <dcterms:created xsi:type="dcterms:W3CDTF">2014-10-10T06:57:00Z</dcterms:created>
  <dcterms:modified xsi:type="dcterms:W3CDTF">2017-10-23T09:05:00Z</dcterms:modified>
</cp:coreProperties>
</file>