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C5" w:rsidRPr="00220FFC" w:rsidRDefault="00FF28C5" w:rsidP="00FF28C5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773C72" w:rsidRDefault="00773C72" w:rsidP="00773C7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F28C5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EA79F9" w:rsidRPr="00FF28C5">
        <w:rPr>
          <w:rFonts w:ascii="Times New Roman" w:hAnsi="Times New Roman"/>
          <w:color w:val="0070C0"/>
          <w:sz w:val="28"/>
          <w:szCs w:val="28"/>
        </w:rPr>
        <w:t>оценки</w:t>
      </w:r>
      <w:r w:rsidRPr="00FF28C5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FF28C5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547085" w:rsidRPr="00FF28C5">
        <w:rPr>
          <w:rFonts w:ascii="Times New Roman" w:hAnsi="Times New Roman"/>
          <w:b/>
          <w:color w:val="0070C0"/>
          <w:sz w:val="28"/>
          <w:szCs w:val="28"/>
        </w:rPr>
        <w:t>механика</w:t>
      </w:r>
      <w:r w:rsidR="00B46B85" w:rsidRPr="00FF28C5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B46B85" w:rsidRPr="00FF28C5">
        <w:rPr>
          <w:rFonts w:ascii="Times New Roman" w:hAnsi="Times New Roman"/>
          <w:color w:val="0070C0"/>
          <w:sz w:val="28"/>
          <w:szCs w:val="28"/>
        </w:rPr>
        <w:t>структурного подразделения</w:t>
      </w:r>
      <w:r w:rsidR="00B46B85" w:rsidRPr="00FF28C5">
        <w:rPr>
          <w:rFonts w:ascii="Times New Roman" w:hAnsi="Times New Roman"/>
          <w:b/>
          <w:color w:val="0070C0"/>
          <w:sz w:val="28"/>
          <w:szCs w:val="28"/>
        </w:rPr>
        <w:t xml:space="preserve"> «Центр по организационно-методическому сопровождению организации питания в муниципальных образовательных учреждениях»</w:t>
      </w:r>
      <w:r w:rsidR="00B46B85" w:rsidRPr="00FF28C5">
        <w:rPr>
          <w:rFonts w:ascii="Times New Roman" w:hAnsi="Times New Roman"/>
          <w:b/>
          <w:color w:val="0070C0"/>
          <w:sz w:val="28"/>
          <w:szCs w:val="28"/>
        </w:rPr>
        <w:br/>
      </w:r>
      <w:r w:rsidR="00B46B85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B46B85" w:rsidRPr="00B46B85">
        <w:rPr>
          <w:rFonts w:ascii="Times New Roman" w:hAnsi="Times New Roman"/>
          <w:bCs/>
          <w:i/>
          <w:sz w:val="26"/>
          <w:szCs w:val="26"/>
        </w:rPr>
        <w:t>(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максимальное количество баллов - </w:t>
      </w:r>
      <w:r w:rsidR="00F972A7">
        <w:rPr>
          <w:rFonts w:ascii="Times New Roman" w:hAnsi="Times New Roman"/>
          <w:i/>
          <w:sz w:val="26"/>
          <w:szCs w:val="26"/>
        </w:rPr>
        <w:t>2</w:t>
      </w:r>
      <w:r w:rsidR="002258E1">
        <w:rPr>
          <w:rFonts w:ascii="Times New Roman" w:hAnsi="Times New Roman"/>
          <w:i/>
          <w:sz w:val="26"/>
          <w:szCs w:val="26"/>
        </w:rPr>
        <w:t>38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3D3C74" w:rsidRPr="00FF28C5" w:rsidRDefault="003D3C74" w:rsidP="003D3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28C5">
        <w:rPr>
          <w:rFonts w:ascii="Times New Roman" w:hAnsi="Times New Roman"/>
          <w:b/>
          <w:sz w:val="24"/>
          <w:szCs w:val="24"/>
        </w:rPr>
        <w:t>Ф.И.О.  ____________________________________ за _____________ месяц 20 ___ год</w:t>
      </w:r>
    </w:p>
    <w:p w:rsidR="00577A01" w:rsidRPr="001F57E6" w:rsidRDefault="00577A01" w:rsidP="00577A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2"/>
        <w:gridCol w:w="2965"/>
        <w:gridCol w:w="2880"/>
        <w:gridCol w:w="2993"/>
        <w:gridCol w:w="34"/>
        <w:gridCol w:w="1261"/>
        <w:gridCol w:w="34"/>
        <w:gridCol w:w="1292"/>
        <w:gridCol w:w="34"/>
        <w:gridCol w:w="944"/>
        <w:gridCol w:w="31"/>
        <w:gridCol w:w="869"/>
        <w:gridCol w:w="31"/>
      </w:tblGrid>
      <w:tr w:rsidR="00D7660E" w:rsidRPr="00584087" w:rsidTr="00E55F00">
        <w:trPr>
          <w:gridAfter w:val="1"/>
          <w:wAfter w:w="10" w:type="pct"/>
          <w:trHeight w:val="128"/>
        </w:trPr>
        <w:tc>
          <w:tcPr>
            <w:tcW w:w="707" w:type="pct"/>
            <w:vMerge w:val="restart"/>
          </w:tcPr>
          <w:p w:rsidR="00D7660E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877" w:type="pct"/>
            <w:gridSpan w:val="2"/>
            <w:vMerge w:val="restart"/>
          </w:tcPr>
          <w:p w:rsidR="00D7660E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61" w:type="pct"/>
            <w:vMerge w:val="restart"/>
          </w:tcPr>
          <w:p w:rsidR="00D7660E" w:rsidRPr="00584087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416" w:type="pct"/>
            <w:gridSpan w:val="2"/>
            <w:vMerge w:val="restart"/>
          </w:tcPr>
          <w:p w:rsidR="00D7660E" w:rsidRPr="00584087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739" w:type="pct"/>
            <w:gridSpan w:val="4"/>
          </w:tcPr>
          <w:p w:rsidR="00D7660E" w:rsidRPr="00584087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289" w:type="pct"/>
            <w:gridSpan w:val="2"/>
            <w:vMerge w:val="restart"/>
          </w:tcPr>
          <w:p w:rsidR="00D7660E" w:rsidRPr="00584087" w:rsidRDefault="00D7660E" w:rsidP="00D76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E55F00">
        <w:trPr>
          <w:gridAfter w:val="1"/>
          <w:wAfter w:w="10" w:type="pct"/>
          <w:trHeight w:val="127"/>
        </w:trPr>
        <w:tc>
          <w:tcPr>
            <w:tcW w:w="70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7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477DC0" w:rsidRPr="00584087" w:rsidRDefault="00865DB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Непосред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руководитель</w:t>
            </w:r>
          </w:p>
        </w:tc>
        <w:tc>
          <w:tcPr>
            <w:tcW w:w="313" w:type="pct"/>
            <w:gridSpan w:val="2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289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E55F00">
        <w:trPr>
          <w:gridAfter w:val="1"/>
          <w:wAfter w:w="10" w:type="pct"/>
        </w:trPr>
        <w:tc>
          <w:tcPr>
            <w:tcW w:w="4990" w:type="pct"/>
            <w:gridSpan w:val="12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5DB1" w:rsidRPr="00584087" w:rsidTr="00E55F00">
        <w:trPr>
          <w:gridAfter w:val="1"/>
          <w:wAfter w:w="10" w:type="pct"/>
          <w:trHeight w:val="596"/>
        </w:trPr>
        <w:tc>
          <w:tcPr>
            <w:tcW w:w="707" w:type="pct"/>
            <w:vMerge w:val="restart"/>
          </w:tcPr>
          <w:p w:rsidR="008A0630" w:rsidRPr="008A0630" w:rsidRDefault="008A0630" w:rsidP="00B7428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="00280733">
              <w:rPr>
                <w:rFonts w:ascii="Times New Roman" w:hAnsi="Times New Roman"/>
                <w:sz w:val="16"/>
                <w:szCs w:val="16"/>
              </w:rPr>
              <w:t>П</w:t>
            </w:r>
            <w:r w:rsidR="00280733" w:rsidRPr="00280733">
              <w:rPr>
                <w:rFonts w:ascii="Times New Roman" w:hAnsi="Times New Roman"/>
                <w:sz w:val="16"/>
                <w:szCs w:val="16"/>
              </w:rPr>
              <w:t>рохождение технического осмотра автотранспорта, оформление ОСАГО</w:t>
            </w:r>
          </w:p>
        </w:tc>
        <w:tc>
          <w:tcPr>
            <w:tcW w:w="952" w:type="pct"/>
          </w:tcPr>
          <w:p w:rsidR="008A0630" w:rsidRPr="008A0630" w:rsidRDefault="002258E1" w:rsidP="002258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80733">
              <w:rPr>
                <w:rFonts w:ascii="Times New Roman" w:hAnsi="Times New Roman"/>
                <w:sz w:val="16"/>
                <w:szCs w:val="16"/>
              </w:rPr>
              <w:t>воевременное прохождение технического обслуживания</w:t>
            </w:r>
          </w:p>
        </w:tc>
        <w:tc>
          <w:tcPr>
            <w:tcW w:w="924" w:type="pct"/>
          </w:tcPr>
          <w:p w:rsidR="008A0630" w:rsidRPr="002258E1" w:rsidRDefault="00E9691B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C3192" w:rsidRPr="002258E1">
              <w:rPr>
                <w:rFonts w:ascii="Times New Roman" w:hAnsi="Times New Roman"/>
                <w:sz w:val="16"/>
                <w:szCs w:val="16"/>
              </w:rPr>
              <w:t>(раз в год)</w:t>
            </w:r>
            <w:r w:rsidR="00CC3192">
              <w:rPr>
                <w:rFonts w:ascii="Times New Roman" w:hAnsi="Times New Roman"/>
                <w:sz w:val="16"/>
                <w:szCs w:val="16"/>
              </w:rPr>
              <w:t>.</w:t>
            </w:r>
            <w:r w:rsidR="008A0630" w:rsidRPr="002258E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0630" w:rsidRPr="002258E1" w:rsidRDefault="008A0630" w:rsidP="00CC31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2258E1" w:rsidRPr="002258E1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258E1" w:rsidRPr="002258E1">
              <w:rPr>
                <w:rFonts w:ascii="Times New Roman" w:hAnsi="Times New Roman"/>
                <w:sz w:val="16"/>
                <w:szCs w:val="16"/>
              </w:rPr>
              <w:t>2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>0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  <w:r w:rsidR="002258E1" w:rsidRPr="002258E1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61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</w:trPr>
        <w:tc>
          <w:tcPr>
            <w:tcW w:w="707" w:type="pct"/>
            <w:vMerge/>
          </w:tcPr>
          <w:p w:rsidR="002258E1" w:rsidRPr="00E9691B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</w:tcPr>
          <w:p w:rsidR="002258E1" w:rsidRPr="008A0630" w:rsidRDefault="002258E1" w:rsidP="002258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80733">
              <w:rPr>
                <w:rFonts w:ascii="Times New Roman" w:hAnsi="Times New Roman"/>
                <w:sz w:val="16"/>
                <w:szCs w:val="16"/>
              </w:rPr>
              <w:t>воевременное оформление ОСАГО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E1" w:rsidRPr="002258E1" w:rsidRDefault="002258E1" w:rsidP="00C46A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</w:t>
            </w:r>
            <w:r w:rsidR="00CC3192" w:rsidRPr="002258E1">
              <w:rPr>
                <w:rFonts w:ascii="Times New Roman" w:hAnsi="Times New Roman"/>
                <w:sz w:val="16"/>
                <w:szCs w:val="16"/>
              </w:rPr>
              <w:t>(раз в квартал)</w:t>
            </w:r>
            <w:r w:rsidR="00CC3192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258E1" w:rsidRPr="002258E1" w:rsidRDefault="002258E1" w:rsidP="00CC31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– 20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61" w:type="pct"/>
            <w:vAlign w:val="center"/>
          </w:tcPr>
          <w:p w:rsidR="002258E1" w:rsidRPr="00584087" w:rsidRDefault="002258E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</w:trPr>
        <w:tc>
          <w:tcPr>
            <w:tcW w:w="707" w:type="pct"/>
            <w:vMerge w:val="restart"/>
          </w:tcPr>
          <w:p w:rsidR="002258E1" w:rsidRPr="00E9691B" w:rsidRDefault="002258E1" w:rsidP="00B7428A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80733">
              <w:rPr>
                <w:rFonts w:ascii="Times New Roman" w:hAnsi="Times New Roman"/>
                <w:sz w:val="16"/>
                <w:szCs w:val="16"/>
              </w:rPr>
              <w:t>одержание автотранспорта в исправном состоянии</w:t>
            </w:r>
          </w:p>
        </w:tc>
        <w:tc>
          <w:tcPr>
            <w:tcW w:w="952" w:type="pct"/>
            <w:vMerge w:val="restart"/>
          </w:tcPr>
          <w:p w:rsidR="002258E1" w:rsidRPr="00222066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80733">
              <w:rPr>
                <w:rFonts w:ascii="Times New Roman" w:hAnsi="Times New Roman"/>
                <w:sz w:val="16"/>
                <w:szCs w:val="16"/>
              </w:rPr>
              <w:t>воевременное проведение ремонтных работ</w:t>
            </w:r>
          </w:p>
        </w:tc>
        <w:tc>
          <w:tcPr>
            <w:tcW w:w="924" w:type="pct"/>
          </w:tcPr>
          <w:p w:rsidR="002258E1" w:rsidRPr="002258E1" w:rsidRDefault="002258E1" w:rsidP="00D55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2258E1" w:rsidRPr="002258E1" w:rsidRDefault="002258E1" w:rsidP="00D55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D73D87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 xml:space="preserve"> 38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61" w:type="pct"/>
          </w:tcPr>
          <w:p w:rsidR="002258E1" w:rsidRPr="00DA4AFA" w:rsidRDefault="002258E1" w:rsidP="001B244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</w:trPr>
        <w:tc>
          <w:tcPr>
            <w:tcW w:w="707" w:type="pct"/>
            <w:vMerge/>
          </w:tcPr>
          <w:p w:rsidR="002258E1" w:rsidRPr="008A0630" w:rsidRDefault="002258E1" w:rsidP="00B7428A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  <w:vMerge/>
          </w:tcPr>
          <w:p w:rsidR="002258E1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pct"/>
          </w:tcPr>
          <w:p w:rsidR="002258E1" w:rsidRPr="002258E1" w:rsidRDefault="002258E1" w:rsidP="00CC31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>20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61" w:type="pct"/>
            <w:vAlign w:val="center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</w:trPr>
        <w:tc>
          <w:tcPr>
            <w:tcW w:w="707" w:type="pct"/>
            <w:vMerge/>
          </w:tcPr>
          <w:p w:rsidR="002258E1" w:rsidRPr="008A0630" w:rsidRDefault="002258E1" w:rsidP="00B7428A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  <w:vMerge/>
          </w:tcPr>
          <w:p w:rsidR="002258E1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pct"/>
          </w:tcPr>
          <w:p w:rsidR="002258E1" w:rsidRPr="002258E1" w:rsidRDefault="002258E1" w:rsidP="00CC31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61" w:type="pct"/>
            <w:vAlign w:val="center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</w:trPr>
        <w:tc>
          <w:tcPr>
            <w:tcW w:w="4701" w:type="pct"/>
            <w:gridSpan w:val="10"/>
          </w:tcPr>
          <w:p w:rsidR="002258E1" w:rsidRPr="002258E1" w:rsidRDefault="002258E1" w:rsidP="00FF28C5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258E1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289" w:type="pct"/>
            <w:gridSpan w:val="2"/>
          </w:tcPr>
          <w:p w:rsidR="002258E1" w:rsidRPr="00584087" w:rsidRDefault="002258E1" w:rsidP="00FF28C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</w:trPr>
        <w:tc>
          <w:tcPr>
            <w:tcW w:w="4990" w:type="pct"/>
            <w:gridSpan w:val="12"/>
          </w:tcPr>
          <w:p w:rsidR="002258E1" w:rsidRPr="002258E1" w:rsidRDefault="002258E1" w:rsidP="00FF28C5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258E1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2258E1" w:rsidRPr="00584087" w:rsidTr="00E55F00">
        <w:trPr>
          <w:trHeight w:val="622"/>
        </w:trPr>
        <w:tc>
          <w:tcPr>
            <w:tcW w:w="707" w:type="pct"/>
            <w:vMerge w:val="restart"/>
          </w:tcPr>
          <w:p w:rsidR="002258E1" w:rsidRPr="00584087" w:rsidRDefault="002258E1" w:rsidP="00B7428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280733">
              <w:rPr>
                <w:rFonts w:ascii="Times New Roman" w:hAnsi="Times New Roman"/>
                <w:sz w:val="16"/>
                <w:szCs w:val="16"/>
              </w:rPr>
              <w:t>онтроль за</w:t>
            </w:r>
            <w:proofErr w:type="gramEnd"/>
            <w:r w:rsidRPr="00280733">
              <w:rPr>
                <w:rFonts w:ascii="Times New Roman" w:hAnsi="Times New Roman"/>
                <w:sz w:val="16"/>
                <w:szCs w:val="16"/>
              </w:rPr>
              <w:t xml:space="preserve"> соблюдением правил дорожного движения</w:t>
            </w:r>
          </w:p>
        </w:tc>
        <w:tc>
          <w:tcPr>
            <w:tcW w:w="952" w:type="pct"/>
            <w:vMerge w:val="restart"/>
          </w:tcPr>
          <w:p w:rsidR="002258E1" w:rsidRPr="00584087" w:rsidRDefault="002258E1" w:rsidP="00CC31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80733">
              <w:rPr>
                <w:rFonts w:ascii="Times New Roman" w:hAnsi="Times New Roman"/>
                <w:sz w:val="16"/>
                <w:szCs w:val="16"/>
              </w:rPr>
              <w:t>тсутствие ДТП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, отсутствие штрафов </w:t>
            </w:r>
            <w:r>
              <w:rPr>
                <w:rFonts w:ascii="Times New Roman" w:hAnsi="Times New Roman"/>
                <w:sz w:val="16"/>
                <w:szCs w:val="16"/>
              </w:rPr>
              <w:t>(раз в квартал)</w:t>
            </w:r>
          </w:p>
        </w:tc>
        <w:tc>
          <w:tcPr>
            <w:tcW w:w="924" w:type="pct"/>
          </w:tcPr>
          <w:p w:rsidR="002258E1" w:rsidRPr="002258E1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Максимальное количество баллов по показателю </w:t>
            </w:r>
            <w:r w:rsidR="00D73D87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 xml:space="preserve"> 40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2" w:type="pct"/>
            <w:gridSpan w:val="2"/>
            <w:vAlign w:val="center"/>
          </w:tcPr>
          <w:p w:rsidR="002258E1" w:rsidRPr="002258E1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58E1" w:rsidRPr="002258E1" w:rsidRDefault="002258E1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trHeight w:val="575"/>
        </w:trPr>
        <w:tc>
          <w:tcPr>
            <w:tcW w:w="707" w:type="pct"/>
            <w:vMerge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  <w:vMerge/>
          </w:tcPr>
          <w:p w:rsidR="002258E1" w:rsidRPr="00584087" w:rsidRDefault="002258E1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pct"/>
          </w:tcPr>
          <w:p w:rsidR="002258E1" w:rsidRPr="002258E1" w:rsidRDefault="002258E1" w:rsidP="00CC31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72" w:type="pct"/>
            <w:gridSpan w:val="2"/>
            <w:vAlign w:val="center"/>
          </w:tcPr>
          <w:p w:rsidR="002258E1" w:rsidRPr="002258E1" w:rsidRDefault="002258E1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trHeight w:val="575"/>
        </w:trPr>
        <w:tc>
          <w:tcPr>
            <w:tcW w:w="707" w:type="pct"/>
            <w:vMerge w:val="restart"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 П</w:t>
            </w:r>
            <w:r w:rsidRPr="00F972A7">
              <w:rPr>
                <w:rFonts w:ascii="Times New Roman" w:hAnsi="Times New Roman"/>
                <w:sz w:val="16"/>
                <w:szCs w:val="16"/>
              </w:rPr>
              <w:t>равильность оформления путевых листов водителями, использование материальных средств (ГСМ, запасные части)</w:t>
            </w:r>
          </w:p>
        </w:tc>
        <w:tc>
          <w:tcPr>
            <w:tcW w:w="952" w:type="pct"/>
            <w:vMerge w:val="restart"/>
          </w:tcPr>
          <w:p w:rsidR="002258E1" w:rsidRPr="00584087" w:rsidRDefault="002258E1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F972A7">
              <w:rPr>
                <w:rFonts w:ascii="Times New Roman" w:hAnsi="Times New Roman"/>
                <w:sz w:val="16"/>
                <w:szCs w:val="16"/>
              </w:rPr>
              <w:t>равильное заполнение путевых листов, рациональное и эффективное использование материальных средств (ГСМ, запасные части)</w:t>
            </w:r>
          </w:p>
        </w:tc>
        <w:tc>
          <w:tcPr>
            <w:tcW w:w="924" w:type="pct"/>
          </w:tcPr>
          <w:p w:rsidR="002258E1" w:rsidRPr="002258E1" w:rsidRDefault="002258E1" w:rsidP="005524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2258E1" w:rsidRPr="002258E1" w:rsidRDefault="002258E1" w:rsidP="005524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D73D87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 xml:space="preserve"> 40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2" w:type="pct"/>
            <w:gridSpan w:val="2"/>
          </w:tcPr>
          <w:p w:rsidR="002258E1" w:rsidRPr="002258E1" w:rsidRDefault="002258E1" w:rsidP="001B24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trHeight w:val="575"/>
        </w:trPr>
        <w:tc>
          <w:tcPr>
            <w:tcW w:w="707" w:type="pct"/>
            <w:vMerge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  <w:vMerge/>
          </w:tcPr>
          <w:p w:rsidR="002258E1" w:rsidRPr="00584087" w:rsidRDefault="002258E1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pct"/>
          </w:tcPr>
          <w:p w:rsidR="002258E1" w:rsidRPr="002258E1" w:rsidRDefault="002258E1" w:rsidP="00CC31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>15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72" w:type="pct"/>
            <w:gridSpan w:val="2"/>
            <w:vAlign w:val="center"/>
          </w:tcPr>
          <w:p w:rsidR="002258E1" w:rsidRPr="002258E1" w:rsidRDefault="002258E1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trHeight w:val="575"/>
        </w:trPr>
        <w:tc>
          <w:tcPr>
            <w:tcW w:w="707" w:type="pct"/>
            <w:vMerge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  <w:vMerge/>
          </w:tcPr>
          <w:p w:rsidR="002258E1" w:rsidRPr="00584087" w:rsidRDefault="002258E1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pct"/>
          </w:tcPr>
          <w:p w:rsidR="002258E1" w:rsidRPr="002258E1" w:rsidRDefault="002258E1" w:rsidP="00CC31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72" w:type="pct"/>
            <w:gridSpan w:val="2"/>
            <w:vAlign w:val="center"/>
          </w:tcPr>
          <w:p w:rsidR="002258E1" w:rsidRPr="002258E1" w:rsidRDefault="002258E1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  <w:trHeight w:val="115"/>
        </w:trPr>
        <w:tc>
          <w:tcPr>
            <w:tcW w:w="707" w:type="pct"/>
          </w:tcPr>
          <w:p w:rsidR="002258E1" w:rsidRPr="005A1B72" w:rsidRDefault="002258E1" w:rsidP="00FF28C5">
            <w:pPr>
              <w:spacing w:after="0" w:line="36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</w:tcPr>
          <w:p w:rsidR="002258E1" w:rsidRPr="00040F77" w:rsidRDefault="002258E1" w:rsidP="00FF28C5">
            <w:pPr>
              <w:spacing w:after="0" w:line="36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1" w:type="pct"/>
            <w:gridSpan w:val="8"/>
          </w:tcPr>
          <w:p w:rsidR="002258E1" w:rsidRDefault="002258E1" w:rsidP="00FF28C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58E1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  <w:p w:rsidR="00E55F00" w:rsidRPr="002258E1" w:rsidRDefault="00E55F00" w:rsidP="00FF28C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9" w:type="pct"/>
            <w:gridSpan w:val="2"/>
          </w:tcPr>
          <w:p w:rsidR="002258E1" w:rsidRPr="00584087" w:rsidRDefault="002258E1" w:rsidP="00FF28C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</w:trPr>
        <w:tc>
          <w:tcPr>
            <w:tcW w:w="4990" w:type="pct"/>
            <w:gridSpan w:val="12"/>
          </w:tcPr>
          <w:p w:rsidR="002258E1" w:rsidRPr="002258E1" w:rsidRDefault="002258E1" w:rsidP="00FF28C5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258E1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2258E1" w:rsidRPr="00584087" w:rsidTr="00E55F00">
        <w:trPr>
          <w:gridAfter w:val="1"/>
          <w:wAfter w:w="10" w:type="pct"/>
          <w:trHeight w:val="552"/>
        </w:trPr>
        <w:tc>
          <w:tcPr>
            <w:tcW w:w="707" w:type="pct"/>
            <w:vMerge w:val="restart"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lastRenderedPageBreak/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F972A7">
              <w:rPr>
                <w:rFonts w:ascii="Times New Roman" w:hAnsi="Times New Roman"/>
                <w:sz w:val="16"/>
                <w:szCs w:val="16"/>
              </w:rPr>
              <w:t>едение необходимой документации по направлению своей деятельности</w:t>
            </w:r>
          </w:p>
        </w:tc>
        <w:tc>
          <w:tcPr>
            <w:tcW w:w="952" w:type="pct"/>
            <w:vMerge w:val="restart"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F972A7">
              <w:rPr>
                <w:rFonts w:ascii="Times New Roman" w:hAnsi="Times New Roman"/>
                <w:sz w:val="16"/>
                <w:szCs w:val="16"/>
              </w:rPr>
              <w:t>роведение инструктажей для водителей, оформление документации, касающейся деятельности водителей (журналы и др.)</w:t>
            </w:r>
          </w:p>
        </w:tc>
        <w:tc>
          <w:tcPr>
            <w:tcW w:w="924" w:type="pct"/>
          </w:tcPr>
          <w:p w:rsidR="002258E1" w:rsidRPr="002258E1" w:rsidRDefault="002258E1" w:rsidP="00B7428A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2258E1" w:rsidRPr="002258E1" w:rsidRDefault="002258E1" w:rsidP="00CC319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D73D87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 xml:space="preserve"> 30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61" w:type="pct"/>
            <w:vAlign w:val="center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  <w:trHeight w:val="552"/>
        </w:trPr>
        <w:tc>
          <w:tcPr>
            <w:tcW w:w="707" w:type="pct"/>
            <w:vMerge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  <w:vMerge/>
          </w:tcPr>
          <w:p w:rsidR="002258E1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pct"/>
          </w:tcPr>
          <w:p w:rsidR="002258E1" w:rsidRPr="002258E1" w:rsidRDefault="002258E1" w:rsidP="00CC319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>15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61" w:type="pct"/>
            <w:vAlign w:val="center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  <w:trHeight w:val="552"/>
        </w:trPr>
        <w:tc>
          <w:tcPr>
            <w:tcW w:w="707" w:type="pct"/>
            <w:vMerge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  <w:vMerge/>
          </w:tcPr>
          <w:p w:rsidR="002258E1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pct"/>
          </w:tcPr>
          <w:p w:rsidR="002258E1" w:rsidRPr="002258E1" w:rsidRDefault="002258E1" w:rsidP="00CC319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61" w:type="pct"/>
            <w:vAlign w:val="center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  <w:trHeight w:val="553"/>
        </w:trPr>
        <w:tc>
          <w:tcPr>
            <w:tcW w:w="707" w:type="pct"/>
            <w:vMerge w:val="restart"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952" w:type="pct"/>
            <w:vMerge w:val="restart"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</w:p>
        </w:tc>
        <w:tc>
          <w:tcPr>
            <w:tcW w:w="924" w:type="pct"/>
          </w:tcPr>
          <w:p w:rsidR="002258E1" w:rsidRPr="002258E1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2258E1" w:rsidRPr="002258E1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D73D87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 xml:space="preserve"> 30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61" w:type="pct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  <w:trHeight w:val="120"/>
        </w:trPr>
        <w:tc>
          <w:tcPr>
            <w:tcW w:w="707" w:type="pct"/>
            <w:vMerge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  <w:vMerge/>
          </w:tcPr>
          <w:p w:rsidR="002258E1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pct"/>
          </w:tcPr>
          <w:p w:rsidR="002258E1" w:rsidRPr="002258E1" w:rsidRDefault="002258E1" w:rsidP="00CC31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 – 0 б. </w:t>
            </w:r>
          </w:p>
        </w:tc>
        <w:tc>
          <w:tcPr>
            <w:tcW w:w="961" w:type="pct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  <w:trHeight w:val="120"/>
        </w:trPr>
        <w:tc>
          <w:tcPr>
            <w:tcW w:w="707" w:type="pct"/>
            <w:vMerge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  <w:vMerge w:val="restart"/>
          </w:tcPr>
          <w:p w:rsidR="002258E1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924" w:type="pct"/>
          </w:tcPr>
          <w:p w:rsidR="002258E1" w:rsidRPr="002258E1" w:rsidRDefault="002258E1" w:rsidP="00BF5B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2258E1" w:rsidRPr="002258E1" w:rsidRDefault="002258E1" w:rsidP="00BF5B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D73D87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58E1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D73D8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61" w:type="pct"/>
          </w:tcPr>
          <w:p w:rsidR="002258E1" w:rsidRPr="00DA4AFA" w:rsidRDefault="002258E1" w:rsidP="001B244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  <w:trHeight w:val="120"/>
        </w:trPr>
        <w:tc>
          <w:tcPr>
            <w:tcW w:w="707" w:type="pct"/>
            <w:vMerge/>
          </w:tcPr>
          <w:p w:rsidR="002258E1" w:rsidRPr="00584087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2" w:type="pct"/>
            <w:vMerge/>
          </w:tcPr>
          <w:p w:rsidR="002258E1" w:rsidRDefault="002258E1" w:rsidP="00B742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4" w:type="pct"/>
          </w:tcPr>
          <w:p w:rsidR="002258E1" w:rsidRPr="002258E1" w:rsidRDefault="002258E1" w:rsidP="00CC31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58E1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CC3192">
              <w:rPr>
                <w:rFonts w:ascii="Times New Roman" w:hAnsi="Times New Roman"/>
                <w:sz w:val="16"/>
                <w:szCs w:val="16"/>
              </w:rPr>
              <w:t xml:space="preserve"> – 0 б.  </w:t>
            </w:r>
          </w:p>
        </w:tc>
        <w:tc>
          <w:tcPr>
            <w:tcW w:w="961" w:type="pct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" w:type="pct"/>
            <w:gridSpan w:val="2"/>
          </w:tcPr>
          <w:p w:rsidR="002258E1" w:rsidRPr="00584087" w:rsidRDefault="002258E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</w:trPr>
        <w:tc>
          <w:tcPr>
            <w:tcW w:w="4701" w:type="pct"/>
            <w:gridSpan w:val="10"/>
          </w:tcPr>
          <w:p w:rsidR="002258E1" w:rsidRPr="00334174" w:rsidRDefault="002258E1" w:rsidP="00FF28C5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289" w:type="pct"/>
            <w:gridSpan w:val="2"/>
          </w:tcPr>
          <w:p w:rsidR="002258E1" w:rsidRPr="00584087" w:rsidRDefault="002258E1" w:rsidP="00FF28C5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58E1" w:rsidRPr="00584087" w:rsidTr="00E55F00">
        <w:trPr>
          <w:gridAfter w:val="1"/>
          <w:wAfter w:w="10" w:type="pct"/>
        </w:trPr>
        <w:tc>
          <w:tcPr>
            <w:tcW w:w="4701" w:type="pct"/>
            <w:gridSpan w:val="10"/>
          </w:tcPr>
          <w:p w:rsidR="002258E1" w:rsidRPr="00334174" w:rsidRDefault="002258E1" w:rsidP="00D73D87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89" w:type="pct"/>
            <w:gridSpan w:val="2"/>
          </w:tcPr>
          <w:p w:rsidR="002258E1" w:rsidRPr="00584087" w:rsidRDefault="002258E1" w:rsidP="00D73D8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FF28C5" w:rsidRPr="006726BA" w:rsidRDefault="00FF28C5" w:rsidP="00FF28C5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FF28C5" w:rsidRPr="006726BA" w:rsidRDefault="00FF28C5" w:rsidP="00FF28C5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 xml:space="preserve">Заместитель </w:t>
      </w:r>
      <w:r>
        <w:rPr>
          <w:rFonts w:ascii="Times New Roman" w:hAnsi="Times New Roman"/>
          <w:color w:val="7030A0"/>
        </w:rPr>
        <w:t xml:space="preserve">руководителя </w:t>
      </w:r>
      <w:r w:rsidRPr="006726BA">
        <w:rPr>
          <w:rFonts w:ascii="Times New Roman" w:hAnsi="Times New Roman"/>
          <w:color w:val="7030A0"/>
        </w:rPr>
        <w:t>_________________________________   __________________________________________________________ (Ф.И.О.)</w:t>
      </w:r>
    </w:p>
    <w:p w:rsidR="00477DC0" w:rsidRPr="003226BB" w:rsidRDefault="00477DC0" w:rsidP="00865DB1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EE" w:rsidRDefault="00AA75EE" w:rsidP="0025546B">
      <w:pPr>
        <w:spacing w:after="0" w:line="240" w:lineRule="auto"/>
      </w:pPr>
      <w:r>
        <w:separator/>
      </w:r>
    </w:p>
  </w:endnote>
  <w:endnote w:type="continuationSeparator" w:id="0">
    <w:p w:rsidR="00AA75EE" w:rsidRDefault="00AA75EE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EE" w:rsidRDefault="00AA75EE" w:rsidP="0025546B">
      <w:pPr>
        <w:spacing w:after="0" w:line="240" w:lineRule="auto"/>
      </w:pPr>
      <w:r>
        <w:separator/>
      </w:r>
    </w:p>
  </w:footnote>
  <w:footnote w:type="continuationSeparator" w:id="0">
    <w:p w:rsidR="00AA75EE" w:rsidRDefault="00AA75EE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B2448"/>
    <w:rsid w:val="001C7916"/>
    <w:rsid w:val="001F57E6"/>
    <w:rsid w:val="0020646E"/>
    <w:rsid w:val="00222066"/>
    <w:rsid w:val="002240C2"/>
    <w:rsid w:val="002258E1"/>
    <w:rsid w:val="00235F5B"/>
    <w:rsid w:val="00242BA2"/>
    <w:rsid w:val="0025546B"/>
    <w:rsid w:val="00263BBA"/>
    <w:rsid w:val="00273AD6"/>
    <w:rsid w:val="00280733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71C5"/>
    <w:rsid w:val="003B6142"/>
    <w:rsid w:val="003D3C74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51BA"/>
    <w:rsid w:val="0048706C"/>
    <w:rsid w:val="004A3897"/>
    <w:rsid w:val="004B5930"/>
    <w:rsid w:val="004E3844"/>
    <w:rsid w:val="004E56D2"/>
    <w:rsid w:val="00510AE9"/>
    <w:rsid w:val="005254B4"/>
    <w:rsid w:val="00547085"/>
    <w:rsid w:val="005549AB"/>
    <w:rsid w:val="005567B2"/>
    <w:rsid w:val="0057335A"/>
    <w:rsid w:val="00577A01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0676E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73C72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5DB1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A75EE"/>
    <w:rsid w:val="00AB5F35"/>
    <w:rsid w:val="00AC7AA0"/>
    <w:rsid w:val="00AF332D"/>
    <w:rsid w:val="00B048E4"/>
    <w:rsid w:val="00B15234"/>
    <w:rsid w:val="00B36042"/>
    <w:rsid w:val="00B46B85"/>
    <w:rsid w:val="00B5464F"/>
    <w:rsid w:val="00B55D59"/>
    <w:rsid w:val="00B6061A"/>
    <w:rsid w:val="00B7428A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B6DC2"/>
    <w:rsid w:val="00CC3192"/>
    <w:rsid w:val="00CE7117"/>
    <w:rsid w:val="00CF5B7E"/>
    <w:rsid w:val="00CF6EBE"/>
    <w:rsid w:val="00D1508C"/>
    <w:rsid w:val="00D158BB"/>
    <w:rsid w:val="00D256D1"/>
    <w:rsid w:val="00D30ADB"/>
    <w:rsid w:val="00D3107F"/>
    <w:rsid w:val="00D452F2"/>
    <w:rsid w:val="00D60D4B"/>
    <w:rsid w:val="00D73D87"/>
    <w:rsid w:val="00D7660E"/>
    <w:rsid w:val="00D8461B"/>
    <w:rsid w:val="00D8499A"/>
    <w:rsid w:val="00D901EB"/>
    <w:rsid w:val="00D91C58"/>
    <w:rsid w:val="00D927E5"/>
    <w:rsid w:val="00D93BDB"/>
    <w:rsid w:val="00D95803"/>
    <w:rsid w:val="00DA4AFA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55F00"/>
    <w:rsid w:val="00E70ADE"/>
    <w:rsid w:val="00E75DB4"/>
    <w:rsid w:val="00E7755C"/>
    <w:rsid w:val="00E808E3"/>
    <w:rsid w:val="00E84F52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972A7"/>
    <w:rsid w:val="00FA1F49"/>
    <w:rsid w:val="00FA6F95"/>
    <w:rsid w:val="00FB0A73"/>
    <w:rsid w:val="00FC24D9"/>
    <w:rsid w:val="00FD1CDB"/>
    <w:rsid w:val="00FD7858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8</cp:revision>
  <cp:lastPrinted>2025-09-17T03:38:00Z</cp:lastPrinted>
  <dcterms:created xsi:type="dcterms:W3CDTF">2025-07-07T09:45:00Z</dcterms:created>
  <dcterms:modified xsi:type="dcterms:W3CDTF">2025-09-17T03:38:00Z</dcterms:modified>
</cp:coreProperties>
</file>