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D888B" w14:textId="77777777" w:rsidR="00272D80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14:paraId="45EC040D" w14:textId="3AB78B2A" w:rsidR="00272D80" w:rsidRPr="003B0851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Обществознание, 9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14:paraId="0A645279" w14:textId="77777777" w:rsidR="00272D80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90 минут. Максимальное количество баллов 100</w:t>
      </w:r>
    </w:p>
    <w:p w14:paraId="45BCA713" w14:textId="77777777" w:rsidR="00272D80" w:rsidRPr="00DE3E86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E86">
        <w:rPr>
          <w:rFonts w:ascii="Times New Roman" w:hAnsi="Times New Roman" w:cs="Times New Roman"/>
          <w:i/>
          <w:iCs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Александрова Татьяна Игоревна, учитель МАОУ КУГ № 1</w:t>
      </w:r>
    </w:p>
    <w:p w14:paraId="2FCA4BBB" w14:textId="5B46B66A" w:rsidR="00272D80" w:rsidRPr="00D30A1A" w:rsidRDefault="00272D80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 xml:space="preserve"> Каждый правильный ответ – 1 балл. Всего за задание 10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272D80" w14:paraId="0A8CD083" w14:textId="77777777" w:rsidTr="00272D80">
        <w:tc>
          <w:tcPr>
            <w:tcW w:w="962" w:type="dxa"/>
          </w:tcPr>
          <w:p w14:paraId="4D74C245" w14:textId="60C7413F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134D9FF8" w14:textId="571EF8F5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23FEAAD6" w14:textId="5A41BE7F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7BECA0FD" w14:textId="2735F2C4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3FE91487" w14:textId="5BAF20D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6BC55A61" w14:textId="688CD26B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0D292531" w14:textId="7D7130A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7E847647" w14:textId="7A656CE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3ABA8BD0" w14:textId="2010F20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21927485" w14:textId="4522C5D9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272D80" w14:paraId="519BCAFE" w14:textId="77777777" w:rsidTr="00272D80">
        <w:tc>
          <w:tcPr>
            <w:tcW w:w="962" w:type="dxa"/>
          </w:tcPr>
          <w:p w14:paraId="5727DBEC" w14:textId="757DFB0F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2" w:type="dxa"/>
          </w:tcPr>
          <w:p w14:paraId="2F2CDEA0" w14:textId="37A50CA0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67657D8F" w14:textId="69CA9144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3B8EC432" w14:textId="2F73235A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6F09858F" w14:textId="439836B5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14:paraId="5B559F28" w14:textId="2583826F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7EC7A40F" w14:textId="5B783CF1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4BEDCE2E" w14:textId="1BA43518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7D0BA8ED" w14:textId="76FE89B9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14:paraId="435C93B8" w14:textId="11E9B016" w:rsidR="00272D80" w:rsidRDefault="000B13EC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14:paraId="139182B4" w14:textId="504FFB19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0C167" w14:textId="0834117F" w:rsidR="00272D80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24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8B1124">
        <w:rPr>
          <w:rFonts w:ascii="Times New Roman" w:hAnsi="Times New Roman" w:cs="Times New Roman"/>
          <w:b/>
          <w:sz w:val="24"/>
          <w:szCs w:val="24"/>
        </w:rPr>
        <w:t>а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 xml:space="preserve"> каждое правильное соответствие 1 балл, всего 5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30A1A" w14:paraId="3A5DDC5E" w14:textId="77777777" w:rsidTr="00D30A1A">
        <w:tc>
          <w:tcPr>
            <w:tcW w:w="1925" w:type="dxa"/>
          </w:tcPr>
          <w:p w14:paraId="330C7CD5" w14:textId="042089C3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011DD784" w14:textId="6F51B73B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70E19826" w14:textId="2CEF57E2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1996E8AA" w14:textId="750B3FE8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4D686E57" w14:textId="4B9F9A12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A1A" w14:paraId="300D2A67" w14:textId="77777777" w:rsidTr="00D30A1A">
        <w:tc>
          <w:tcPr>
            <w:tcW w:w="1925" w:type="dxa"/>
          </w:tcPr>
          <w:p w14:paraId="3DDBD70B" w14:textId="09E610E1" w:rsidR="00D30A1A" w:rsidRDefault="003E5BCD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25" w:type="dxa"/>
          </w:tcPr>
          <w:p w14:paraId="35D5931E" w14:textId="5A223764" w:rsidR="00D30A1A" w:rsidRDefault="003E5BCD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926" w:type="dxa"/>
          </w:tcPr>
          <w:p w14:paraId="5D79C2BC" w14:textId="6DB3E53F" w:rsidR="00D30A1A" w:rsidRDefault="003E5BCD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26" w:type="dxa"/>
          </w:tcPr>
          <w:p w14:paraId="23308229" w14:textId="296E8DA3" w:rsidR="00D30A1A" w:rsidRDefault="003E5BCD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26" w:type="dxa"/>
          </w:tcPr>
          <w:p w14:paraId="16FE2CE6" w14:textId="113C617C" w:rsidR="00D30A1A" w:rsidRDefault="003E5BCD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14:paraId="45FDB498" w14:textId="7F0C9FB5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24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8B1124" w:rsidRPr="008B1124">
        <w:rPr>
          <w:rFonts w:ascii="Times New Roman" w:hAnsi="Times New Roman" w:cs="Times New Roman"/>
          <w:b/>
          <w:sz w:val="24"/>
          <w:szCs w:val="24"/>
        </w:rPr>
        <w:t xml:space="preserve">а каждый названный метод 1 балл, за сформированное суждение содержащие причинно-следственный вывод </w:t>
      </w:r>
      <w:r w:rsidR="00B81652">
        <w:rPr>
          <w:rFonts w:ascii="Times New Roman" w:hAnsi="Times New Roman" w:cs="Times New Roman"/>
          <w:b/>
          <w:sz w:val="24"/>
          <w:szCs w:val="24"/>
        </w:rPr>
        <w:t>2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 xml:space="preserve"> балла, всего за задание 9 баллов.  </w:t>
      </w:r>
    </w:p>
    <w:p w14:paraId="4E56299F" w14:textId="3DF3EDC5" w:rsidR="00D30A1A" w:rsidRPr="001E325E" w:rsidRDefault="00563D81" w:rsidP="00272D8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325E">
        <w:rPr>
          <w:rFonts w:ascii="Times New Roman" w:hAnsi="Times New Roman" w:cs="Times New Roman"/>
          <w:i/>
          <w:sz w:val="24"/>
          <w:szCs w:val="24"/>
        </w:rPr>
        <w:t>Могут быть названы следующие методы и приведены пример</w:t>
      </w:r>
      <w:r w:rsidR="00A91147" w:rsidRPr="001E325E">
        <w:rPr>
          <w:rFonts w:ascii="Times New Roman" w:hAnsi="Times New Roman" w:cs="Times New Roman"/>
          <w:i/>
          <w:sz w:val="24"/>
          <w:szCs w:val="24"/>
        </w:rPr>
        <w:t>ы</w:t>
      </w:r>
      <w:r w:rsidRPr="001E325E">
        <w:rPr>
          <w:rFonts w:ascii="Times New Roman" w:hAnsi="Times New Roman" w:cs="Times New Roman"/>
          <w:i/>
          <w:sz w:val="24"/>
          <w:szCs w:val="24"/>
        </w:rPr>
        <w:t xml:space="preserve"> следующих суждений</w:t>
      </w:r>
      <w:r w:rsidR="001E325E" w:rsidRPr="001E325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D44E7DA" w14:textId="3EBA4E92" w:rsidR="001E325E" w:rsidRDefault="001E325E" w:rsidP="00272D8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325E">
        <w:rPr>
          <w:rFonts w:ascii="Times New Roman" w:hAnsi="Times New Roman" w:cs="Times New Roman"/>
          <w:i/>
          <w:sz w:val="24"/>
          <w:szCs w:val="24"/>
        </w:rPr>
        <w:t>Ответы могут быть даны в иных формулировках, не искажающих содержание ответа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C6510A8" w14:textId="77777777" w:rsidR="001E325E" w:rsidRDefault="001E325E" w:rsidP="00272D8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428750C" w14:textId="24823DAE" w:rsidR="00563D81" w:rsidRPr="001E325E" w:rsidRDefault="00563D81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25E">
        <w:rPr>
          <w:rFonts w:ascii="Times New Roman" w:hAnsi="Times New Roman" w:cs="Times New Roman"/>
          <w:sz w:val="24"/>
          <w:szCs w:val="24"/>
        </w:rPr>
        <w:t xml:space="preserve">1) Если </w:t>
      </w:r>
      <w:r w:rsidRPr="001E325E">
        <w:rPr>
          <w:rFonts w:ascii="Times New Roman" w:hAnsi="Times New Roman" w:cs="Times New Roman"/>
          <w:b/>
          <w:sz w:val="24"/>
          <w:szCs w:val="24"/>
        </w:rPr>
        <w:t>не следовать инструкциям незнакомцев, позвонившим или написавшим с незнакомого номера телефона</w:t>
      </w:r>
      <w:r w:rsidRPr="001E325E">
        <w:rPr>
          <w:rFonts w:ascii="Times New Roman" w:hAnsi="Times New Roman" w:cs="Times New Roman"/>
          <w:sz w:val="24"/>
          <w:szCs w:val="24"/>
        </w:rPr>
        <w:t xml:space="preserve">, то у преступников не будет возможности получить доступ к вашим денежным средствам; </w:t>
      </w:r>
    </w:p>
    <w:p w14:paraId="65D3AAB0" w14:textId="2D8BD434" w:rsidR="00D30A1A" w:rsidRPr="001E325E" w:rsidRDefault="00563D81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25E">
        <w:rPr>
          <w:rFonts w:ascii="Times New Roman" w:hAnsi="Times New Roman" w:cs="Times New Roman"/>
          <w:sz w:val="24"/>
          <w:szCs w:val="24"/>
        </w:rPr>
        <w:t xml:space="preserve">2) </w:t>
      </w:r>
      <w:r w:rsidR="00A91147" w:rsidRPr="001E325E">
        <w:rPr>
          <w:rFonts w:ascii="Times New Roman" w:hAnsi="Times New Roman" w:cs="Times New Roman"/>
          <w:b/>
          <w:sz w:val="24"/>
          <w:szCs w:val="24"/>
        </w:rPr>
        <w:t xml:space="preserve">Используя </w:t>
      </w:r>
      <w:r w:rsidR="008B1124" w:rsidRPr="001E325E">
        <w:rPr>
          <w:rFonts w:ascii="Times New Roman" w:hAnsi="Times New Roman" w:cs="Times New Roman"/>
          <w:b/>
          <w:sz w:val="24"/>
          <w:szCs w:val="24"/>
        </w:rPr>
        <w:t>разные пароли для разных аккаунтов</w:t>
      </w:r>
      <w:r w:rsidR="008B1124" w:rsidRPr="001E325E">
        <w:rPr>
          <w:rFonts w:ascii="Times New Roman" w:hAnsi="Times New Roman" w:cs="Times New Roman"/>
          <w:sz w:val="24"/>
          <w:szCs w:val="24"/>
        </w:rPr>
        <w:t>, мы снижаем риск их одновременного взлома</w:t>
      </w:r>
      <w:r w:rsidR="001E325E" w:rsidRPr="001E325E">
        <w:rPr>
          <w:rFonts w:ascii="Times New Roman" w:hAnsi="Times New Roman" w:cs="Times New Roman"/>
          <w:sz w:val="24"/>
          <w:szCs w:val="24"/>
        </w:rPr>
        <w:t>.</w:t>
      </w:r>
    </w:p>
    <w:p w14:paraId="758E2EC9" w14:textId="71AEF8DF" w:rsidR="00D30A1A" w:rsidRPr="001E325E" w:rsidRDefault="00563D81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25E">
        <w:rPr>
          <w:rFonts w:ascii="Times New Roman" w:hAnsi="Times New Roman" w:cs="Times New Roman"/>
          <w:sz w:val="24"/>
          <w:szCs w:val="24"/>
        </w:rPr>
        <w:t xml:space="preserve">3) Если </w:t>
      </w:r>
      <w:r w:rsidRPr="001E325E">
        <w:rPr>
          <w:rFonts w:ascii="Times New Roman" w:hAnsi="Times New Roman" w:cs="Times New Roman"/>
          <w:b/>
          <w:sz w:val="24"/>
          <w:szCs w:val="24"/>
        </w:rPr>
        <w:t xml:space="preserve">не использовать открытый </w:t>
      </w:r>
      <w:proofErr w:type="spellStart"/>
      <w:r w:rsidRPr="001E325E">
        <w:rPr>
          <w:rFonts w:ascii="Times New Roman" w:hAnsi="Times New Roman" w:cs="Times New Roman"/>
          <w:b/>
          <w:sz w:val="24"/>
          <w:szCs w:val="24"/>
        </w:rPr>
        <w:t>вай</w:t>
      </w:r>
      <w:proofErr w:type="spellEnd"/>
      <w:r w:rsidRPr="001E325E">
        <w:rPr>
          <w:rFonts w:ascii="Times New Roman" w:hAnsi="Times New Roman" w:cs="Times New Roman"/>
          <w:b/>
          <w:sz w:val="24"/>
          <w:szCs w:val="24"/>
        </w:rPr>
        <w:t>-фай в кафе или на улице</w:t>
      </w:r>
      <w:r w:rsidRPr="001E325E">
        <w:rPr>
          <w:rFonts w:ascii="Times New Roman" w:hAnsi="Times New Roman" w:cs="Times New Roman"/>
          <w:sz w:val="24"/>
          <w:szCs w:val="24"/>
        </w:rPr>
        <w:t xml:space="preserve">, то </w:t>
      </w:r>
      <w:r w:rsidR="00A91147" w:rsidRPr="001E325E">
        <w:rPr>
          <w:rFonts w:ascii="Times New Roman" w:hAnsi="Times New Roman" w:cs="Times New Roman"/>
          <w:sz w:val="24"/>
          <w:szCs w:val="24"/>
        </w:rPr>
        <w:t xml:space="preserve">не возникнет </w:t>
      </w:r>
      <w:r w:rsidR="008B1124" w:rsidRPr="001E325E">
        <w:rPr>
          <w:rFonts w:ascii="Times New Roman" w:hAnsi="Times New Roman" w:cs="Times New Roman"/>
          <w:sz w:val="24"/>
          <w:szCs w:val="24"/>
        </w:rPr>
        <w:t>угрозы перехвата передаваемых данных</w:t>
      </w:r>
      <w:r w:rsidR="00A91147" w:rsidRPr="001E325E">
        <w:rPr>
          <w:rFonts w:ascii="Times New Roman" w:hAnsi="Times New Roman" w:cs="Times New Roman"/>
          <w:sz w:val="24"/>
          <w:szCs w:val="24"/>
        </w:rPr>
        <w:t xml:space="preserve">, поскольку они передаются в открытом виде </w:t>
      </w:r>
    </w:p>
    <w:p w14:paraId="608E805D" w14:textId="55DF6BA4" w:rsidR="001E325E" w:rsidRDefault="001E325E" w:rsidP="00272D8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E8E4A9E" w14:textId="2A9BE5D5" w:rsidR="00272D80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>Каждое соответствие – 1 балл. Всего за задание 5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30A1A" w14:paraId="4DA97392" w14:textId="77777777" w:rsidTr="00D30A1A">
        <w:tc>
          <w:tcPr>
            <w:tcW w:w="1925" w:type="dxa"/>
          </w:tcPr>
          <w:p w14:paraId="6FAB344A" w14:textId="25D41709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1601E3A3" w14:textId="54847202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6186954B" w14:textId="7816AA56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031A371D" w14:textId="1891AFDD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1FC11759" w14:textId="28146643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A1A" w14:paraId="45DF628A" w14:textId="77777777" w:rsidTr="00D30A1A">
        <w:tc>
          <w:tcPr>
            <w:tcW w:w="1925" w:type="dxa"/>
          </w:tcPr>
          <w:p w14:paraId="78C38865" w14:textId="2CBD802A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25" w:type="dxa"/>
          </w:tcPr>
          <w:p w14:paraId="00547B2A" w14:textId="7CEA8E17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6" w:type="dxa"/>
          </w:tcPr>
          <w:p w14:paraId="4405A019" w14:textId="4D5A0975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26" w:type="dxa"/>
          </w:tcPr>
          <w:p w14:paraId="26DBAE82" w14:textId="1229A626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6" w:type="dxa"/>
          </w:tcPr>
          <w:p w14:paraId="54C287C5" w14:textId="62D7AEB5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14:paraId="31FEAF02" w14:textId="77E0A567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5DA47" w14:textId="1B930E1C" w:rsidR="00D30A1A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 xml:space="preserve">За правильно названную отрасль права 2 балла, за обоснование 2 балла. Всего за задание не более 16 баллов. 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988"/>
        <w:gridCol w:w="8646"/>
      </w:tblGrid>
      <w:tr w:rsidR="00D30A1A" w14:paraId="039EEC46" w14:textId="77777777" w:rsidTr="00D30A1A">
        <w:tc>
          <w:tcPr>
            <w:tcW w:w="988" w:type="dxa"/>
          </w:tcPr>
          <w:p w14:paraId="62212B71" w14:textId="1967F0D0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46" w:type="dxa"/>
          </w:tcPr>
          <w:p w14:paraId="21F697A1" w14:textId="1EF2C7F9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</w:t>
            </w:r>
            <w:r w:rsidR="003A01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/Права потребителя  </w:t>
            </w:r>
          </w:p>
          <w:p w14:paraId="2D8C8A35" w14:textId="59410402" w:rsidR="00D30A1A" w:rsidRPr="008B1124" w:rsidRDefault="008B1124" w:rsidP="003A01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11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Обоснование: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11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поскольку в примере идет речь об оказании услуг надлежащего качества по договору перевозки, а эти отношения регулирует отрасль гражданского права. Так же может быть указан закон о правах потребителя или закон </w:t>
            </w:r>
            <w:r w:rsidR="004A72A6" w:rsidRPr="008B1124">
              <w:rPr>
                <w:rFonts w:ascii="Times New Roman" w:hAnsi="Times New Roman" w:cs="Times New Roman"/>
                <w:i/>
                <w:sz w:val="24"/>
                <w:szCs w:val="24"/>
              </w:rPr>
              <w:t>РФ «</w:t>
            </w:r>
            <w:r w:rsidRPr="008B1124">
              <w:rPr>
                <w:rFonts w:ascii="Times New Roman" w:hAnsi="Times New Roman" w:cs="Times New Roman"/>
                <w:i/>
                <w:sz w:val="24"/>
                <w:szCs w:val="24"/>
              </w:rPr>
              <w:t>О железнодорожном транспорте в Российской Федерации»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D30A1A" w14:paraId="78032AD6" w14:textId="77777777" w:rsidTr="00D30A1A">
        <w:tc>
          <w:tcPr>
            <w:tcW w:w="988" w:type="dxa"/>
          </w:tcPr>
          <w:p w14:paraId="02DAE4D1" w14:textId="438E0BBE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46" w:type="dxa"/>
          </w:tcPr>
          <w:p w14:paraId="2288DFEC" w14:textId="35132754" w:rsidR="00D30A1A" w:rsidRDefault="008B1124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2A6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Конституционное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новостях говориться о </w:t>
            </w:r>
            <w:r w:rsidR="004A72A6">
              <w:rPr>
                <w:rFonts w:ascii="Times New Roman" w:hAnsi="Times New Roman" w:cs="Times New Roman"/>
                <w:sz w:val="24"/>
                <w:szCs w:val="24"/>
              </w:rPr>
              <w:t>мусульманской общине и заявлении духовенства мусульманской общины России, подобные отношения ре</w:t>
            </w:r>
            <w:r w:rsidR="003A01E1">
              <w:rPr>
                <w:rFonts w:ascii="Times New Roman" w:hAnsi="Times New Roman" w:cs="Times New Roman"/>
                <w:sz w:val="24"/>
                <w:szCs w:val="24"/>
              </w:rPr>
              <w:t>гулируются Конституционным право</w:t>
            </w:r>
            <w:r w:rsidR="004A72A6">
              <w:rPr>
                <w:rFonts w:ascii="Times New Roman" w:hAnsi="Times New Roman" w:cs="Times New Roman"/>
                <w:sz w:val="24"/>
                <w:szCs w:val="24"/>
              </w:rPr>
              <w:t>м – как право</w:t>
            </w:r>
            <w:r w:rsidR="003A01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A72A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исповедовать любую религию </w:t>
            </w:r>
          </w:p>
        </w:tc>
      </w:tr>
      <w:tr w:rsidR="00D30A1A" w14:paraId="69034A31" w14:textId="77777777" w:rsidTr="00D30A1A">
        <w:tc>
          <w:tcPr>
            <w:tcW w:w="988" w:type="dxa"/>
          </w:tcPr>
          <w:p w14:paraId="2C8F5D3D" w14:textId="3B6549FF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46" w:type="dxa"/>
          </w:tcPr>
          <w:p w14:paraId="12F8ACA1" w14:textId="2200ACEA" w:rsidR="00D30A1A" w:rsidRDefault="004A72A6" w:rsidP="003A0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2A6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Конституционное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новостях идет речь о праве субъекта федерации самостоятельно решать ряд вопрос в своей республик</w:t>
            </w:r>
            <w:r w:rsidR="003A01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30A1A" w14:paraId="7857A3CF" w14:textId="77777777" w:rsidTr="00D30A1A">
        <w:tc>
          <w:tcPr>
            <w:tcW w:w="988" w:type="dxa"/>
          </w:tcPr>
          <w:p w14:paraId="3E42325C" w14:textId="37D48A89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46" w:type="dxa"/>
          </w:tcPr>
          <w:p w14:paraId="0C92D73B" w14:textId="6D1E0D60" w:rsidR="00D30A1A" w:rsidRDefault="004A72A6" w:rsidP="004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25E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Уголовное право.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Уголовным законодательством предусмотрена ответственность за жестокое обращение с животными </w:t>
            </w:r>
          </w:p>
        </w:tc>
      </w:tr>
    </w:tbl>
    <w:p w14:paraId="5DD972B5" w14:textId="251D9A46" w:rsidR="00D30A1A" w:rsidRDefault="008B1124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124">
        <w:rPr>
          <w:rFonts w:ascii="Times New Roman" w:hAnsi="Times New Roman" w:cs="Times New Roman"/>
          <w:b/>
          <w:sz w:val="24"/>
          <w:szCs w:val="24"/>
        </w:rPr>
        <w:t>Обоснование может быть принято в иных формулировках, не искажающих суть</w:t>
      </w:r>
      <w:r w:rsidR="004A72A6">
        <w:rPr>
          <w:rFonts w:ascii="Times New Roman" w:hAnsi="Times New Roman" w:cs="Times New Roman"/>
          <w:b/>
          <w:sz w:val="24"/>
          <w:szCs w:val="24"/>
        </w:rPr>
        <w:t xml:space="preserve"> задания. </w:t>
      </w:r>
    </w:p>
    <w:p w14:paraId="02A03241" w14:textId="677A8192" w:rsidR="00D30A1A" w:rsidRPr="008B1124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124"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  <w:r w:rsidR="008B1124" w:rsidRPr="008B1124">
        <w:rPr>
          <w:rFonts w:ascii="Times New Roman" w:hAnsi="Times New Roman" w:cs="Times New Roman"/>
          <w:b/>
          <w:sz w:val="24"/>
          <w:szCs w:val="24"/>
        </w:rPr>
        <w:t>За каждый заполненный элемент схемы 1 балл, всего за задание 7 баллов.</w:t>
      </w:r>
    </w:p>
    <w:p w14:paraId="317F55C1" w14:textId="1C582DC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F7D494" w14:textId="7EDBB68F" w:rsidR="00D30A1A" w:rsidRDefault="004A72A6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12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40B338E" wp14:editId="4DF798F7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5806440" cy="1333500"/>
                <wp:effectExtent l="0" t="0" r="22860" b="19050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6440" cy="1333500"/>
                          <a:chOff x="0" y="0"/>
                          <a:chExt cx="6339840" cy="1973580"/>
                        </a:xfrm>
                      </wpg:grpSpPr>
                      <wpg:grpSp>
                        <wpg:cNvPr id="13" name="Группа 13"/>
                        <wpg:cNvGrpSpPr/>
                        <wpg:grpSpPr>
                          <a:xfrm>
                            <a:off x="0" y="0"/>
                            <a:ext cx="6339840" cy="1973580"/>
                            <a:chOff x="0" y="0"/>
                            <a:chExt cx="6339840" cy="1973580"/>
                          </a:xfrm>
                        </wpg:grpSpPr>
                        <wps:wsp>
                          <wps:cNvPr id="3" name="Надпись 3"/>
                          <wps:cNvSpPr txBox="1"/>
                          <wps:spPr>
                            <a:xfrm>
                              <a:off x="2065020" y="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9D829A6" w14:textId="0E7D209A" w:rsidR="00D30A1A" w:rsidRDefault="008B1124" w:rsidP="00D30A1A">
                                <w:pPr>
                                  <w:jc w:val="center"/>
                                </w:pPr>
                                <w:r>
                                  <w:t>Формы культуры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Надпись 4"/>
                          <wps:cNvSpPr txBox="1"/>
                          <wps:spPr>
                            <a:xfrm>
                              <a:off x="205740" y="6934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240D4D2" w14:textId="49A5E3A9" w:rsidR="00D30A1A" w:rsidRDefault="008B1124" w:rsidP="00D30A1A">
                                <w:pPr>
                                  <w:jc w:val="center"/>
                                </w:pPr>
                                <w:r>
                                  <w:t>Народная культура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Надпись 5"/>
                          <wps:cNvSpPr txBox="1"/>
                          <wps:spPr>
                            <a:xfrm>
                              <a:off x="2324100" y="6934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3DFEADC" w14:textId="426047D5" w:rsidR="00D30A1A" w:rsidRDefault="008B1124" w:rsidP="00D30A1A">
                                <w:pPr>
                                  <w:jc w:val="center"/>
                                </w:pPr>
                                <w:r>
                                  <w:t>Элитарная культура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Надпись 6"/>
                          <wps:cNvSpPr txBox="1"/>
                          <wps:spPr>
                            <a:xfrm>
                              <a:off x="4549140" y="70104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0485050" w14:textId="53224212" w:rsidR="00D30A1A" w:rsidRDefault="008B1124" w:rsidP="00D30A1A">
                                <w:pPr>
                                  <w:jc w:val="center"/>
                                </w:pPr>
                                <w:r>
                                  <w:t>Массовая культура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Прямая со стрелкой 7"/>
                          <wps:cNvCnPr/>
                          <wps:spPr>
                            <a:xfrm flipH="1">
                              <a:off x="1120140" y="457200"/>
                              <a:ext cx="1744980" cy="2514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Прямая со стрелкой 8"/>
                          <wps:cNvCnPr/>
                          <wps:spPr>
                            <a:xfrm>
                              <a:off x="2895600" y="441960"/>
                              <a:ext cx="2110740" cy="23622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Прямая со стрелкой 9"/>
                          <wps:cNvCnPr/>
                          <wps:spPr>
                            <a:xfrm>
                              <a:off x="2910840" y="449580"/>
                              <a:ext cx="53340" cy="2514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Надпись 10"/>
                          <wps:cNvSpPr txBox="1"/>
                          <wps:spPr>
                            <a:xfrm>
                              <a:off x="0" y="15316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556DF6D" w14:textId="4FBB7F23" w:rsidR="00D30A1A" w:rsidRDefault="008B1124" w:rsidP="00D30A1A">
                                <w:pPr>
                                  <w:jc w:val="center"/>
                                </w:pPr>
                                <w:r>
                                  <w:t>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Надпись 11"/>
                          <wps:cNvSpPr txBox="1"/>
                          <wps:spPr>
                            <a:xfrm>
                              <a:off x="2346960" y="15316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06814E7" w14:textId="6709357C" w:rsidR="00D30A1A" w:rsidRDefault="008B1124" w:rsidP="00D30A1A">
                                <w:pPr>
                                  <w:jc w:val="center"/>
                                </w:pPr>
                                <w:r>
                                  <w:t>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Надпись 12"/>
                          <wps:cNvSpPr txBox="1"/>
                          <wps:spPr>
                            <a:xfrm>
                              <a:off x="4549140" y="15316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095E6BF" w14:textId="48ED3949" w:rsidR="00D30A1A" w:rsidRDefault="00D30A1A" w:rsidP="00D30A1A">
                                <w:pPr>
                                  <w:jc w:val="center"/>
                                </w:pPr>
                                <w:r w:rsidRPr="008B1124">
                                  <w:rPr>
                                    <w:i/>
                                  </w:rPr>
                                  <w:t>Б</w:t>
                                </w:r>
                                <w:r w:rsidR="008B1124">
                                  <w:t xml:space="preserve"> 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Прямая со стрелкой 14"/>
                        <wps:cNvCnPr/>
                        <wps:spPr>
                          <a:xfrm flipH="1">
                            <a:off x="914400" y="1135380"/>
                            <a:ext cx="7620" cy="4038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>
                            <a:off x="3238500" y="1135380"/>
                            <a:ext cx="7620" cy="3962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>
                            <a:off x="5501640" y="1158240"/>
                            <a:ext cx="0" cy="4038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0B338E" id="Группа 17" o:spid="_x0000_s1026" style="position:absolute;margin-left:0;margin-top:.4pt;width:457.2pt;height:105pt;z-index:251677696;mso-position-horizontal:left;mso-position-horizontal-relative:margin;mso-width-relative:margin;mso-height-relative:margin" coordsize="63398,19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">
                <v:group id="Группа 13" o:spid="_x0000_s1027" style="position:absolute;width:63398;height:19735" coordsize="63398,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" o:spid="_x0000_s1028" type="#_x0000_t202" style="position:absolute;left:20650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<v:textbox>
                      <w:txbxContent>
                        <w:p w14:paraId="29D829A6" w14:textId="0E7D209A" w:rsidR="00D30A1A" w:rsidRDefault="008B1124" w:rsidP="00D30A1A">
                          <w:pPr>
                            <w:jc w:val="center"/>
                          </w:pPr>
                          <w:r>
                            <w:t>Формы культуры</w:t>
                          </w:r>
                        </w:p>
                      </w:txbxContent>
                    </v:textbox>
                  </v:shape>
                  <v:shape id="Надпись 4" o:spid="_x0000_s1029" type="#_x0000_t202" style="position:absolute;left:2057;top:6934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z8FwQAAANoAAAAPAAAAZHJzL2Rvd25yZXYueG1sRI9BawIx&#10;FITvhf6H8ArearZS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OwzPwXBAAAA2gAAAA8AAAAA&#10;AAAAAAAAAAAABwIAAGRycy9kb3ducmV2LnhtbFBLBQYAAAAAAwADALcAAAD1AgAAAAA=&#10;" fillcolor="window" strokeweight=".5pt">
                    <v:textbox>
                      <w:txbxContent>
                        <w:p w14:paraId="1240D4D2" w14:textId="49A5E3A9" w:rsidR="00D30A1A" w:rsidRDefault="008B1124" w:rsidP="00D30A1A">
                          <w:pPr>
                            <w:jc w:val="center"/>
                          </w:pPr>
                          <w:r>
                            <w:t>Народная культура</w:t>
                          </w:r>
                        </w:p>
                      </w:txbxContent>
                    </v:textbox>
                  </v:shape>
                  <v:shape id="Надпись 5" o:spid="_x0000_s1030" type="#_x0000_t202" style="position:absolute;left:23241;top:6934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5qewQAAANoAAAAPAAAAZHJzL2Rvd25yZXYueG1sRI9BawIx&#10;FITvhf6H8ArearZCxa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IN/mp7BAAAA2gAAAA8AAAAA&#10;AAAAAAAAAAAABwIAAGRycy9kb3ducmV2LnhtbFBLBQYAAAAAAwADALcAAAD1AgAAAAA=&#10;" fillcolor="window" strokeweight=".5pt">
                    <v:textbox>
                      <w:txbxContent>
                        <w:p w14:paraId="73DFEADC" w14:textId="426047D5" w:rsidR="00D30A1A" w:rsidRDefault="008B1124" w:rsidP="00D30A1A">
                          <w:pPr>
                            <w:jc w:val="center"/>
                          </w:pPr>
                          <w:r>
                            <w:t>Элитарная культура</w:t>
                          </w:r>
                        </w:p>
                      </w:txbxContent>
                    </v:textbox>
                  </v:shape>
                  <v:shape id="Надпись 6" o:spid="_x0000_s1031" type="#_x0000_t202" style="position:absolute;left:45491;top:7010;width:17907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" fillcolor="window" strokeweight=".5pt">
                    <v:textbox>
                      <w:txbxContent>
                        <w:p w14:paraId="30485050" w14:textId="53224212" w:rsidR="00D30A1A" w:rsidRDefault="008B1124" w:rsidP="00D30A1A">
                          <w:pPr>
                            <w:jc w:val="center"/>
                          </w:pPr>
                          <w:r>
                            <w:t>Массовая культура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7" o:spid="_x0000_s1032" type="#_x0000_t32" style="position:absolute;left:11201;top:4572;width:17450;height:25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" strokecolor="#4472c4 [3204]" strokeweight=".5pt">
                    <v:stroke endarrow="block" joinstyle="miter"/>
                  </v:shape>
                  <v:shape id="Прямая со стрелкой 8" o:spid="_x0000_s1033" type="#_x0000_t32" style="position:absolute;left:28956;top:4419;width:21107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" strokecolor="#4472c4 [3204]" strokeweight=".5pt">
                    <v:stroke endarrow="block" joinstyle="miter"/>
                  </v:shape>
                  <v:shape id="Прямая со стрелкой 9" o:spid="_x0000_s1034" type="#_x0000_t32" style="position:absolute;left:29108;top:4495;width:533;height:25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" strokecolor="#4472c4 [3204]" strokeweight=".5pt">
                    <v:stroke endarrow="block" joinstyle="miter"/>
                  </v:shape>
                  <v:shape id="Надпись 10" o:spid="_x0000_s1035" type="#_x0000_t202" style="position:absolute;top:15316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02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KGXX2QAvf4FAAD//wMAUEsBAi0AFAAGAAgAAAAhANvh9svuAAAAhQEAABMAAAAAAAAAAAAA&#10;AAAAAAAAAFtDb250ZW50X1R5cGVzXS54bWxQSwECLQAUAAYACAAAACEAWvQsW78AAAAVAQAACwAA&#10;AAAAAAAAAAAAAAAfAQAAX3JlbHMvLnJlbHNQSwECLQAUAAYACAAAACEAwLqtNsMAAADbAAAADwAA&#10;AAAAAAAAAAAAAAAHAgAAZHJzL2Rvd25yZXYueG1sUEsFBgAAAAADAAMAtwAAAPcCAAAAAA==&#10;" fillcolor="window" strokeweight=".5pt">
                    <v:textbox>
                      <w:txbxContent>
                        <w:p w14:paraId="2556DF6D" w14:textId="4FBB7F23" w:rsidR="00D30A1A" w:rsidRDefault="008B1124" w:rsidP="00D30A1A">
                          <w:pPr>
                            <w:jc w:val="center"/>
                          </w:pPr>
                          <w:r>
                            <w:t>Г</w:t>
                          </w:r>
                        </w:p>
                      </w:txbxContent>
                    </v:textbox>
                  </v:shape>
                  <v:shape id="Надпись 11" o:spid="_x0000_s1036" type="#_x0000_t202" style="position:absolute;left:23469;top:15316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fillcolor="window" strokeweight=".5pt">
                    <v:textbox>
                      <w:txbxContent>
                        <w:p w14:paraId="506814E7" w14:textId="6709357C" w:rsidR="00D30A1A" w:rsidRDefault="008B1124" w:rsidP="00D30A1A">
                          <w:pPr>
                            <w:jc w:val="center"/>
                          </w:pPr>
                          <w:r>
                            <w:t>А</w:t>
                          </w:r>
                        </w:p>
                      </w:txbxContent>
                    </v:textbox>
                  </v:shape>
                  <v:shape id="Надпись 12" o:spid="_x0000_s1037" type="#_x0000_t202" style="position:absolute;left:45491;top:15316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" fillcolor="window" strokeweight=".5pt">
                    <v:textbox>
                      <w:txbxContent>
                        <w:p w14:paraId="1095E6BF" w14:textId="48ED3949" w:rsidR="00D30A1A" w:rsidRDefault="00D30A1A" w:rsidP="00D30A1A">
                          <w:pPr>
                            <w:jc w:val="center"/>
                          </w:pPr>
                          <w:r w:rsidRPr="008B1124">
                            <w:rPr>
                              <w:i/>
                            </w:rPr>
                            <w:t>Б</w:t>
                          </w:r>
                          <w:r w:rsidR="008B1124">
                            <w:t xml:space="preserve"> В</w:t>
                          </w:r>
                        </w:p>
                      </w:txbxContent>
                    </v:textbox>
                  </v:shape>
                </v:group>
                <v:shape id="Прямая со стрелкой 14" o:spid="_x0000_s1038" type="#_x0000_t32" style="position:absolute;left:9144;top:11353;width:76;height:40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15" o:spid="_x0000_s1039" type="#_x0000_t32" style="position:absolute;left:32385;top:11353;width:76;height:3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16" o:spid="_x0000_s1040" type="#_x0000_t32" style="position:absolute;left:55016;top:11582;width:0;height:40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" strokecolor="#4472c4 [3204]" strokeweight="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7014A79E" w14:textId="480BF359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2CF14" w14:textId="08FD7770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1FB3C" w14:textId="28F0D5D0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D6DB9" w14:textId="7B8886C4" w:rsidR="00D30A1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  <w:r w:rsidR="00B62491" w:rsidRPr="00B6249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B62491" w:rsidRPr="00B354BB">
        <w:rPr>
          <w:rFonts w:ascii="Times New Roman" w:hAnsi="Times New Roman" w:cs="Times New Roman"/>
          <w:b/>
          <w:sz w:val="24"/>
          <w:szCs w:val="24"/>
        </w:rPr>
        <w:t>За каждый правильный ответ 1 балл. За задание 13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5303A" w14:paraId="3E8C870A" w14:textId="77777777" w:rsidTr="00E5303A">
        <w:tc>
          <w:tcPr>
            <w:tcW w:w="3209" w:type="dxa"/>
          </w:tcPr>
          <w:p w14:paraId="4A81A2A8" w14:textId="7A4A7C0B" w:rsidR="00E5303A" w:rsidRDefault="004A72A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Буддизм </w:t>
            </w:r>
          </w:p>
        </w:tc>
        <w:tc>
          <w:tcPr>
            <w:tcW w:w="3209" w:type="dxa"/>
          </w:tcPr>
          <w:p w14:paraId="6A49F6BF" w14:textId="312F5C37" w:rsidR="00E5303A" w:rsidRDefault="004A72A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Христианство</w:t>
            </w:r>
          </w:p>
        </w:tc>
        <w:tc>
          <w:tcPr>
            <w:tcW w:w="3210" w:type="dxa"/>
          </w:tcPr>
          <w:p w14:paraId="328BF6EC" w14:textId="5DDE3D40" w:rsidR="00E5303A" w:rsidRDefault="004A72A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Ислам </w:t>
            </w:r>
          </w:p>
        </w:tc>
      </w:tr>
      <w:tr w:rsidR="00E5303A" w14:paraId="7F455B1F" w14:textId="77777777" w:rsidTr="00E5303A">
        <w:tc>
          <w:tcPr>
            <w:tcW w:w="3209" w:type="dxa"/>
          </w:tcPr>
          <w:p w14:paraId="3025532A" w14:textId="18CDFD9A" w:rsidR="00E5303A" w:rsidRDefault="004A72A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3; 5; 6; 7 </w:t>
            </w:r>
          </w:p>
        </w:tc>
        <w:tc>
          <w:tcPr>
            <w:tcW w:w="3209" w:type="dxa"/>
          </w:tcPr>
          <w:p w14:paraId="22F44581" w14:textId="32D281BD" w:rsidR="00E5303A" w:rsidRDefault="004A72A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2; 8; 10</w:t>
            </w:r>
          </w:p>
        </w:tc>
        <w:tc>
          <w:tcPr>
            <w:tcW w:w="3210" w:type="dxa"/>
          </w:tcPr>
          <w:p w14:paraId="101B3823" w14:textId="1713F1F2" w:rsidR="00E5303A" w:rsidRDefault="004A72A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1; 4; 9</w:t>
            </w:r>
          </w:p>
        </w:tc>
      </w:tr>
    </w:tbl>
    <w:p w14:paraId="3BAD6622" w14:textId="0633F19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7A2B2" w14:textId="4EBB9679" w:rsidR="00D30A1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7 </w:t>
      </w:r>
      <w:r w:rsidR="00B62491" w:rsidRPr="00B354BB">
        <w:rPr>
          <w:rFonts w:ascii="Times New Roman" w:hAnsi="Times New Roman" w:cs="Times New Roman"/>
          <w:b/>
          <w:sz w:val="24"/>
          <w:szCs w:val="24"/>
        </w:rPr>
        <w:t xml:space="preserve">За правильное решение с расчетами и объяснением </w:t>
      </w:r>
      <w:r w:rsidR="001E325E">
        <w:rPr>
          <w:rFonts w:ascii="Times New Roman" w:hAnsi="Times New Roman" w:cs="Times New Roman"/>
          <w:b/>
          <w:sz w:val="24"/>
          <w:szCs w:val="24"/>
        </w:rPr>
        <w:t>3</w:t>
      </w:r>
      <w:r w:rsidR="00B62491" w:rsidRPr="00B354B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E325E">
        <w:rPr>
          <w:rFonts w:ascii="Times New Roman" w:hAnsi="Times New Roman" w:cs="Times New Roman"/>
          <w:b/>
          <w:sz w:val="24"/>
          <w:szCs w:val="24"/>
        </w:rPr>
        <w:t>а</w:t>
      </w:r>
      <w:r w:rsidR="00B62491" w:rsidRPr="00B354BB">
        <w:rPr>
          <w:rFonts w:ascii="Times New Roman" w:hAnsi="Times New Roman" w:cs="Times New Roman"/>
          <w:b/>
          <w:sz w:val="24"/>
          <w:szCs w:val="24"/>
        </w:rPr>
        <w:t>.</w:t>
      </w:r>
      <w:r w:rsidR="00816262">
        <w:rPr>
          <w:rFonts w:ascii="Times New Roman" w:hAnsi="Times New Roman" w:cs="Times New Roman"/>
          <w:b/>
          <w:sz w:val="24"/>
          <w:szCs w:val="24"/>
        </w:rPr>
        <w:t xml:space="preserve"> Решение без объяснения </w:t>
      </w:r>
      <w:r w:rsidR="001E325E">
        <w:rPr>
          <w:rFonts w:ascii="Times New Roman" w:hAnsi="Times New Roman" w:cs="Times New Roman"/>
          <w:b/>
          <w:sz w:val="24"/>
          <w:szCs w:val="24"/>
        </w:rPr>
        <w:t>1</w:t>
      </w:r>
      <w:r w:rsidR="00816262">
        <w:rPr>
          <w:rFonts w:ascii="Times New Roman" w:hAnsi="Times New Roman" w:cs="Times New Roman"/>
          <w:b/>
          <w:sz w:val="24"/>
          <w:szCs w:val="24"/>
        </w:rPr>
        <w:t xml:space="preserve"> балл. </w:t>
      </w:r>
    </w:p>
    <w:p w14:paraId="5510A3C4" w14:textId="4B5A482D" w:rsidR="00D30A1A" w:rsidRDefault="00816262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(1000*5) *0.07 = 350 руб. – ежемесячно накапливалось бы у Натальи Сергеевны если бы она согласилась завести карту при первом посещении. </w:t>
      </w:r>
    </w:p>
    <w:p w14:paraId="6F980CC4" w14:textId="00033B9E" w:rsidR="00D30A1A" w:rsidRDefault="00816262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350 * 6 = 2100 руб. такая сумма могла бы накопится на специальном счете клиента, если бы Наталья Сергеевна завела карту. </w:t>
      </w:r>
    </w:p>
    <w:p w14:paraId="74E46762" w14:textId="77777777" w:rsidR="001E325E" w:rsidRDefault="001E325E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EAB954" w14:textId="60B0ACDC" w:rsidR="00D30A1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8 </w:t>
      </w:r>
      <w:r w:rsidR="00B354BB">
        <w:rPr>
          <w:rFonts w:ascii="Times New Roman" w:hAnsi="Times New Roman" w:cs="Times New Roman"/>
          <w:b/>
          <w:sz w:val="24"/>
          <w:szCs w:val="24"/>
        </w:rPr>
        <w:t>З</w:t>
      </w:r>
      <w:r w:rsidR="00B354BB" w:rsidRPr="00B354BB">
        <w:rPr>
          <w:rFonts w:ascii="Times New Roman" w:hAnsi="Times New Roman" w:cs="Times New Roman"/>
          <w:b/>
          <w:sz w:val="24"/>
          <w:szCs w:val="24"/>
        </w:rPr>
        <w:t>а каждое правильное сопоставление 2 балла. (10 баллов за полный ответ).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E5303A" w14:paraId="633C9699" w14:textId="77777777" w:rsidTr="00E5303A">
        <w:tc>
          <w:tcPr>
            <w:tcW w:w="1925" w:type="dxa"/>
          </w:tcPr>
          <w:p w14:paraId="4A531638" w14:textId="326B5AE4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70882F84" w14:textId="5B8ABDEF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3393DE9A" w14:textId="74A5633F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4ACF9954" w14:textId="07DD5789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193A0E20" w14:textId="61E997D6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E5303A" w14:paraId="62069ABE" w14:textId="77777777" w:rsidTr="00E5303A">
        <w:tc>
          <w:tcPr>
            <w:tcW w:w="1925" w:type="dxa"/>
          </w:tcPr>
          <w:p w14:paraId="266A5588" w14:textId="15F7F035" w:rsidR="00E5303A" w:rsidRDefault="00B6249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5" w:type="dxa"/>
          </w:tcPr>
          <w:p w14:paraId="5860161A" w14:textId="63C6D8B3" w:rsidR="00E5303A" w:rsidRDefault="00B6249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26" w:type="dxa"/>
          </w:tcPr>
          <w:p w14:paraId="793CB929" w14:textId="5E7434C0" w:rsidR="00E5303A" w:rsidRDefault="00B6249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26" w:type="dxa"/>
          </w:tcPr>
          <w:p w14:paraId="2998524E" w14:textId="2B188EE8" w:rsidR="00E5303A" w:rsidRDefault="00B6249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26" w:type="dxa"/>
          </w:tcPr>
          <w:p w14:paraId="539A5047" w14:textId="682F15FF" w:rsidR="00E5303A" w:rsidRDefault="00B62491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7A36C7FD" w14:textId="5972D30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8FA23" w14:textId="7606A13C" w:rsidR="00B354BB" w:rsidRPr="00273D1D" w:rsidRDefault="00E5303A" w:rsidP="00B354B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9 </w:t>
      </w:r>
      <w:r w:rsidR="00B354BB" w:rsidRPr="00273D1D">
        <w:rPr>
          <w:rFonts w:ascii="Times New Roman" w:hAnsi="Times New Roman" w:cs="Times New Roman"/>
          <w:b/>
          <w:sz w:val="24"/>
          <w:szCs w:val="24"/>
        </w:rPr>
        <w:t>(</w:t>
      </w:r>
      <w:r w:rsidR="00B354BB" w:rsidRPr="00273D1D">
        <w:rPr>
          <w:rFonts w:ascii="Times New Roman" w:hAnsi="Times New Roman" w:cs="Times New Roman"/>
          <w:b/>
          <w:i/>
          <w:sz w:val="24"/>
          <w:szCs w:val="24"/>
        </w:rPr>
        <w:t>За решение задачи</w:t>
      </w:r>
      <w:r w:rsidR="006A486F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  <w:r w:rsidR="00B354BB" w:rsidRPr="00273D1D"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  <w:r w:rsidR="00B354BB" w:rsidRPr="00273D1D">
        <w:rPr>
          <w:rFonts w:ascii="Times New Roman" w:hAnsi="Times New Roman" w:cs="Times New Roman"/>
          <w:b/>
          <w:sz w:val="24"/>
          <w:szCs w:val="24"/>
        </w:rPr>
        <w:t>)</w:t>
      </w:r>
    </w:p>
    <w:p w14:paraId="25163E56" w14:textId="1FD30DDF" w:rsidR="00E5303A" w:rsidRPr="00E5303A" w:rsidRDefault="00463A71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Приведено полное решение в подобной или близкой к ней форме </w:t>
      </w:r>
      <w:r w:rsidR="006A486F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балла, не полное решение 1</w:t>
      </w:r>
      <w:r w:rsidR="006A48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балл. </w:t>
      </w:r>
    </w:p>
    <w:p w14:paraId="4B9D01FB" w14:textId="77777777" w:rsidR="00E668F3" w:rsidRPr="00E668F3" w:rsidRDefault="00E668F3" w:rsidP="00E66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3">
        <w:rPr>
          <w:rFonts w:ascii="Times New Roman" w:hAnsi="Times New Roman" w:cs="Times New Roman"/>
          <w:sz w:val="24"/>
          <w:szCs w:val="24"/>
        </w:rPr>
        <w:t>свободное загрязнение (А)</w:t>
      </w:r>
    </w:p>
    <w:p w14:paraId="6161E10F" w14:textId="77777777" w:rsidR="00E668F3" w:rsidRPr="00E668F3" w:rsidRDefault="00E668F3" w:rsidP="00E66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3">
        <w:rPr>
          <w:rFonts w:ascii="Times New Roman" w:hAnsi="Times New Roman" w:cs="Times New Roman"/>
          <w:sz w:val="24"/>
          <w:szCs w:val="24"/>
        </w:rPr>
        <w:t>Контроль за загрязнением (не-А)</w:t>
      </w:r>
    </w:p>
    <w:p w14:paraId="0303E55A" w14:textId="77777777" w:rsidR="00E668F3" w:rsidRPr="00E668F3" w:rsidRDefault="00E668F3" w:rsidP="00E66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3">
        <w:rPr>
          <w:rFonts w:ascii="Times New Roman" w:hAnsi="Times New Roman" w:cs="Times New Roman"/>
          <w:sz w:val="24"/>
          <w:szCs w:val="24"/>
        </w:rPr>
        <w:t>Запрет контроля за загрязнением (не-не-А)</w:t>
      </w:r>
    </w:p>
    <w:p w14:paraId="47826C8F" w14:textId="77777777" w:rsidR="00E668F3" w:rsidRPr="00E668F3" w:rsidRDefault="00E668F3" w:rsidP="00E66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3">
        <w:rPr>
          <w:rFonts w:ascii="Times New Roman" w:hAnsi="Times New Roman" w:cs="Times New Roman"/>
          <w:sz w:val="24"/>
          <w:szCs w:val="24"/>
        </w:rPr>
        <w:t>Отмена решения о запрете контроля за загрязнением (не-не-не-А)</w:t>
      </w:r>
    </w:p>
    <w:p w14:paraId="718B9300" w14:textId="77777777" w:rsidR="00E668F3" w:rsidRPr="00E668F3" w:rsidRDefault="00E668F3" w:rsidP="00E66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3">
        <w:rPr>
          <w:rFonts w:ascii="Times New Roman" w:hAnsi="Times New Roman" w:cs="Times New Roman"/>
          <w:sz w:val="24"/>
          <w:szCs w:val="24"/>
        </w:rPr>
        <w:t>Несогласие с отменой решения о запрете контроля за загрязнением (не-не-не-не-А)</w:t>
      </w:r>
    </w:p>
    <w:p w14:paraId="6481161E" w14:textId="419D3EEC" w:rsidR="00463A71" w:rsidRPr="00E668F3" w:rsidRDefault="00463A71" w:rsidP="00463A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Дан ответ на вопрос: </w:t>
      </w:r>
      <w:r w:rsidRPr="00E668F3">
        <w:rPr>
          <w:rFonts w:ascii="Times New Roman" w:hAnsi="Times New Roman" w:cs="Times New Roman"/>
          <w:b/>
          <w:sz w:val="24"/>
          <w:szCs w:val="24"/>
        </w:rPr>
        <w:t>блогер против проведения контроля, выводы верные</w:t>
      </w:r>
      <w:r>
        <w:rPr>
          <w:rFonts w:ascii="Times New Roman" w:hAnsi="Times New Roman" w:cs="Times New Roman"/>
          <w:b/>
          <w:sz w:val="24"/>
          <w:szCs w:val="24"/>
        </w:rPr>
        <w:t>. (1 балл)</w:t>
      </w:r>
    </w:p>
    <w:p w14:paraId="42032080" w14:textId="0D029383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56BD47" w14:textId="1C3CB9CD" w:rsidR="00E5303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B354BB" w:rsidRPr="00E5303A">
        <w:rPr>
          <w:rFonts w:ascii="Times New Roman" w:hAnsi="Times New Roman" w:cs="Times New Roman"/>
          <w:b/>
          <w:sz w:val="24"/>
          <w:szCs w:val="24"/>
        </w:rPr>
        <w:t>10.</w:t>
      </w:r>
      <w:r w:rsidRPr="00E530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25E">
        <w:rPr>
          <w:rFonts w:ascii="Times New Roman" w:hAnsi="Times New Roman" w:cs="Times New Roman"/>
          <w:b/>
          <w:sz w:val="24"/>
          <w:szCs w:val="24"/>
        </w:rPr>
        <w:t>1</w:t>
      </w:r>
    </w:p>
    <w:p w14:paraId="00E082B4" w14:textId="0EF65817" w:rsidR="00ED66CC" w:rsidRPr="00816262" w:rsidRDefault="00816262" w:rsidP="00ED66C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D66CC">
        <w:rPr>
          <w:rFonts w:ascii="Times New Roman" w:hAnsi="Times New Roman" w:cs="Times New Roman"/>
          <w:b/>
          <w:sz w:val="24"/>
          <w:szCs w:val="24"/>
        </w:rPr>
        <w:t>Глобальные угрозы/глобальные проблемы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262">
        <w:rPr>
          <w:rFonts w:ascii="Times New Roman" w:hAnsi="Times New Roman" w:cs="Times New Roman"/>
          <w:sz w:val="24"/>
          <w:szCs w:val="24"/>
        </w:rPr>
        <w:t>(за термин 1 балл).</w:t>
      </w:r>
      <w:r w:rsidR="00ED66CC" w:rsidRPr="00ED66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66CC" w:rsidRPr="00816262">
        <w:rPr>
          <w:rFonts w:ascii="Times New Roman" w:hAnsi="Times New Roman" w:cs="Times New Roman"/>
          <w:i/>
          <w:sz w:val="24"/>
          <w:szCs w:val="24"/>
        </w:rPr>
        <w:t xml:space="preserve">За каждую названную проблему 1 балл, за характеристику 2 балла. За все задание 10 баллов. </w:t>
      </w:r>
    </w:p>
    <w:p w14:paraId="7E9D0F4E" w14:textId="2D3E613E" w:rsidR="00816262" w:rsidRDefault="00816262" w:rsidP="00816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816262" w14:paraId="2F6309C3" w14:textId="77777777" w:rsidTr="00B64E35">
        <w:tc>
          <w:tcPr>
            <w:tcW w:w="2689" w:type="dxa"/>
          </w:tcPr>
          <w:p w14:paraId="3CCEC8D2" w14:textId="4B0D31F0" w:rsidR="00816262" w:rsidRPr="00ED66CC" w:rsidRDefault="00816262" w:rsidP="008162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 </w:t>
            </w:r>
          </w:p>
        </w:tc>
        <w:tc>
          <w:tcPr>
            <w:tcW w:w="6662" w:type="dxa"/>
          </w:tcPr>
          <w:p w14:paraId="63FB0105" w14:textId="0A29E29D" w:rsidR="00816262" w:rsidRPr="00ED66CC" w:rsidRDefault="00ED66CC" w:rsidP="008162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B64E35" w:rsidRPr="00ED66CC">
              <w:rPr>
                <w:rFonts w:ascii="Times New Roman" w:hAnsi="Times New Roman" w:cs="Times New Roman"/>
                <w:b/>
                <w:sz w:val="24"/>
                <w:szCs w:val="24"/>
              </w:rPr>
              <w:t>арактеристика</w:t>
            </w:r>
          </w:p>
        </w:tc>
      </w:tr>
      <w:tr w:rsidR="00816262" w14:paraId="15F9D29B" w14:textId="77777777" w:rsidTr="00B64E35">
        <w:tc>
          <w:tcPr>
            <w:tcW w:w="2689" w:type="dxa"/>
          </w:tcPr>
          <w:p w14:paraId="543AA083" w14:textId="482F1D8A" w:rsidR="00816262" w:rsidRDefault="00816262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</w:t>
            </w:r>
            <w:r w:rsidR="00ED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14:paraId="682CB3C7" w14:textId="52DB47A1" w:rsidR="00816262" w:rsidRDefault="00816262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Опасные изменения климата, исчезновение различных видов </w:t>
            </w:r>
            <w:r w:rsidR="00B64E35">
              <w:rPr>
                <w:rFonts w:ascii="Times New Roman" w:hAnsi="Times New Roman" w:cs="Times New Roman"/>
                <w:sz w:val="24"/>
                <w:szCs w:val="24"/>
              </w:rPr>
              <w:t>животных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растений, рост заболеваемости </w:t>
            </w:r>
            <w:r w:rsidR="00B64E35">
              <w:rPr>
                <w:rFonts w:ascii="Times New Roman" w:hAnsi="Times New Roman" w:cs="Times New Roman"/>
                <w:sz w:val="24"/>
                <w:szCs w:val="24"/>
              </w:rPr>
              <w:t>людей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следствии загрязнения окружающей среды  </w:t>
            </w:r>
          </w:p>
        </w:tc>
      </w:tr>
      <w:tr w:rsidR="00816262" w14:paraId="7E39E06C" w14:textId="77777777" w:rsidTr="00B64E35">
        <w:tc>
          <w:tcPr>
            <w:tcW w:w="2689" w:type="dxa"/>
          </w:tcPr>
          <w:p w14:paraId="18EEE9F6" w14:textId="590B2B49" w:rsidR="00816262" w:rsidRDefault="00B64E35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севера и юга</w:t>
            </w:r>
          </w:p>
          <w:p w14:paraId="2C113AB5" w14:textId="73302456" w:rsidR="00B64E35" w:rsidRDefault="00B64E35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2C0606A6" w14:textId="606460CF" w:rsidR="00816262" w:rsidRDefault="00B64E35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Разрыв в уровне экономического развития между развитыми и развивающимися странами </w:t>
            </w:r>
          </w:p>
        </w:tc>
      </w:tr>
      <w:tr w:rsidR="00816262" w14:paraId="4979474F" w14:textId="77777777" w:rsidTr="00ED66CC">
        <w:trPr>
          <w:trHeight w:val="334"/>
        </w:trPr>
        <w:tc>
          <w:tcPr>
            <w:tcW w:w="2689" w:type="dxa"/>
          </w:tcPr>
          <w:p w14:paraId="0D639270" w14:textId="21042EB5" w:rsidR="00B64E35" w:rsidRDefault="00B64E35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Угроза мирового терроризма </w:t>
            </w:r>
          </w:p>
        </w:tc>
        <w:tc>
          <w:tcPr>
            <w:tcW w:w="6662" w:type="dxa"/>
          </w:tcPr>
          <w:p w14:paraId="3FF58843" w14:textId="02491F03" w:rsidR="00816262" w:rsidRDefault="004F38C2" w:rsidP="0081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Террористические акции, финансирование террористических актов, обучение </w:t>
            </w:r>
            <w:r w:rsidR="0013314A">
              <w:rPr>
                <w:rFonts w:ascii="Times New Roman" w:hAnsi="Times New Roman" w:cs="Times New Roman"/>
                <w:sz w:val="24"/>
                <w:szCs w:val="24"/>
              </w:rPr>
              <w:t>террористов,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международных террористических организации </w:t>
            </w:r>
          </w:p>
        </w:tc>
      </w:tr>
    </w:tbl>
    <w:p w14:paraId="1D727770" w14:textId="333CA4D2" w:rsidR="00816262" w:rsidRPr="00816262" w:rsidRDefault="00816262" w:rsidP="008162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262">
        <w:rPr>
          <w:rFonts w:ascii="Times New Roman" w:hAnsi="Times New Roman" w:cs="Times New Roman"/>
          <w:i/>
          <w:sz w:val="24"/>
          <w:szCs w:val="24"/>
        </w:rPr>
        <w:t xml:space="preserve">Могут быть приведены другие проблемы, и характеристика дана в других формулировках, не искажающих содержание ответа </w:t>
      </w:r>
    </w:p>
    <w:p w14:paraId="038C62C4" w14:textId="77777777" w:rsidR="00816262" w:rsidRPr="00816262" w:rsidRDefault="00816262" w:rsidP="00816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F0A846" w14:textId="375373A0" w:rsidR="00E5303A" w:rsidRDefault="00816262" w:rsidP="001E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6CC">
        <w:rPr>
          <w:rFonts w:ascii="Times New Roman" w:hAnsi="Times New Roman" w:cs="Times New Roman"/>
          <w:b/>
          <w:sz w:val="24"/>
          <w:szCs w:val="24"/>
        </w:rPr>
        <w:t>10.2</w:t>
      </w:r>
      <w:r w:rsidRPr="00816262">
        <w:rPr>
          <w:rFonts w:ascii="Times New Roman" w:hAnsi="Times New Roman" w:cs="Times New Roman"/>
          <w:sz w:val="24"/>
          <w:szCs w:val="24"/>
        </w:rPr>
        <w:t xml:space="preserve"> За каждый пример 3 балла при условии развернутого ответа. Максимальное количество баллов 9.</w:t>
      </w:r>
      <w:r w:rsidR="00ED66CC">
        <w:rPr>
          <w:rFonts w:ascii="Times New Roman" w:hAnsi="Times New Roman" w:cs="Times New Roman"/>
          <w:sz w:val="24"/>
          <w:szCs w:val="24"/>
        </w:rPr>
        <w:t xml:space="preserve"> </w:t>
      </w:r>
      <w:r w:rsidR="00ED66CC" w:rsidRPr="001E325E">
        <w:rPr>
          <w:rFonts w:ascii="Times New Roman" w:hAnsi="Times New Roman" w:cs="Times New Roman"/>
          <w:i/>
          <w:sz w:val="24"/>
          <w:szCs w:val="24"/>
        </w:rPr>
        <w:t xml:space="preserve">Ответы могут быть даны </w:t>
      </w:r>
      <w:r w:rsidR="001E325E" w:rsidRPr="001E325E">
        <w:rPr>
          <w:rFonts w:ascii="Times New Roman" w:hAnsi="Times New Roman" w:cs="Times New Roman"/>
          <w:i/>
          <w:sz w:val="24"/>
          <w:szCs w:val="24"/>
        </w:rPr>
        <w:t>в иных формулировках,</w:t>
      </w:r>
      <w:r w:rsidR="00ED66CC" w:rsidRPr="001E32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25E" w:rsidRPr="001E325E">
        <w:rPr>
          <w:rFonts w:ascii="Times New Roman" w:hAnsi="Times New Roman" w:cs="Times New Roman"/>
          <w:i/>
          <w:sz w:val="24"/>
          <w:szCs w:val="24"/>
        </w:rPr>
        <w:t>не искажающих содержание ответа</w:t>
      </w:r>
      <w:r w:rsidR="001E32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98E44D" w14:textId="4ACC926B" w:rsidR="00ED66CC" w:rsidRDefault="00ED66CC" w:rsidP="001E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Экологическая проблема. Возрастающий обмен информацией позволяет очень быстро донести информацию до массового потребителя, который в знак протеста может отказать</w:t>
      </w:r>
      <w:r w:rsidR="003A01E1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от употребления продукции компании</w:t>
      </w:r>
      <w:r w:rsidR="003A01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нарушивш</w:t>
      </w:r>
      <w:r w:rsidR="003A01E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законодательство в области охраны окружающей среды. Данное поведение потребителя заставляет многие компании внимательней относит</w:t>
      </w:r>
      <w:r w:rsidR="003A01E1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 к выбору действий</w:t>
      </w:r>
      <w:r w:rsidR="0013314A">
        <w:rPr>
          <w:rFonts w:ascii="Times New Roman" w:hAnsi="Times New Roman" w:cs="Times New Roman"/>
          <w:sz w:val="24"/>
          <w:szCs w:val="24"/>
        </w:rPr>
        <w:t xml:space="preserve"> и соблюдать законы об охране окружающей среды. </w:t>
      </w:r>
    </w:p>
    <w:p w14:paraId="3176098B" w14:textId="77777777" w:rsidR="0013314A" w:rsidRDefault="0013314A" w:rsidP="001E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D3D2A90" w14:textId="79388502" w:rsidR="00ED66CC" w:rsidRDefault="00ED66CC" w:rsidP="001E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Дистанционные технологии позволяют жителям «юга» получать качественное образование в ведущих ВУЗах мира и становится для своих стран специалистами</w:t>
      </w:r>
      <w:r w:rsidR="003A01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способными улучшить производительность труда в этих странах. Что в свою очередь будет способствовать улучшению качества жизни этой страны и этого человека. </w:t>
      </w:r>
    </w:p>
    <w:p w14:paraId="24430108" w14:textId="77777777" w:rsidR="0013314A" w:rsidRDefault="0013314A" w:rsidP="001E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E469B" w14:textId="4E8476C0" w:rsidR="00ED66CC" w:rsidRPr="00272D80" w:rsidRDefault="00ED66CC" w:rsidP="001E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3314A">
        <w:rPr>
          <w:rFonts w:ascii="Times New Roman" w:hAnsi="Times New Roman" w:cs="Times New Roman"/>
          <w:sz w:val="24"/>
          <w:szCs w:val="24"/>
        </w:rPr>
        <w:t xml:space="preserve">Единое информационное пространство позволяет отслеживать финансовые перечисления, направляемые на материальное обеспечение террористов, в законодательстве многих стран предусмотрены </w:t>
      </w:r>
      <w:r w:rsidR="001E325E">
        <w:rPr>
          <w:rFonts w:ascii="Times New Roman" w:hAnsi="Times New Roman" w:cs="Times New Roman"/>
          <w:sz w:val="24"/>
          <w:szCs w:val="24"/>
        </w:rPr>
        <w:t xml:space="preserve">нормы позволяющие проверять онлайн </w:t>
      </w:r>
      <w:proofErr w:type="gramStart"/>
      <w:r w:rsidR="001E325E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1E325E">
        <w:rPr>
          <w:rFonts w:ascii="Times New Roman" w:hAnsi="Times New Roman" w:cs="Times New Roman"/>
          <w:sz w:val="24"/>
          <w:szCs w:val="24"/>
        </w:rPr>
        <w:t>еречисления при подозрении на т</w:t>
      </w:r>
      <w:r w:rsidR="003A01E1">
        <w:rPr>
          <w:rFonts w:ascii="Times New Roman" w:hAnsi="Times New Roman" w:cs="Times New Roman"/>
          <w:sz w:val="24"/>
          <w:szCs w:val="24"/>
        </w:rPr>
        <w:t xml:space="preserve">еррористическую </w:t>
      </w:r>
      <w:r w:rsidR="001E325E">
        <w:rPr>
          <w:rFonts w:ascii="Times New Roman" w:hAnsi="Times New Roman" w:cs="Times New Roman"/>
          <w:sz w:val="24"/>
          <w:szCs w:val="24"/>
        </w:rPr>
        <w:t xml:space="preserve">деятельность. </w:t>
      </w:r>
    </w:p>
    <w:sectPr w:rsidR="00ED66CC" w:rsidRPr="00272D80" w:rsidSect="00272D80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32770" w14:textId="77777777" w:rsidR="00A56362" w:rsidRDefault="00A56362" w:rsidP="00272D80">
      <w:pPr>
        <w:spacing w:after="0" w:line="240" w:lineRule="auto"/>
      </w:pPr>
      <w:r>
        <w:separator/>
      </w:r>
    </w:p>
  </w:endnote>
  <w:endnote w:type="continuationSeparator" w:id="0">
    <w:p w14:paraId="3FD1DEBF" w14:textId="77777777" w:rsidR="00A56362" w:rsidRDefault="00A56362" w:rsidP="0027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0646993"/>
      <w:docPartObj>
        <w:docPartGallery w:val="Page Numbers (Bottom of Page)"/>
        <w:docPartUnique/>
      </w:docPartObj>
    </w:sdtPr>
    <w:sdtEndPr/>
    <w:sdtContent>
      <w:p w14:paraId="5A5ED874" w14:textId="17324F94" w:rsidR="00B354BB" w:rsidRDefault="00B354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1E1">
          <w:rPr>
            <w:noProof/>
          </w:rPr>
          <w:t>1</w:t>
        </w:r>
        <w:r>
          <w:fldChar w:fldCharType="end"/>
        </w:r>
      </w:p>
    </w:sdtContent>
  </w:sdt>
  <w:p w14:paraId="33DBDE57" w14:textId="77777777" w:rsidR="00B354BB" w:rsidRDefault="00B354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687E8" w14:textId="77777777" w:rsidR="00A56362" w:rsidRDefault="00A56362" w:rsidP="00272D80">
      <w:pPr>
        <w:spacing w:after="0" w:line="240" w:lineRule="auto"/>
      </w:pPr>
      <w:r>
        <w:separator/>
      </w:r>
    </w:p>
  </w:footnote>
  <w:footnote w:type="continuationSeparator" w:id="0">
    <w:p w14:paraId="4F7BC3F8" w14:textId="77777777" w:rsidR="00A56362" w:rsidRDefault="00A56362" w:rsidP="00272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50"/>
    <w:rsid w:val="00062FE7"/>
    <w:rsid w:val="000B13EC"/>
    <w:rsid w:val="0013314A"/>
    <w:rsid w:val="001E325E"/>
    <w:rsid w:val="00272D80"/>
    <w:rsid w:val="00294C50"/>
    <w:rsid w:val="003A01E1"/>
    <w:rsid w:val="003E5BCD"/>
    <w:rsid w:val="00463A71"/>
    <w:rsid w:val="004A72A6"/>
    <w:rsid w:val="004F38C2"/>
    <w:rsid w:val="00563D81"/>
    <w:rsid w:val="006A486F"/>
    <w:rsid w:val="00816262"/>
    <w:rsid w:val="008B1124"/>
    <w:rsid w:val="00A56362"/>
    <w:rsid w:val="00A91147"/>
    <w:rsid w:val="00B354BB"/>
    <w:rsid w:val="00B62491"/>
    <w:rsid w:val="00B64E35"/>
    <w:rsid w:val="00B81652"/>
    <w:rsid w:val="00D30A1A"/>
    <w:rsid w:val="00E5303A"/>
    <w:rsid w:val="00E668F3"/>
    <w:rsid w:val="00ED66CC"/>
    <w:rsid w:val="00F1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A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6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6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6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6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66C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D6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D66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6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6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6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6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66C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D6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D6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4605</Characters>
  <Application>Microsoft Office Word</Application>
  <DocSecurity>0</DocSecurity>
  <Lines>124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Александрова</dc:creator>
  <cp:lastModifiedBy>it</cp:lastModifiedBy>
  <cp:revision>2</cp:revision>
  <cp:lastPrinted>2023-08-14T04:38:00Z</cp:lastPrinted>
  <dcterms:created xsi:type="dcterms:W3CDTF">2023-08-15T09:31:00Z</dcterms:created>
  <dcterms:modified xsi:type="dcterms:W3CDTF">2023-08-15T09:31:00Z</dcterms:modified>
</cp:coreProperties>
</file>