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7B6" w:rsidRPr="00A217B6" w:rsidRDefault="00A217B6" w:rsidP="002817ED">
      <w:pPr>
        <w:widowControl w:val="0"/>
        <w:spacing w:after="240" w:line="240" w:lineRule="auto"/>
        <w:ind w:righ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74C6" w:rsidRDefault="008B74C6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Всероссийская олимпиада школьников. Школьный этап 201</w:t>
      </w:r>
      <w:r w:rsidRPr="00264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264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B74C6" w:rsidRDefault="008B74C6" w:rsidP="008B74C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Физика, 7 класс, решения.</w:t>
      </w:r>
    </w:p>
    <w:p w:rsidR="008B74C6" w:rsidRPr="008B74C6" w:rsidRDefault="008B74C6" w:rsidP="008B74C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bookmarkStart w:id="0" w:name="_GoBack"/>
      <w:bookmarkEnd w:id="0"/>
      <w:r w:rsidRPr="008B74C6">
        <w:rPr>
          <w:rFonts w:ascii="Times New Roman" w:eastAsia="Calibri" w:hAnsi="Times New Roman" w:cs="Times New Roman"/>
          <w:b/>
          <w:sz w:val="24"/>
          <w:szCs w:val="24"/>
        </w:rPr>
        <w:t>Плотность картофеля</w:t>
      </w:r>
      <w:r w:rsidR="00670697">
        <w:rPr>
          <w:rFonts w:ascii="Times New Roman" w:eastAsia="Calibri" w:hAnsi="Times New Roman" w:cs="Times New Roman"/>
          <w:b/>
          <w:sz w:val="24"/>
          <w:szCs w:val="24"/>
        </w:rPr>
        <w:t xml:space="preserve"> (10 баллов)</w:t>
      </w:r>
      <w:r w:rsidRPr="008B74C6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8B74C6" w:rsidRPr="008B74C6" w:rsidRDefault="008B74C6" w:rsidP="008B74C6">
      <w:pPr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x-none"/>
        </w:rPr>
        <w:t>Решение</w:t>
      </w:r>
      <w:r w:rsidRPr="008B74C6">
        <w:rPr>
          <w:rFonts w:ascii="Times New Roman" w:eastAsia="Calibri" w:hAnsi="Times New Roman" w:cs="Times New Roman"/>
          <w:b/>
          <w:i/>
          <w:sz w:val="24"/>
          <w:szCs w:val="24"/>
          <w:lang w:val="x-none" w:eastAsia="x-none"/>
        </w:rPr>
        <w:t xml:space="preserve">: </w:t>
      </w:r>
      <w:r w:rsidRPr="008B74C6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Объем кастрюли равен 8 литров, масса картофеля равна 6 кг. Объем картофеля вычисляем по разнице объема кастрюли и объему налитой (помимо картошки) в кастрюлю воды. Объем картофеля 5 литров. Плотность картофеля: </w:t>
      </w:r>
      <w:r w:rsidRPr="008B74C6">
        <w:rPr>
          <w:rFonts w:ascii="Times New Roman" w:eastAsia="Calibri" w:hAnsi="Times New Roman" w:cs="Times New Roman"/>
          <w:position w:val="-30"/>
          <w:sz w:val="24"/>
          <w:szCs w:val="24"/>
          <w:lang w:eastAsia="x-none"/>
        </w:rPr>
        <w:object w:dxaOrig="39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1pt;height:32.5pt" o:ole="">
            <v:imagedata r:id="rId5" o:title=""/>
          </v:shape>
          <o:OLEObject Type="Embed" ProgID="Equation.3" ShapeID="_x0000_i1025" DrawAspect="Content" ObjectID="_1627301128" r:id="rId6"/>
        </w:object>
      </w:r>
    </w:p>
    <w:p w:rsidR="00CB2BFA" w:rsidRDefault="008B74C6" w:rsidP="00CB2BFA">
      <w:pPr>
        <w:spacing w:after="0" w:line="240" w:lineRule="auto"/>
        <w:ind w:left="1418" w:right="-57" w:hanging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x-none"/>
        </w:rPr>
      </w:pPr>
      <w:r w:rsidRPr="008B74C6">
        <w:rPr>
          <w:rFonts w:ascii="Times New Roman" w:eastAsia="Calibri" w:hAnsi="Times New Roman" w:cs="Times New Roman"/>
          <w:b/>
          <w:i/>
          <w:sz w:val="24"/>
          <w:szCs w:val="24"/>
          <w:lang w:eastAsia="x-none"/>
        </w:rPr>
        <w:t xml:space="preserve">Критерии: </w:t>
      </w:r>
    </w:p>
    <w:p w:rsidR="00CB2BFA" w:rsidRDefault="008B74C6" w:rsidP="00CB2BFA">
      <w:pPr>
        <w:pStyle w:val="a3"/>
        <w:numPr>
          <w:ilvl w:val="0"/>
          <w:numId w:val="4"/>
        </w:numPr>
        <w:spacing w:line="240" w:lineRule="auto"/>
        <w:ind w:left="1418" w:right="-57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CB2BFA">
        <w:rPr>
          <w:rFonts w:ascii="Times New Roman" w:eastAsia="Calibri" w:hAnsi="Times New Roman" w:cs="Times New Roman"/>
          <w:sz w:val="24"/>
          <w:szCs w:val="24"/>
          <w:lang w:eastAsia="x-none"/>
        </w:rPr>
        <w:t>Даны верные рассуждения, приводящие к правильному ответу (10 баллов</w:t>
      </w:r>
      <w:r w:rsidR="00CB2BFA">
        <w:rPr>
          <w:rFonts w:ascii="Times New Roman" w:eastAsia="Calibri" w:hAnsi="Times New Roman" w:cs="Times New Roman"/>
          <w:sz w:val="24"/>
          <w:szCs w:val="24"/>
          <w:lang w:eastAsia="x-none"/>
        </w:rPr>
        <w:t>).</w:t>
      </w:r>
    </w:p>
    <w:p w:rsidR="00CB2BFA" w:rsidRDefault="008B74C6" w:rsidP="00CB2BFA">
      <w:pPr>
        <w:pStyle w:val="a3"/>
        <w:numPr>
          <w:ilvl w:val="0"/>
          <w:numId w:val="4"/>
        </w:numPr>
        <w:spacing w:line="240" w:lineRule="auto"/>
        <w:ind w:left="1418" w:right="-57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CB2BFA">
        <w:rPr>
          <w:rFonts w:ascii="Times New Roman" w:eastAsia="Calibri" w:hAnsi="Times New Roman" w:cs="Times New Roman"/>
          <w:sz w:val="24"/>
          <w:szCs w:val="24"/>
          <w:lang w:eastAsia="x-none"/>
        </w:rPr>
        <w:t>Приведены верные рассуждения и формулы, но допущена вычислительная ошибка (5 баллов).</w:t>
      </w:r>
    </w:p>
    <w:p w:rsidR="00CB2BFA" w:rsidRDefault="008B74C6" w:rsidP="00CB2BFA">
      <w:pPr>
        <w:pStyle w:val="a3"/>
        <w:numPr>
          <w:ilvl w:val="0"/>
          <w:numId w:val="4"/>
        </w:numPr>
        <w:spacing w:line="240" w:lineRule="auto"/>
        <w:ind w:left="1418" w:right="-57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CB2BFA">
        <w:rPr>
          <w:rFonts w:ascii="Times New Roman" w:eastAsia="Calibri" w:hAnsi="Times New Roman" w:cs="Times New Roman"/>
          <w:sz w:val="24"/>
          <w:szCs w:val="24"/>
          <w:lang w:eastAsia="x-none"/>
        </w:rPr>
        <w:t>Приведены неверные рассуждения, приводящие к неправильному ответу (0 баллов).</w:t>
      </w:r>
    </w:p>
    <w:p w:rsidR="00AC6862" w:rsidRPr="00AC6862" w:rsidRDefault="00AC6862" w:rsidP="00AC6862">
      <w:pPr>
        <w:pStyle w:val="a3"/>
        <w:spacing w:line="240" w:lineRule="auto"/>
        <w:ind w:left="1418" w:right="-57"/>
        <w:jc w:val="both"/>
        <w:rPr>
          <w:rFonts w:ascii="Times New Roman" w:eastAsia="Calibri" w:hAnsi="Times New Roman" w:cs="Times New Roman"/>
          <w:sz w:val="16"/>
          <w:szCs w:val="16"/>
          <w:lang w:eastAsia="x-none"/>
        </w:rPr>
      </w:pPr>
    </w:p>
    <w:p w:rsidR="00AC6862" w:rsidRPr="00AC6862" w:rsidRDefault="00AC6862" w:rsidP="00AC686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68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Объем фарфорового ролика (10 баллов).</w:t>
      </w:r>
    </w:p>
    <w:p w:rsidR="00AC6862" w:rsidRPr="00AC6862" w:rsidRDefault="00AC6862" w:rsidP="00AC6862">
      <w:pPr>
        <w:pStyle w:val="a3"/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86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Решение. </w: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Найдем объем ролика: </w:t>
      </w:r>
      <w:r w:rsidRPr="00A217B6">
        <w:rPr>
          <w:position w:val="-12"/>
          <w:lang w:eastAsia="ru-RU"/>
        </w:rPr>
        <w:object w:dxaOrig="1140" w:dyaOrig="360">
          <v:shape id="_x0000_i1026" type="#_x0000_t75" style="width:57pt;height:18.5pt" o:ole="">
            <v:imagedata r:id="rId7" o:title=""/>
          </v:shape>
          <o:OLEObject Type="Embed" ProgID="Equation.3" ShapeID="_x0000_i1026" DrawAspect="Content" ObjectID="_1627301129" r:id="rId8"/>
        </w:objec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где </w:t>
      </w:r>
      <w:r w:rsidRPr="00AC68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V</w: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0</w: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-начальный объем жидкости; </w:t>
      </w:r>
      <w:r w:rsidRPr="00AC68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V</w: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-конечный объем жидкости.</w:t>
      </w:r>
    </w:p>
    <w:p w:rsidR="00AC6862" w:rsidRPr="00AC6862" w:rsidRDefault="00AC6862" w:rsidP="00AC686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деления мензурки: ц. д. =</w:t>
      </w:r>
      <w:r w:rsidRPr="00A217B6">
        <w:rPr>
          <w:position w:val="-24"/>
          <w:lang w:eastAsia="ru-RU"/>
        </w:rPr>
        <w:object w:dxaOrig="1840" w:dyaOrig="620">
          <v:shape id="_x0000_i1027" type="#_x0000_t75" style="width:92pt;height:31pt" o:ole="">
            <v:imagedata r:id="rId9" o:title=""/>
          </v:shape>
          <o:OLEObject Type="Embed" ProgID="Equation.3" ShapeID="_x0000_i1027" DrawAspect="Content" ObjectID="_1627301130" r:id="rId10"/>
        </w:objec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C6862" w:rsidRPr="00AC6862" w:rsidRDefault="00AC6862" w:rsidP="00AC686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Поэтому: </w:t>
      </w:r>
      <w:r w:rsidRPr="00AC68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V</w: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0 </w: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 200 мл = 200 см</w: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AC68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V</w: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275 мл = 275 см</w: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AC6862" w:rsidRDefault="00AC6862" w:rsidP="00AC686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8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V</w: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275 см</w: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200 см</w: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75 см</w: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F4395" w:rsidRPr="009F4395" w:rsidRDefault="009F4395" w:rsidP="009F439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Вычислим массу фарфорового ролика по формуле: </w:t>
      </w:r>
      <w:r w:rsidRPr="00A217B6">
        <w:rPr>
          <w:position w:val="-24"/>
          <w:lang w:eastAsia="ru-RU"/>
        </w:rPr>
        <w:object w:dxaOrig="840" w:dyaOrig="660">
          <v:shape id="_x0000_i1028" type="#_x0000_t75" style="width:42pt;height:32.5pt" o:ole="">
            <v:imagedata r:id="rId11" o:title=""/>
          </v:shape>
          <o:OLEObject Type="Embed" ProgID="Equation.3" ShapeID="_x0000_i1028" DrawAspect="Content" ObjectID="_1627301131" r:id="rId12"/>
        </w:object>
      </w:r>
      <w:r w:rsidRPr="00AC68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A217B6">
        <w:rPr>
          <w:position w:val="-24"/>
          <w:lang w:eastAsia="ru-RU"/>
        </w:rPr>
        <w:object w:dxaOrig="4000" w:dyaOrig="620">
          <v:shape id="_x0000_i1029" type="#_x0000_t75" style="width:200pt;height:31pt" o:ole="">
            <v:imagedata r:id="rId13" o:title=""/>
          </v:shape>
          <o:OLEObject Type="Embed" ProgID="Equation.3" ShapeID="_x0000_i1029" DrawAspect="Content" ObjectID="_1627301132" r:id="rId14"/>
        </w:object>
      </w:r>
    </w:p>
    <w:p w:rsidR="00AC6862" w:rsidRDefault="00AC6862" w:rsidP="00AC6862">
      <w:pPr>
        <w:spacing w:after="0" w:line="240" w:lineRule="auto"/>
        <w:ind w:left="1418" w:right="-57" w:hanging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x-none"/>
        </w:rPr>
      </w:pPr>
      <w:r w:rsidRPr="008B74C6">
        <w:rPr>
          <w:rFonts w:ascii="Times New Roman" w:eastAsia="Calibri" w:hAnsi="Times New Roman" w:cs="Times New Roman"/>
          <w:b/>
          <w:i/>
          <w:sz w:val="24"/>
          <w:szCs w:val="24"/>
          <w:lang w:eastAsia="x-none"/>
        </w:rPr>
        <w:t xml:space="preserve">Критерии: </w:t>
      </w:r>
    </w:p>
    <w:p w:rsidR="00AC6862" w:rsidRDefault="00AC6862" w:rsidP="00AC6862">
      <w:pPr>
        <w:pStyle w:val="a3"/>
        <w:numPr>
          <w:ilvl w:val="0"/>
          <w:numId w:val="4"/>
        </w:numPr>
        <w:spacing w:line="240" w:lineRule="auto"/>
        <w:ind w:left="1418" w:right="-57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CB2BFA">
        <w:rPr>
          <w:rFonts w:ascii="Times New Roman" w:eastAsia="Calibri" w:hAnsi="Times New Roman" w:cs="Times New Roman"/>
          <w:sz w:val="24"/>
          <w:szCs w:val="24"/>
          <w:lang w:eastAsia="x-none"/>
        </w:rPr>
        <w:t>Дан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н</w:t>
      </w:r>
      <w:r w:rsidRPr="00CB2BFA">
        <w:rPr>
          <w:rFonts w:ascii="Times New Roman" w:eastAsia="Calibri" w:hAnsi="Times New Roman" w:cs="Times New Roman"/>
          <w:sz w:val="24"/>
          <w:szCs w:val="24"/>
          <w:lang w:eastAsia="x-none"/>
        </w:rPr>
        <w:t>ы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е с рисунка считаны верно, приведенные</w:t>
      </w:r>
      <w:r w:rsidRPr="00CB2BF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верные рассуждения, приводящие к правильному ответу (10 баллов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).</w:t>
      </w:r>
    </w:p>
    <w:p w:rsidR="00AC6862" w:rsidRDefault="009F4395" w:rsidP="00AC6862">
      <w:pPr>
        <w:pStyle w:val="a3"/>
        <w:numPr>
          <w:ilvl w:val="0"/>
          <w:numId w:val="4"/>
        </w:numPr>
        <w:spacing w:line="240" w:lineRule="auto"/>
        <w:ind w:left="1418" w:right="-57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CB2BFA">
        <w:rPr>
          <w:rFonts w:ascii="Times New Roman" w:eastAsia="Calibri" w:hAnsi="Times New Roman" w:cs="Times New Roman"/>
          <w:sz w:val="24"/>
          <w:szCs w:val="24"/>
          <w:lang w:eastAsia="x-none"/>
        </w:rPr>
        <w:t>Дан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н</w:t>
      </w:r>
      <w:r w:rsidRPr="00CB2BFA">
        <w:rPr>
          <w:rFonts w:ascii="Times New Roman" w:eastAsia="Calibri" w:hAnsi="Times New Roman" w:cs="Times New Roman"/>
          <w:sz w:val="24"/>
          <w:szCs w:val="24"/>
          <w:lang w:eastAsia="x-none"/>
        </w:rPr>
        <w:t>ы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е с рисунка считаны верно,</w:t>
      </w:r>
      <w:r w:rsidRPr="00CB2BF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п</w:t>
      </w:r>
      <w:r w:rsidR="00AC6862" w:rsidRPr="00CB2BFA">
        <w:rPr>
          <w:rFonts w:ascii="Times New Roman" w:eastAsia="Calibri" w:hAnsi="Times New Roman" w:cs="Times New Roman"/>
          <w:sz w:val="24"/>
          <w:szCs w:val="24"/>
          <w:lang w:eastAsia="x-none"/>
        </w:rPr>
        <w:t>риведены верные рассуждения и формулы, но допущена вычислительная ошибка (5 баллов).</w:t>
      </w:r>
    </w:p>
    <w:p w:rsidR="00AC6862" w:rsidRPr="009F4395" w:rsidRDefault="00AC6862" w:rsidP="00AC6862">
      <w:pPr>
        <w:pStyle w:val="a3"/>
        <w:numPr>
          <w:ilvl w:val="0"/>
          <w:numId w:val="4"/>
        </w:numPr>
        <w:spacing w:line="240" w:lineRule="auto"/>
        <w:ind w:left="1418" w:right="-57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CB2BFA">
        <w:rPr>
          <w:rFonts w:ascii="Times New Roman" w:eastAsia="Calibri" w:hAnsi="Times New Roman" w:cs="Times New Roman"/>
          <w:sz w:val="24"/>
          <w:szCs w:val="24"/>
          <w:lang w:eastAsia="x-none"/>
        </w:rPr>
        <w:t>Приведены неверные рассуждения, приводящие к неправильному ответу (0 баллов).</w:t>
      </w:r>
    </w:p>
    <w:p w:rsidR="00A217B6" w:rsidRPr="00A217B6" w:rsidRDefault="00A217B6" w:rsidP="00A217B6">
      <w:pPr>
        <w:pStyle w:val="a3"/>
        <w:spacing w:line="240" w:lineRule="auto"/>
        <w:ind w:left="1418" w:right="-57"/>
        <w:jc w:val="both"/>
        <w:rPr>
          <w:rFonts w:ascii="Times New Roman" w:eastAsia="Calibri" w:hAnsi="Times New Roman" w:cs="Times New Roman"/>
          <w:sz w:val="16"/>
          <w:szCs w:val="16"/>
          <w:lang w:eastAsia="x-none"/>
        </w:rPr>
      </w:pPr>
    </w:p>
    <w:p w:rsidR="00670697" w:rsidRPr="00A217B6" w:rsidRDefault="00CB2BFA" w:rsidP="00670697">
      <w:pPr>
        <w:pStyle w:val="a3"/>
        <w:numPr>
          <w:ilvl w:val="0"/>
          <w:numId w:val="3"/>
        </w:numPr>
        <w:spacing w:after="0" w:line="240" w:lineRule="auto"/>
        <w:ind w:right="-5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7069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06DE24D8" wp14:editId="1338213A">
            <wp:simplePos x="0" y="0"/>
            <wp:positionH relativeFrom="column">
              <wp:posOffset>4490720</wp:posOffset>
            </wp:positionH>
            <wp:positionV relativeFrom="paragraph">
              <wp:posOffset>39370</wp:posOffset>
            </wp:positionV>
            <wp:extent cx="1457325" cy="1452245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5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0697" w:rsidRPr="00A217B6">
        <w:rPr>
          <w:rFonts w:ascii="Times New Roman" w:eastAsia="Calibri" w:hAnsi="Times New Roman" w:cs="Times New Roman"/>
          <w:b/>
          <w:sz w:val="24"/>
          <w:szCs w:val="24"/>
        </w:rPr>
        <w:t>График движения</w:t>
      </w:r>
      <w:r w:rsidR="008B74C6" w:rsidRPr="00A217B6">
        <w:rPr>
          <w:rFonts w:ascii="Times New Roman" w:eastAsia="Calibri" w:hAnsi="Times New Roman" w:cs="Times New Roman"/>
          <w:b/>
          <w:sz w:val="24"/>
          <w:szCs w:val="24"/>
        </w:rPr>
        <w:t xml:space="preserve"> тела (5 баллов).</w:t>
      </w:r>
      <w:r w:rsidR="00670697" w:rsidRPr="00A217B6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</w:p>
    <w:p w:rsidR="00670697" w:rsidRDefault="007A122A" w:rsidP="00670697">
      <w:pPr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x-none"/>
        </w:rPr>
        <w:t>Решение</w:t>
      </w:r>
      <w:r w:rsidR="00670697" w:rsidRPr="0067069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: </w:t>
      </w:r>
      <w:r w:rsidR="00670697" w:rsidRPr="00670697">
        <w:rPr>
          <w:rFonts w:ascii="Times New Roman" w:eastAsia="Calibri" w:hAnsi="Times New Roman" w:cs="Times New Roman"/>
          <w:sz w:val="24"/>
          <w:szCs w:val="24"/>
        </w:rPr>
        <w:t>Анализ графика показывает, что тело движется вперед-назад равномерно с одинаковой скоростью. Пройденный же путь (расстояние) будет все время прибавляться. График зависимости пройденного пути (расстояния) от времени изображен на рисунке.</w:t>
      </w:r>
    </w:p>
    <w:p w:rsidR="00CB2BFA" w:rsidRDefault="00670697" w:rsidP="00CB2BFA">
      <w:pPr>
        <w:spacing w:after="0" w:line="240" w:lineRule="auto"/>
        <w:ind w:left="1418" w:hanging="709"/>
        <w:rPr>
          <w:rFonts w:ascii="Times New Roman" w:eastAsia="Calibri" w:hAnsi="Times New Roman" w:cs="Times New Roman"/>
          <w:i/>
          <w:sz w:val="24"/>
          <w:szCs w:val="24"/>
        </w:rPr>
      </w:pPr>
      <w:r w:rsidRPr="00670697">
        <w:rPr>
          <w:rFonts w:ascii="Times New Roman" w:eastAsia="Calibri" w:hAnsi="Times New Roman" w:cs="Times New Roman"/>
          <w:b/>
          <w:i/>
          <w:sz w:val="24"/>
          <w:szCs w:val="24"/>
        </w:rPr>
        <w:t>Критерии</w:t>
      </w:r>
      <w:r w:rsidRPr="00670697">
        <w:rPr>
          <w:rFonts w:ascii="Times New Roman" w:eastAsia="Calibri" w:hAnsi="Times New Roman" w:cs="Times New Roman"/>
          <w:i/>
          <w:sz w:val="24"/>
          <w:szCs w:val="24"/>
        </w:rPr>
        <w:t xml:space="preserve">: </w:t>
      </w:r>
    </w:p>
    <w:p w:rsidR="00CB2BFA" w:rsidRDefault="00670697" w:rsidP="009F4395">
      <w:pPr>
        <w:pStyle w:val="a3"/>
        <w:numPr>
          <w:ilvl w:val="0"/>
          <w:numId w:val="8"/>
        </w:numPr>
        <w:spacing w:line="240" w:lineRule="auto"/>
        <w:ind w:left="1418"/>
        <w:rPr>
          <w:rFonts w:ascii="Times New Roman" w:eastAsia="Calibri" w:hAnsi="Times New Roman" w:cs="Times New Roman"/>
          <w:sz w:val="24"/>
          <w:szCs w:val="24"/>
        </w:rPr>
      </w:pPr>
      <w:r w:rsidRPr="00CB2BFA">
        <w:rPr>
          <w:rFonts w:ascii="Times New Roman" w:eastAsia="Calibri" w:hAnsi="Times New Roman" w:cs="Times New Roman"/>
          <w:sz w:val="24"/>
          <w:szCs w:val="24"/>
        </w:rPr>
        <w:t>Даны верные рассуждения и приведен правильный график (5 баллов).</w:t>
      </w:r>
    </w:p>
    <w:p w:rsidR="00CB2BFA" w:rsidRDefault="00670697" w:rsidP="009F4395">
      <w:pPr>
        <w:pStyle w:val="a3"/>
        <w:numPr>
          <w:ilvl w:val="0"/>
          <w:numId w:val="8"/>
        </w:numPr>
        <w:spacing w:line="240" w:lineRule="auto"/>
        <w:ind w:left="1418"/>
        <w:rPr>
          <w:rFonts w:ascii="Times New Roman" w:eastAsia="Calibri" w:hAnsi="Times New Roman" w:cs="Times New Roman"/>
          <w:sz w:val="24"/>
          <w:szCs w:val="24"/>
        </w:rPr>
      </w:pPr>
      <w:r w:rsidRPr="009F4395">
        <w:rPr>
          <w:rFonts w:ascii="Times New Roman" w:eastAsia="Calibri" w:hAnsi="Times New Roman" w:cs="Times New Roman"/>
          <w:sz w:val="24"/>
          <w:szCs w:val="24"/>
        </w:rPr>
        <w:t>Приведены неполные/неубедительные рассуждения и/или ошибочный рисунок (2 балла).</w:t>
      </w:r>
    </w:p>
    <w:p w:rsidR="00AC6862" w:rsidRDefault="00670697" w:rsidP="00B3257B">
      <w:pPr>
        <w:pStyle w:val="a3"/>
        <w:numPr>
          <w:ilvl w:val="0"/>
          <w:numId w:val="8"/>
        </w:numPr>
        <w:spacing w:line="240" w:lineRule="auto"/>
        <w:ind w:left="1418"/>
        <w:rPr>
          <w:rFonts w:ascii="Times New Roman" w:eastAsia="Calibri" w:hAnsi="Times New Roman" w:cs="Times New Roman"/>
          <w:sz w:val="24"/>
          <w:szCs w:val="24"/>
        </w:rPr>
      </w:pPr>
      <w:r w:rsidRPr="009F4395">
        <w:rPr>
          <w:rFonts w:ascii="Times New Roman" w:eastAsia="Calibri" w:hAnsi="Times New Roman" w:cs="Times New Roman"/>
          <w:sz w:val="24"/>
          <w:szCs w:val="24"/>
        </w:rPr>
        <w:t>Приведены неверные рассуждения, приводящие к неправильному ответу (0 баллов).</w:t>
      </w:r>
    </w:p>
    <w:p w:rsidR="00B3257B" w:rsidRDefault="00B3257B" w:rsidP="00B3257B">
      <w:pPr>
        <w:pStyle w:val="a3"/>
        <w:spacing w:line="240" w:lineRule="auto"/>
        <w:ind w:left="1418"/>
        <w:rPr>
          <w:rFonts w:ascii="Times New Roman" w:eastAsia="Calibri" w:hAnsi="Times New Roman" w:cs="Times New Roman"/>
          <w:sz w:val="24"/>
          <w:szCs w:val="24"/>
        </w:rPr>
      </w:pPr>
    </w:p>
    <w:p w:rsidR="00B3257B" w:rsidRPr="00B3257B" w:rsidRDefault="00B3257B" w:rsidP="00B3257B">
      <w:pPr>
        <w:pStyle w:val="a3"/>
        <w:spacing w:line="240" w:lineRule="auto"/>
        <w:ind w:left="1418"/>
        <w:rPr>
          <w:rFonts w:ascii="Times New Roman" w:eastAsia="Calibri" w:hAnsi="Times New Roman" w:cs="Times New Roman"/>
          <w:sz w:val="24"/>
          <w:szCs w:val="24"/>
        </w:rPr>
      </w:pPr>
    </w:p>
    <w:p w:rsidR="00B361B3" w:rsidRPr="00B361B3" w:rsidRDefault="00B361B3" w:rsidP="00B361B3">
      <w:pPr>
        <w:pStyle w:val="a3"/>
        <w:numPr>
          <w:ilvl w:val="0"/>
          <w:numId w:val="3"/>
        </w:numPr>
        <w:spacing w:before="24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61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Масса стеклянного куба (15 баллов).</w:t>
      </w:r>
    </w:p>
    <w:p w:rsidR="00B361B3" w:rsidRPr="004673C6" w:rsidRDefault="00B361B3" w:rsidP="00B361B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 wp14:anchorId="4A72A653" wp14:editId="2B63A51B">
            <wp:simplePos x="0" y="0"/>
            <wp:positionH relativeFrom="column">
              <wp:posOffset>4751705</wp:posOffset>
            </wp:positionH>
            <wp:positionV relativeFrom="paragraph">
              <wp:posOffset>73660</wp:posOffset>
            </wp:positionV>
            <wp:extent cx="1172845" cy="929005"/>
            <wp:effectExtent l="0" t="0" r="8255" b="444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92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798A">
        <w:rPr>
          <w:rFonts w:ascii="Times New Roman" w:eastAsia="Calibri" w:hAnsi="Times New Roman" w:cs="Times New Roman"/>
          <w:b/>
          <w:i/>
          <w:sz w:val="24"/>
          <w:szCs w:val="24"/>
          <w:lang w:eastAsia="x-none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x-none"/>
        </w:rPr>
        <w:t>Решение</w:t>
      </w:r>
      <w:r w:rsidRPr="004673C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: </w:t>
      </w:r>
      <w:r w:rsidRPr="00467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Масса куба представляется в виде: </w:t>
      </w:r>
      <w:r w:rsidRPr="004673C6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eastAsia="ru-RU"/>
        </w:rPr>
        <w:object w:dxaOrig="1080" w:dyaOrig="360">
          <v:shape id="_x0000_i1030" type="#_x0000_t75" style="width:54.5pt;height:18.5pt" o:ole="">
            <v:imagedata r:id="rId17" o:title=""/>
          </v:shape>
          <o:OLEObject Type="Embed" ProgID="Equation.3" ShapeID="_x0000_i1030" DrawAspect="Content" ObjectID="_1627301133" r:id="rId18"/>
        </w:object>
      </w:r>
      <w:r w:rsidRPr="00467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где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Pr="004673C6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eastAsia="ru-RU"/>
        </w:rPr>
        <w:object w:dxaOrig="260" w:dyaOrig="279">
          <v:shape id="_x0000_i1031" type="#_x0000_t75" style="width:13.5pt;height:13.5pt" o:ole="">
            <v:imagedata r:id="rId19" o:title=""/>
          </v:shape>
          <o:OLEObject Type="Embed" ProgID="Equation.3" ShapeID="_x0000_i1031" DrawAspect="Content" ObjectID="_1627301134" r:id="rId20"/>
        </w:object>
      </w:r>
      <w:r w:rsidRPr="00467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плотность стекла, </w:t>
      </w:r>
      <w:r w:rsidRPr="004673C6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  <w:lang w:eastAsia="ru-RU"/>
        </w:rPr>
        <w:object w:dxaOrig="220" w:dyaOrig="240">
          <v:shape id="_x0000_i1032" type="#_x0000_t75" style="width:11pt;height:11.5pt" o:ole="">
            <v:imagedata r:id="rId21" o:title=""/>
          </v:shape>
          <o:OLEObject Type="Embed" ProgID="Equation.3" ShapeID="_x0000_i1032" DrawAspect="Content" ObjectID="_1627301135" r:id="rId22"/>
        </w:object>
      </w:r>
      <w:r w:rsidRPr="00467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длина ребра куба. Длину ребра определим зная площадь всех шести граней куба: </w:t>
      </w:r>
      <w:r w:rsidRPr="004673C6">
        <w:rPr>
          <w:rFonts w:ascii="Times New Roman" w:eastAsia="Times New Roman" w:hAnsi="Times New Roman" w:cs="Times New Roman"/>
          <w:color w:val="000000"/>
          <w:position w:val="-26"/>
          <w:sz w:val="24"/>
          <w:szCs w:val="24"/>
          <w:lang w:eastAsia="ru-RU"/>
        </w:rPr>
        <w:object w:dxaOrig="820" w:dyaOrig="680">
          <v:shape id="_x0000_i1033" type="#_x0000_t75" style="width:37pt;height:31pt" o:ole="">
            <v:imagedata r:id="rId23" o:title=""/>
          </v:shape>
          <o:OLEObject Type="Embed" ProgID="Equation.3" ShapeID="_x0000_i1033" DrawAspect="Content" ObjectID="_1627301136" r:id="rId24"/>
        </w:object>
      </w:r>
      <w:r w:rsidRPr="00467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Тогда для массы куба получим: </w:t>
      </w:r>
      <w:r w:rsidRPr="004673C6">
        <w:rPr>
          <w:rFonts w:ascii="Times New Roman" w:eastAsia="Times New Roman" w:hAnsi="Times New Roman" w:cs="Times New Roman"/>
          <w:color w:val="000000"/>
          <w:position w:val="-34"/>
          <w:sz w:val="24"/>
          <w:szCs w:val="24"/>
          <w:lang w:eastAsia="ru-RU"/>
        </w:rPr>
        <w:object w:dxaOrig="5760" w:dyaOrig="859">
          <v:shape id="_x0000_i1034" type="#_x0000_t75" style="width:303pt;height:45pt" o:ole="">
            <v:imagedata r:id="rId25" o:title=""/>
          </v:shape>
          <o:OLEObject Type="Embed" ProgID="Equation.3" ShapeID="_x0000_i1034" DrawAspect="Content" ObjectID="_1627301137" r:id="rId26"/>
        </w:object>
      </w:r>
      <w:r w:rsidRPr="00467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кг.</w:t>
      </w:r>
    </w:p>
    <w:p w:rsidR="00B361B3" w:rsidRDefault="00B361B3" w:rsidP="00B361B3">
      <w:pPr>
        <w:spacing w:after="12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4673C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Критерии: </w:t>
      </w:r>
    </w:p>
    <w:p w:rsidR="00B361B3" w:rsidRDefault="00B361B3" w:rsidP="00B361B3">
      <w:pPr>
        <w:pStyle w:val="a3"/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Представлены формулы связи объема тела, плотности и массы. Правильно вычислена длина ребра куба и его объем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приведен правильный рисунок</w:t>
      </w:r>
      <w:r w:rsidRPr="00777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(15 баллов).</w:t>
      </w:r>
    </w:p>
    <w:p w:rsidR="00B361B3" w:rsidRDefault="00B361B3" w:rsidP="00B361B3">
      <w:pPr>
        <w:pStyle w:val="a3"/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Представлены формулы связи объема тела, плотности и массы.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Приведен правильный рисунок. </w:t>
      </w:r>
      <w:r w:rsidRPr="00777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определен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77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определен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неверно масса</w:t>
      </w:r>
      <w:r w:rsidRPr="00777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Или правильно определена масса куба, но рисунок неправильный или его нет</w:t>
      </w:r>
      <w:r w:rsidRPr="00777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777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</w:t>
      </w:r>
      <w:r w:rsidR="00B32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777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B361B3" w:rsidRDefault="00B361B3" w:rsidP="00B361B3">
      <w:pPr>
        <w:pStyle w:val="a3"/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Представлены неверные формулы связи плотности, массы, объема. Представлены неверные формулы определения длины ребра куба и/или площади его поверхности, объема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массы, но есть правильный рисунок. Или п</w:t>
      </w:r>
      <w:r w:rsidRPr="00777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редставлены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верные </w:t>
      </w:r>
      <w:r w:rsidRPr="00777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формулы связи объема тела, плотности и массы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в вычислениях сделана ошибка, рисунка нет или он неправильный</w:t>
      </w:r>
      <w:r w:rsidRPr="00777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(5</w:t>
      </w:r>
      <w:r w:rsidRPr="00777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баллов).</w:t>
      </w:r>
    </w:p>
    <w:p w:rsidR="00B3257B" w:rsidRDefault="00B3257B" w:rsidP="00B3257B">
      <w:pPr>
        <w:pStyle w:val="a3"/>
        <w:numPr>
          <w:ilvl w:val="0"/>
          <w:numId w:val="12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4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Приведены неверные рассуждения, приводящие к неправильному ответу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нет рисунка</w:t>
      </w:r>
      <w:r w:rsidRPr="00224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(0 баллов).</w:t>
      </w:r>
    </w:p>
    <w:p w:rsidR="00B3257B" w:rsidRDefault="00B3257B" w:rsidP="00B3257B">
      <w:pPr>
        <w:pStyle w:val="a3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697" w:rsidRPr="00CB2BFA" w:rsidRDefault="00670697" w:rsidP="00B361B3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sectPr w:rsidR="00670697" w:rsidRPr="00CB2BFA" w:rsidSect="00675108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B8C"/>
    <w:multiLevelType w:val="hybridMultilevel"/>
    <w:tmpl w:val="C7186F66"/>
    <w:lvl w:ilvl="0" w:tplc="1452EF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A714D"/>
    <w:multiLevelType w:val="hybridMultilevel"/>
    <w:tmpl w:val="37505C3C"/>
    <w:lvl w:ilvl="0" w:tplc="ECB2214C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29E44B3"/>
    <w:multiLevelType w:val="hybridMultilevel"/>
    <w:tmpl w:val="7A8E383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 w15:restartNumberingAfterBreak="0">
    <w:nsid w:val="302526DA"/>
    <w:multiLevelType w:val="hybridMultilevel"/>
    <w:tmpl w:val="7BD038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0F6CCC"/>
    <w:multiLevelType w:val="hybridMultilevel"/>
    <w:tmpl w:val="37062CD8"/>
    <w:lvl w:ilvl="0" w:tplc="BB380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E1F37"/>
    <w:multiLevelType w:val="hybridMultilevel"/>
    <w:tmpl w:val="946A3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F24780"/>
    <w:multiLevelType w:val="hybridMultilevel"/>
    <w:tmpl w:val="1A2A2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5E3499"/>
    <w:multiLevelType w:val="hybridMultilevel"/>
    <w:tmpl w:val="3112CA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1995CDF"/>
    <w:multiLevelType w:val="hybridMultilevel"/>
    <w:tmpl w:val="3B14C564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7A6412D6"/>
    <w:multiLevelType w:val="hybridMultilevel"/>
    <w:tmpl w:val="AFCE1D00"/>
    <w:lvl w:ilvl="0" w:tplc="E31C6E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853E42"/>
    <w:multiLevelType w:val="hybridMultilevel"/>
    <w:tmpl w:val="FB929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A7444"/>
    <w:multiLevelType w:val="hybridMultilevel"/>
    <w:tmpl w:val="35020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A78"/>
    <w:rsid w:val="00075CF2"/>
    <w:rsid w:val="00083C91"/>
    <w:rsid w:val="000C3F1B"/>
    <w:rsid w:val="001A6DAC"/>
    <w:rsid w:val="002649BF"/>
    <w:rsid w:val="002817ED"/>
    <w:rsid w:val="00300D0C"/>
    <w:rsid w:val="00432DB7"/>
    <w:rsid w:val="004B294D"/>
    <w:rsid w:val="00545E88"/>
    <w:rsid w:val="00590D31"/>
    <w:rsid w:val="005B74A2"/>
    <w:rsid w:val="005C4B0B"/>
    <w:rsid w:val="00670697"/>
    <w:rsid w:val="00675108"/>
    <w:rsid w:val="00765CAD"/>
    <w:rsid w:val="007A122A"/>
    <w:rsid w:val="007F4F05"/>
    <w:rsid w:val="00831227"/>
    <w:rsid w:val="008B74C6"/>
    <w:rsid w:val="008C0D7D"/>
    <w:rsid w:val="00912A78"/>
    <w:rsid w:val="009237E6"/>
    <w:rsid w:val="009F4395"/>
    <w:rsid w:val="00A217B6"/>
    <w:rsid w:val="00A94DDF"/>
    <w:rsid w:val="00AC6862"/>
    <w:rsid w:val="00B05974"/>
    <w:rsid w:val="00B3257B"/>
    <w:rsid w:val="00B361B3"/>
    <w:rsid w:val="00CB2BFA"/>
    <w:rsid w:val="00D2705D"/>
    <w:rsid w:val="00D7399A"/>
    <w:rsid w:val="00F6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CA0668-92F6-4C6C-8093-52D494A50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A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12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12A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4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F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2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5" Type="http://schemas.openxmlformats.org/officeDocument/2006/relationships/image" Target="media/image1.wmf"/><Relationship Id="rId15" Type="http://schemas.openxmlformats.org/officeDocument/2006/relationships/image" Target="media/image6.png"/><Relationship Id="rId23" Type="http://schemas.openxmlformats.org/officeDocument/2006/relationships/image" Target="media/image11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Чиганова Елена Анатольевна</dc:creator>
  <cp:lastModifiedBy>it@kimc.ms</cp:lastModifiedBy>
  <cp:revision>4</cp:revision>
  <dcterms:created xsi:type="dcterms:W3CDTF">2019-06-11T03:33:00Z</dcterms:created>
  <dcterms:modified xsi:type="dcterms:W3CDTF">2019-08-14T08:19:00Z</dcterms:modified>
</cp:coreProperties>
</file>