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конкурсных испытаний </w:t>
      </w:r>
      <w:r w:rsidRPr="00E23FAC">
        <w:rPr>
          <w:rFonts w:ascii="Times New Roman" w:hAnsi="Times New Roman" w:cs="Times New Roman"/>
          <w:b/>
          <w:bCs/>
          <w:sz w:val="28"/>
          <w:szCs w:val="28"/>
        </w:rPr>
        <w:br/>
        <w:t>городского профессионального конкурса</w:t>
      </w: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3FAC">
        <w:rPr>
          <w:rFonts w:ascii="Times New Roman" w:hAnsi="Times New Roman" w:cs="Times New Roman"/>
          <w:b/>
          <w:sz w:val="28"/>
          <w:szCs w:val="28"/>
        </w:rPr>
        <w:t>«</w:t>
      </w:r>
      <w:r w:rsidR="00416EC9">
        <w:rPr>
          <w:rFonts w:ascii="Times New Roman" w:hAnsi="Times New Roman" w:cs="Times New Roman"/>
          <w:b/>
          <w:sz w:val="28"/>
          <w:szCs w:val="28"/>
        </w:rPr>
        <w:t>Хочу стать руководителем образовательной организации</w:t>
      </w:r>
      <w:r w:rsidRPr="00E23FAC">
        <w:rPr>
          <w:rFonts w:ascii="Times New Roman" w:hAnsi="Times New Roman" w:cs="Times New Roman"/>
          <w:b/>
          <w:sz w:val="28"/>
          <w:szCs w:val="28"/>
        </w:rPr>
        <w:t>»</w:t>
      </w:r>
      <w:r w:rsidR="00FB7B20" w:rsidRPr="00E23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FAC" w:rsidRPr="00E23FAC" w:rsidRDefault="00E23FAC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>План-график*</w:t>
      </w:r>
    </w:p>
    <w:p w:rsidR="00A142DE" w:rsidRDefault="00A142DE" w:rsidP="00E23FAC">
      <w:pPr>
        <w:spacing w:after="0" w:line="240" w:lineRule="auto"/>
        <w:jc w:val="center"/>
        <w:outlineLvl w:val="0"/>
      </w:pPr>
    </w:p>
    <w:tbl>
      <w:tblPr>
        <w:tblW w:w="5525" w:type="pct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3686"/>
        <w:gridCol w:w="1559"/>
        <w:gridCol w:w="3654"/>
      </w:tblGrid>
      <w:tr w:rsidR="00A142DE" w:rsidRPr="00E23FAC" w:rsidTr="00E23FAC">
        <w:tc>
          <w:tcPr>
            <w:tcW w:w="1560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686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1559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54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(по тексту Порядка)</w:t>
            </w:r>
          </w:p>
        </w:tc>
      </w:tr>
      <w:tr w:rsidR="00E23FAC" w:rsidRPr="00E23FAC" w:rsidTr="00E23FAC">
        <w:trPr>
          <w:trHeight w:val="55"/>
        </w:trPr>
        <w:tc>
          <w:tcPr>
            <w:tcW w:w="1560" w:type="dxa"/>
            <w:vMerge w:val="restart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7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</w:p>
        </w:tc>
        <w:tc>
          <w:tcPr>
            <w:tcW w:w="3686" w:type="dxa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1559" w:type="dxa"/>
          </w:tcPr>
          <w:p w:rsidR="00E23FAC" w:rsidRPr="00E23FAC" w:rsidRDefault="00BE3DEF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E2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E23FAC" w:rsidRPr="00D42693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Допуск к участию в конкурсе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B51050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E23FAC" w:rsidP="00CD1E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9.02.2026-10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BE3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:rsidR="00E23FAC" w:rsidRPr="00B51050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в отборочный этап</w:t>
            </w:r>
          </w:p>
        </w:tc>
      </w:tr>
      <w:tr w:rsidR="00E23FAC" w:rsidRPr="00E23FAC" w:rsidTr="00E23FAC">
        <w:trPr>
          <w:trHeight w:val="989"/>
        </w:trPr>
        <w:tc>
          <w:tcPr>
            <w:tcW w:w="1560" w:type="dxa"/>
            <w:vMerge w:val="restart"/>
          </w:tcPr>
          <w:p w:rsidR="00E23FAC" w:rsidRPr="00A7354A" w:rsidRDefault="00416EC9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этап</w:t>
            </w:r>
          </w:p>
        </w:tc>
        <w:tc>
          <w:tcPr>
            <w:tcW w:w="3686" w:type="dxa"/>
          </w:tcPr>
          <w:p w:rsidR="00E23FAC" w:rsidRPr="00E23FAC" w:rsidRDefault="00E23FAC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Проверка конкурсных материалов «</w:t>
            </w:r>
            <w:r w:rsidR="00416EC9">
              <w:rPr>
                <w:rFonts w:ascii="Times New Roman" w:hAnsi="Times New Roman" w:cs="Times New Roman"/>
                <w:sz w:val="24"/>
                <w:szCs w:val="24"/>
              </w:rPr>
              <w:t>Мое педагогическое кредо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» - видеоролик 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 первого тура  основного этапа Конкурса (не более </w:t>
            </w:r>
            <w:r w:rsidR="00416E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поданных заявок)</w:t>
            </w:r>
          </w:p>
        </w:tc>
      </w:tr>
      <w:tr w:rsidR="00E23FAC" w:rsidRPr="00E23FAC" w:rsidTr="00E23FAC">
        <w:trPr>
          <w:trHeight w:val="257"/>
        </w:trPr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6EC9" w:rsidRPr="00E23FAC" w:rsidTr="00E23FAC">
        <w:tc>
          <w:tcPr>
            <w:tcW w:w="1560" w:type="dxa"/>
            <w:vMerge w:val="restart"/>
          </w:tcPr>
          <w:p w:rsidR="00416EC9" w:rsidRPr="00E23FAC" w:rsidRDefault="00416EC9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9" w:rsidRPr="00E23FAC" w:rsidRDefault="00416EC9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</w:p>
        </w:tc>
        <w:tc>
          <w:tcPr>
            <w:tcW w:w="3686" w:type="dxa"/>
          </w:tcPr>
          <w:p w:rsidR="00416EC9" w:rsidRPr="00E23FAC" w:rsidRDefault="00416EC9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416EC9" w:rsidRPr="00E23FAC" w:rsidRDefault="00416EC9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416EC9" w:rsidRPr="00E23FAC" w:rsidRDefault="00416EC9" w:rsidP="00416EC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участников второго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</w:t>
            </w: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этапа Конкурса (не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количества участников первого тура основного этапа конкурса)</w:t>
            </w:r>
          </w:p>
        </w:tc>
      </w:tr>
      <w:tr w:rsidR="00416EC9" w:rsidRPr="00E23FAC" w:rsidTr="00E23FAC">
        <w:tc>
          <w:tcPr>
            <w:tcW w:w="1560" w:type="dxa"/>
            <w:vMerge/>
          </w:tcPr>
          <w:p w:rsidR="00416EC9" w:rsidRPr="00E23FAC" w:rsidRDefault="00416EC9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управленческого проекта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416EC9" w:rsidRPr="00E23FAC" w:rsidRDefault="00416EC9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6EC9" w:rsidRPr="00E23FAC" w:rsidTr="00E23FAC">
        <w:tc>
          <w:tcPr>
            <w:tcW w:w="1560" w:type="dxa"/>
            <w:vMerge/>
          </w:tcPr>
          <w:p w:rsidR="00416EC9" w:rsidRPr="00E23FAC" w:rsidRDefault="00416EC9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кейсов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8.03.2026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4" w:type="dxa"/>
            <w:vMerge/>
          </w:tcPr>
          <w:p w:rsidR="00416EC9" w:rsidRPr="00E23FAC" w:rsidRDefault="00416EC9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6EC9" w:rsidRPr="00E23FAC" w:rsidTr="00E23FAC">
        <w:tc>
          <w:tcPr>
            <w:tcW w:w="1560" w:type="dxa"/>
            <w:vMerge/>
          </w:tcPr>
          <w:p w:rsidR="00416EC9" w:rsidRPr="00E23FAC" w:rsidRDefault="00416EC9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рейтинга участников Конкурса</w:t>
            </w:r>
          </w:p>
        </w:tc>
        <w:tc>
          <w:tcPr>
            <w:tcW w:w="1559" w:type="dxa"/>
          </w:tcPr>
          <w:p w:rsidR="00416EC9" w:rsidRPr="00E23FAC" w:rsidRDefault="00416EC9" w:rsidP="00416EC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3654" w:type="dxa"/>
            <w:vMerge/>
          </w:tcPr>
          <w:p w:rsidR="00416EC9" w:rsidRPr="00E23FAC" w:rsidRDefault="00416EC9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</w:t>
            </w:r>
          </w:p>
        </w:tc>
        <w:tc>
          <w:tcPr>
            <w:tcW w:w="1559" w:type="dxa"/>
          </w:tcPr>
          <w:p w:rsidR="00E23FAC" w:rsidRPr="00E23FAC" w:rsidRDefault="00BE3DEF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E23FAC" w:rsidRPr="00E23FA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 w:val="restart"/>
          </w:tcPr>
          <w:p w:rsidR="00E23FAC" w:rsidRPr="00E23FAC" w:rsidRDefault="00416EC9" w:rsidP="00CA21A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участников Конкурса (не более 75% </w:t>
            </w:r>
            <w:r w:rsidRPr="00E2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общего количества участников первого тура основного этапа конкурса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E23FAC" w:rsidP="007900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0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A2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142DE" w:rsidRPr="00FB7B20" w:rsidRDefault="00A142DE" w:rsidP="00E23FAC">
      <w:pPr>
        <w:spacing w:after="0" w:line="240" w:lineRule="auto"/>
        <w:jc w:val="center"/>
        <w:outlineLvl w:val="0"/>
      </w:pPr>
    </w:p>
    <w:p w:rsid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 xml:space="preserve">*Данные сроки имеют ориентировочный характер. </w:t>
      </w:r>
    </w:p>
    <w:p w:rsidR="00C51DB0" w:rsidRP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>Оргкомитет имеет право корректировать дату, место и форму конкурсных мероприятий.</w:t>
      </w:r>
    </w:p>
    <w:sectPr w:rsidR="00C51DB0" w:rsidRPr="00E23FAC" w:rsidSect="00C9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84E"/>
    <w:rsid w:val="0013184E"/>
    <w:rsid w:val="003861B0"/>
    <w:rsid w:val="003B7848"/>
    <w:rsid w:val="00416EC9"/>
    <w:rsid w:val="0052265C"/>
    <w:rsid w:val="005D38E1"/>
    <w:rsid w:val="0079002F"/>
    <w:rsid w:val="00A142DE"/>
    <w:rsid w:val="00BE3DEF"/>
    <w:rsid w:val="00C51DB0"/>
    <w:rsid w:val="00C92852"/>
    <w:rsid w:val="00CA21A1"/>
    <w:rsid w:val="00CD1EE1"/>
    <w:rsid w:val="00E23FAC"/>
    <w:rsid w:val="00FA070E"/>
    <w:rsid w:val="00FB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16</cp:revision>
  <dcterms:created xsi:type="dcterms:W3CDTF">2023-12-13T04:22:00Z</dcterms:created>
  <dcterms:modified xsi:type="dcterms:W3CDTF">2025-12-24T03:42:00Z</dcterms:modified>
</cp:coreProperties>
</file>