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2DE" w:rsidRPr="00E23FAC" w:rsidRDefault="00A142DE" w:rsidP="00E23FA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23FAC">
        <w:rPr>
          <w:rFonts w:ascii="Times New Roman" w:hAnsi="Times New Roman" w:cs="Times New Roman"/>
          <w:b/>
          <w:bCs/>
          <w:sz w:val="28"/>
          <w:szCs w:val="28"/>
        </w:rPr>
        <w:t xml:space="preserve">Структура конкурсных испытаний </w:t>
      </w:r>
      <w:r w:rsidRPr="00E23FAC">
        <w:rPr>
          <w:rFonts w:ascii="Times New Roman" w:hAnsi="Times New Roman" w:cs="Times New Roman"/>
          <w:b/>
          <w:bCs/>
          <w:sz w:val="28"/>
          <w:szCs w:val="28"/>
        </w:rPr>
        <w:br/>
        <w:t>городского профессионального конкурса</w:t>
      </w:r>
    </w:p>
    <w:p w:rsidR="00A142DE" w:rsidRPr="00E23FAC" w:rsidRDefault="00A142DE" w:rsidP="00E23FA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23FAC">
        <w:rPr>
          <w:rFonts w:ascii="Times New Roman" w:hAnsi="Times New Roman" w:cs="Times New Roman"/>
          <w:b/>
          <w:sz w:val="28"/>
          <w:szCs w:val="28"/>
        </w:rPr>
        <w:t>«Лучший педагог дополнительного образования»</w:t>
      </w:r>
      <w:r w:rsidR="00FB7B20" w:rsidRPr="00E23F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3FAC" w:rsidRPr="00E23FAC" w:rsidRDefault="00E23FAC" w:rsidP="00E23FA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142DE" w:rsidRPr="00E23FAC" w:rsidRDefault="00A142DE" w:rsidP="00E23FA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23FAC">
        <w:rPr>
          <w:rFonts w:ascii="Times New Roman" w:hAnsi="Times New Roman" w:cs="Times New Roman"/>
          <w:b/>
          <w:bCs/>
          <w:sz w:val="28"/>
          <w:szCs w:val="28"/>
        </w:rPr>
        <w:t>План-график*</w:t>
      </w:r>
    </w:p>
    <w:p w:rsidR="00A142DE" w:rsidRDefault="00A142DE" w:rsidP="00E23FAC">
      <w:pPr>
        <w:spacing w:after="0" w:line="240" w:lineRule="auto"/>
        <w:jc w:val="center"/>
        <w:outlineLvl w:val="0"/>
      </w:pPr>
    </w:p>
    <w:tbl>
      <w:tblPr>
        <w:tblW w:w="5525" w:type="pct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60"/>
        <w:gridCol w:w="3686"/>
        <w:gridCol w:w="1559"/>
        <w:gridCol w:w="3654"/>
      </w:tblGrid>
      <w:tr w:rsidR="00A142DE" w:rsidRPr="00E23FAC" w:rsidTr="00E23FAC">
        <w:tc>
          <w:tcPr>
            <w:tcW w:w="1560" w:type="dxa"/>
          </w:tcPr>
          <w:p w:rsidR="00A142DE" w:rsidRPr="00E23FAC" w:rsidRDefault="00A142DE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3686" w:type="dxa"/>
          </w:tcPr>
          <w:p w:rsidR="00A142DE" w:rsidRPr="00E23FAC" w:rsidRDefault="00A142DE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Конкурсное испытание</w:t>
            </w:r>
          </w:p>
        </w:tc>
        <w:tc>
          <w:tcPr>
            <w:tcW w:w="1559" w:type="dxa"/>
          </w:tcPr>
          <w:p w:rsidR="00A142DE" w:rsidRPr="00E23FAC" w:rsidRDefault="00A142DE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654" w:type="dxa"/>
          </w:tcPr>
          <w:p w:rsidR="00A142DE" w:rsidRPr="00E23FAC" w:rsidRDefault="00A142DE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A142DE" w:rsidRPr="00E23FAC" w:rsidRDefault="00A142DE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(по тексту Порядка)</w:t>
            </w:r>
          </w:p>
        </w:tc>
      </w:tr>
      <w:tr w:rsidR="00E23FAC" w:rsidRPr="00E23FAC" w:rsidTr="00E23FAC">
        <w:trPr>
          <w:trHeight w:val="55"/>
        </w:trPr>
        <w:tc>
          <w:tcPr>
            <w:tcW w:w="1560" w:type="dxa"/>
            <w:vMerge w:val="restart"/>
          </w:tcPr>
          <w:p w:rsidR="00E23FAC" w:rsidRPr="000509C7" w:rsidRDefault="00E23FAC" w:rsidP="0034538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9C7">
              <w:rPr>
                <w:rFonts w:ascii="Times New Roman" w:hAnsi="Times New Roman" w:cs="Times New Roman"/>
                <w:sz w:val="24"/>
                <w:szCs w:val="24"/>
              </w:rPr>
              <w:t>Прием заявок</w:t>
            </w:r>
          </w:p>
        </w:tc>
        <w:tc>
          <w:tcPr>
            <w:tcW w:w="3686" w:type="dxa"/>
          </w:tcPr>
          <w:p w:rsidR="00E23FAC" w:rsidRPr="000509C7" w:rsidRDefault="00E23FAC" w:rsidP="0034538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заявок для участия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онкурсе</w:t>
            </w:r>
          </w:p>
        </w:tc>
        <w:tc>
          <w:tcPr>
            <w:tcW w:w="1559" w:type="dxa"/>
          </w:tcPr>
          <w:p w:rsidR="00E23FAC" w:rsidRPr="00E23FAC" w:rsidRDefault="00BE3DEF" w:rsidP="00BE3DE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23FAC" w:rsidRPr="00E23FA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E23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FAC" w:rsidRPr="00E23FAC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3FAC" w:rsidRPr="00E23FAC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4" w:type="dxa"/>
          </w:tcPr>
          <w:p w:rsidR="00E23FAC" w:rsidRPr="00D42693" w:rsidRDefault="00E23FAC" w:rsidP="0034538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Допуск к участию в конкурсе</w:t>
            </w:r>
          </w:p>
        </w:tc>
      </w:tr>
      <w:tr w:rsidR="00E23FAC" w:rsidRPr="00E23FAC" w:rsidTr="00E23FAC">
        <w:tc>
          <w:tcPr>
            <w:tcW w:w="1560" w:type="dxa"/>
            <w:vMerge/>
          </w:tcPr>
          <w:p w:rsidR="00E23FAC" w:rsidRPr="00E23FAC" w:rsidRDefault="00E23FAC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23FAC" w:rsidRPr="00B51050" w:rsidRDefault="00E23FAC" w:rsidP="0034538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050">
              <w:rPr>
                <w:rFonts w:ascii="Times New Roman" w:hAnsi="Times New Roman" w:cs="Times New Roman"/>
                <w:sz w:val="24"/>
                <w:szCs w:val="24"/>
              </w:rPr>
              <w:t>Выставление итогов на сайт</w:t>
            </w:r>
          </w:p>
        </w:tc>
        <w:tc>
          <w:tcPr>
            <w:tcW w:w="1559" w:type="dxa"/>
          </w:tcPr>
          <w:p w:rsidR="00E23FAC" w:rsidRPr="00E23FAC" w:rsidRDefault="00E23FAC" w:rsidP="00CD1EE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E3DEF">
              <w:rPr>
                <w:rFonts w:ascii="Times New Roman" w:hAnsi="Times New Roman" w:cs="Times New Roman"/>
                <w:sz w:val="24"/>
                <w:szCs w:val="24"/>
              </w:rPr>
              <w:t>9.02.2026-10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BE3D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4" w:type="dxa"/>
          </w:tcPr>
          <w:p w:rsidR="00E23FAC" w:rsidRPr="00B51050" w:rsidRDefault="00E23FAC" w:rsidP="0034538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050">
              <w:rPr>
                <w:rFonts w:ascii="Times New Roman" w:hAnsi="Times New Roman" w:cs="Times New Roman"/>
                <w:sz w:val="24"/>
                <w:szCs w:val="24"/>
              </w:rPr>
              <w:t>Информация об участниках Конкурса, прошедших в отборочный этап</w:t>
            </w:r>
          </w:p>
        </w:tc>
      </w:tr>
      <w:tr w:rsidR="00E23FAC" w:rsidRPr="00E23FAC" w:rsidTr="00E23FAC">
        <w:trPr>
          <w:trHeight w:val="989"/>
        </w:trPr>
        <w:tc>
          <w:tcPr>
            <w:tcW w:w="1560" w:type="dxa"/>
            <w:vMerge w:val="restart"/>
          </w:tcPr>
          <w:p w:rsidR="00E23FAC" w:rsidRPr="00A7354A" w:rsidRDefault="00E23FAC" w:rsidP="0034538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54A">
              <w:rPr>
                <w:rFonts w:ascii="Times New Roman" w:hAnsi="Times New Roman" w:cs="Times New Roman"/>
                <w:sz w:val="24"/>
                <w:szCs w:val="24"/>
              </w:rPr>
              <w:t>Отборочный</w:t>
            </w:r>
          </w:p>
        </w:tc>
        <w:tc>
          <w:tcPr>
            <w:tcW w:w="3686" w:type="dxa"/>
          </w:tcPr>
          <w:p w:rsidR="00E23FAC" w:rsidRPr="00E23FAC" w:rsidRDefault="00E23FAC" w:rsidP="00E23FA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Проверка конкурсных материалов «Визитная карточка» - видеоролик с методической разработкой по программам дополнительного образования</w:t>
            </w:r>
          </w:p>
        </w:tc>
        <w:tc>
          <w:tcPr>
            <w:tcW w:w="1559" w:type="dxa"/>
          </w:tcPr>
          <w:p w:rsidR="00E23FAC" w:rsidRPr="00E23FAC" w:rsidRDefault="00BE3DEF" w:rsidP="00BE3DE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  <w:r w:rsidR="00E23FAC" w:rsidRPr="00E23F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23FAC" w:rsidRPr="00E23FAC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4" w:type="dxa"/>
            <w:vMerge w:val="restart"/>
          </w:tcPr>
          <w:p w:rsidR="00E23FAC" w:rsidRPr="00E23FAC" w:rsidRDefault="00E23FAC" w:rsidP="00E23FA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 первого тура  основного этапа Конкурса (не более 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поданных заявок)</w:t>
            </w:r>
          </w:p>
        </w:tc>
      </w:tr>
      <w:tr w:rsidR="00E23FAC" w:rsidRPr="00E23FAC" w:rsidTr="00E23FAC">
        <w:trPr>
          <w:trHeight w:val="257"/>
        </w:trPr>
        <w:tc>
          <w:tcPr>
            <w:tcW w:w="1560" w:type="dxa"/>
            <w:vMerge/>
          </w:tcPr>
          <w:p w:rsidR="00E23FAC" w:rsidRPr="00E23FAC" w:rsidRDefault="00E23FAC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23FAC" w:rsidRPr="00E23FAC" w:rsidRDefault="00E23FAC" w:rsidP="00E23FA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Выставление итогов на сайт</w:t>
            </w:r>
          </w:p>
        </w:tc>
        <w:tc>
          <w:tcPr>
            <w:tcW w:w="1559" w:type="dxa"/>
          </w:tcPr>
          <w:p w:rsidR="00E23FAC" w:rsidRPr="00E23FAC" w:rsidRDefault="00BE3DEF" w:rsidP="00BE3DE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  <w:r w:rsidR="00E23F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3FAC" w:rsidRPr="00E23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3FAC" w:rsidRPr="00E23FAC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4" w:type="dxa"/>
            <w:vMerge/>
          </w:tcPr>
          <w:p w:rsidR="00E23FAC" w:rsidRPr="00E23FAC" w:rsidRDefault="00E23FAC" w:rsidP="00E23FA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23FAC" w:rsidRPr="00E23FAC" w:rsidTr="00E23FAC">
        <w:tc>
          <w:tcPr>
            <w:tcW w:w="1560" w:type="dxa"/>
            <w:vMerge w:val="restart"/>
          </w:tcPr>
          <w:p w:rsidR="00E23FAC" w:rsidRPr="00E23FAC" w:rsidRDefault="00E23FAC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FAC" w:rsidRPr="00E23FAC" w:rsidRDefault="00E23FAC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</w:tc>
        <w:tc>
          <w:tcPr>
            <w:tcW w:w="3686" w:type="dxa"/>
          </w:tcPr>
          <w:p w:rsidR="00E23FAC" w:rsidRPr="00E23FAC" w:rsidRDefault="00E23FAC" w:rsidP="00E23FA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 xml:space="preserve">Установочный </w:t>
            </w:r>
            <w:proofErr w:type="spellStart"/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559" w:type="dxa"/>
          </w:tcPr>
          <w:p w:rsidR="00E23FAC" w:rsidRPr="00E23FAC" w:rsidRDefault="00E23FAC" w:rsidP="00BE3DE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3D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BE3D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4" w:type="dxa"/>
            <w:vMerge w:val="restart"/>
          </w:tcPr>
          <w:p w:rsidR="00E23FAC" w:rsidRPr="00E23FAC" w:rsidRDefault="00E23FAC" w:rsidP="00E23FA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второго тура основного этапа Конкурса (не более 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3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количества участников первого тура основного этапа конкурса)</w:t>
            </w:r>
          </w:p>
        </w:tc>
      </w:tr>
      <w:tr w:rsidR="00E23FAC" w:rsidRPr="00E23FAC" w:rsidTr="00E23FAC">
        <w:tc>
          <w:tcPr>
            <w:tcW w:w="1560" w:type="dxa"/>
            <w:vMerge/>
          </w:tcPr>
          <w:p w:rsidR="00E23FAC" w:rsidRPr="00E23FAC" w:rsidRDefault="00E23FAC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23FAC" w:rsidRPr="00E23FAC" w:rsidRDefault="00E23FAC" w:rsidP="00E23FA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«Методическая мастерская»</w:t>
            </w:r>
          </w:p>
        </w:tc>
        <w:tc>
          <w:tcPr>
            <w:tcW w:w="1559" w:type="dxa"/>
          </w:tcPr>
          <w:p w:rsidR="00E23FAC" w:rsidRPr="00E23FAC" w:rsidRDefault="00E23FAC" w:rsidP="00BE3DE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E3DEF">
              <w:rPr>
                <w:rFonts w:ascii="Times New Roman" w:hAnsi="Times New Roman" w:cs="Times New Roman"/>
                <w:sz w:val="24"/>
                <w:szCs w:val="24"/>
              </w:rPr>
              <w:t>4.03.2026</w:t>
            </w: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-05.03.202</w:t>
            </w:r>
            <w:r w:rsidR="00BE3D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4" w:type="dxa"/>
            <w:vMerge/>
          </w:tcPr>
          <w:p w:rsidR="00E23FAC" w:rsidRPr="00E23FAC" w:rsidRDefault="00E23FAC" w:rsidP="00E23FA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23FAC" w:rsidRPr="00E23FAC" w:rsidTr="00E23FAC">
        <w:tc>
          <w:tcPr>
            <w:tcW w:w="1560" w:type="dxa"/>
            <w:vMerge/>
          </w:tcPr>
          <w:p w:rsidR="00E23FAC" w:rsidRPr="00E23FAC" w:rsidRDefault="00E23FAC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23FAC" w:rsidRPr="00E23FAC" w:rsidRDefault="00E23FAC" w:rsidP="00E23FA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Выставление итогов на сайт</w:t>
            </w:r>
          </w:p>
        </w:tc>
        <w:tc>
          <w:tcPr>
            <w:tcW w:w="1559" w:type="dxa"/>
          </w:tcPr>
          <w:p w:rsidR="00E23FAC" w:rsidRPr="00E23FAC" w:rsidRDefault="00E23FAC" w:rsidP="00BE3DE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06.03.202</w:t>
            </w:r>
            <w:r w:rsidR="00BE3D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4" w:type="dxa"/>
            <w:vMerge/>
          </w:tcPr>
          <w:p w:rsidR="00E23FAC" w:rsidRPr="00E23FAC" w:rsidRDefault="00E23FAC" w:rsidP="00E23FA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23FAC" w:rsidRPr="00E23FAC" w:rsidTr="00E23FAC">
        <w:tc>
          <w:tcPr>
            <w:tcW w:w="1560" w:type="dxa"/>
            <w:vMerge w:val="restart"/>
          </w:tcPr>
          <w:p w:rsidR="00E23FAC" w:rsidRPr="00E23FAC" w:rsidRDefault="00E23FAC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FAC" w:rsidRPr="00E23FAC" w:rsidRDefault="00E23FAC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3686" w:type="dxa"/>
          </w:tcPr>
          <w:p w:rsidR="00E23FAC" w:rsidRPr="00E23FAC" w:rsidRDefault="00E23FAC" w:rsidP="00E23FA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 xml:space="preserve">Установочный </w:t>
            </w:r>
            <w:proofErr w:type="spellStart"/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559" w:type="dxa"/>
          </w:tcPr>
          <w:p w:rsidR="00E23FAC" w:rsidRPr="00E23FAC" w:rsidRDefault="00BE3DEF" w:rsidP="00BE3DE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23FAC" w:rsidRPr="00E23FAC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4" w:type="dxa"/>
            <w:vMerge w:val="restart"/>
          </w:tcPr>
          <w:p w:rsidR="00E23FAC" w:rsidRPr="00E23FAC" w:rsidRDefault="00E23FAC" w:rsidP="00E23FA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участников третьего тура основного этапа Конкурса (не более 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3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 от общего количества участников второго тура основного этапа Конкурса)</w:t>
            </w:r>
          </w:p>
        </w:tc>
      </w:tr>
      <w:tr w:rsidR="00E23FAC" w:rsidRPr="00E23FAC" w:rsidTr="00E23FAC">
        <w:tc>
          <w:tcPr>
            <w:tcW w:w="1560" w:type="dxa"/>
            <w:vMerge/>
          </w:tcPr>
          <w:p w:rsidR="00E23FAC" w:rsidRPr="00E23FAC" w:rsidRDefault="00E23FAC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23FAC" w:rsidRPr="00E23FAC" w:rsidRDefault="00E23FAC" w:rsidP="00E23FA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«Учебное занятие»</w:t>
            </w:r>
          </w:p>
        </w:tc>
        <w:tc>
          <w:tcPr>
            <w:tcW w:w="1559" w:type="dxa"/>
          </w:tcPr>
          <w:p w:rsidR="00E23FAC" w:rsidRPr="00E23FAC" w:rsidRDefault="00E23FAC" w:rsidP="00BE3DE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3DEF">
              <w:rPr>
                <w:rFonts w:ascii="Times New Roman" w:hAnsi="Times New Roman" w:cs="Times New Roman"/>
                <w:sz w:val="24"/>
                <w:szCs w:val="24"/>
              </w:rPr>
              <w:t>6.03.2026</w:t>
            </w: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BE3D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BE3D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4" w:type="dxa"/>
            <w:vMerge/>
          </w:tcPr>
          <w:p w:rsidR="00E23FAC" w:rsidRPr="00E23FAC" w:rsidRDefault="00E23FAC" w:rsidP="00E23FA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23FAC" w:rsidRPr="00E23FAC" w:rsidTr="00E23FAC">
        <w:tc>
          <w:tcPr>
            <w:tcW w:w="1560" w:type="dxa"/>
            <w:vMerge/>
          </w:tcPr>
          <w:p w:rsidR="00E23FAC" w:rsidRPr="00E23FAC" w:rsidRDefault="00E23FAC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23FAC" w:rsidRPr="00E23FAC" w:rsidRDefault="00E23FAC" w:rsidP="00E23FA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Выставление итогов на сайт</w:t>
            </w:r>
          </w:p>
        </w:tc>
        <w:tc>
          <w:tcPr>
            <w:tcW w:w="1559" w:type="dxa"/>
          </w:tcPr>
          <w:p w:rsidR="00E23FAC" w:rsidRPr="00E23FAC" w:rsidRDefault="00BE3DEF" w:rsidP="00BE3DE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23FAC" w:rsidRPr="00E23FAC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4" w:type="dxa"/>
            <w:vMerge/>
          </w:tcPr>
          <w:p w:rsidR="00E23FAC" w:rsidRPr="00E23FAC" w:rsidRDefault="00E23FAC" w:rsidP="00E23FA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23FAC" w:rsidRPr="00E23FAC" w:rsidTr="00E23FAC">
        <w:tc>
          <w:tcPr>
            <w:tcW w:w="1560" w:type="dxa"/>
            <w:vMerge w:val="restart"/>
          </w:tcPr>
          <w:p w:rsidR="00E23FAC" w:rsidRPr="00E23FAC" w:rsidRDefault="00E23FAC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FAC" w:rsidRPr="00E23FAC" w:rsidRDefault="00E23FAC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3 тур</w:t>
            </w:r>
          </w:p>
        </w:tc>
        <w:tc>
          <w:tcPr>
            <w:tcW w:w="3686" w:type="dxa"/>
          </w:tcPr>
          <w:p w:rsidR="00E23FAC" w:rsidRPr="00E23FAC" w:rsidRDefault="00E23FAC" w:rsidP="00E23FA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 xml:space="preserve">Установочный </w:t>
            </w:r>
            <w:proofErr w:type="spellStart"/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559" w:type="dxa"/>
          </w:tcPr>
          <w:p w:rsidR="00E23FAC" w:rsidRPr="00E23FAC" w:rsidRDefault="00BE3DEF" w:rsidP="00BE3DE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23FAC" w:rsidRPr="00E23FAC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4" w:type="dxa"/>
            <w:vMerge w:val="restart"/>
          </w:tcPr>
          <w:p w:rsidR="00E23FAC" w:rsidRPr="00E23FAC" w:rsidRDefault="00E23FAC" w:rsidP="00CA21A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CA2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23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финалисто</w:t>
            </w:r>
            <w:bookmarkStart w:id="0" w:name="_GoBack"/>
            <w:bookmarkEnd w:id="0"/>
            <w:r w:rsidRPr="00E23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E23FAC" w:rsidRPr="00E23FAC" w:rsidTr="00E23FAC">
        <w:tc>
          <w:tcPr>
            <w:tcW w:w="1560" w:type="dxa"/>
            <w:vMerge/>
          </w:tcPr>
          <w:p w:rsidR="00E23FAC" w:rsidRPr="00E23FAC" w:rsidRDefault="00E23FAC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23FAC" w:rsidRPr="00E23FAC" w:rsidRDefault="00E23FAC" w:rsidP="00E23FA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«Профессиональный разговор»</w:t>
            </w:r>
          </w:p>
        </w:tc>
        <w:tc>
          <w:tcPr>
            <w:tcW w:w="1559" w:type="dxa"/>
          </w:tcPr>
          <w:p w:rsidR="00E23FAC" w:rsidRPr="00E23FAC" w:rsidRDefault="00E23FAC" w:rsidP="00BE3DE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3D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BE3D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4" w:type="dxa"/>
            <w:vMerge/>
          </w:tcPr>
          <w:p w:rsidR="00E23FAC" w:rsidRPr="00E23FAC" w:rsidRDefault="00E23FAC" w:rsidP="00E23FA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23FAC" w:rsidRPr="00E23FAC" w:rsidTr="00E23FAC">
        <w:tc>
          <w:tcPr>
            <w:tcW w:w="1560" w:type="dxa"/>
            <w:vMerge w:val="restart"/>
          </w:tcPr>
          <w:p w:rsidR="00E23FAC" w:rsidRPr="00E23FAC" w:rsidRDefault="00E23FAC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Закрытие конкурса</w:t>
            </w:r>
          </w:p>
        </w:tc>
        <w:tc>
          <w:tcPr>
            <w:tcW w:w="3686" w:type="dxa"/>
          </w:tcPr>
          <w:p w:rsidR="00E23FAC" w:rsidRPr="00E23FAC" w:rsidRDefault="00E23FAC" w:rsidP="00E23FA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Торжественное награждение</w:t>
            </w:r>
          </w:p>
        </w:tc>
        <w:tc>
          <w:tcPr>
            <w:tcW w:w="1559" w:type="dxa"/>
          </w:tcPr>
          <w:p w:rsidR="00E23FAC" w:rsidRPr="00E23FAC" w:rsidRDefault="00BE3DEF" w:rsidP="00BE3DE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  <w:r w:rsidR="00E23FAC" w:rsidRPr="00E23FA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4" w:type="dxa"/>
            <w:vMerge w:val="restart"/>
          </w:tcPr>
          <w:p w:rsidR="00E23FAC" w:rsidRPr="00E23FAC" w:rsidRDefault="00E23FAC" w:rsidP="00CA21A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 xml:space="preserve">1 победитель, </w:t>
            </w:r>
            <w:r w:rsidR="00CA21A1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 xml:space="preserve"> лауреатов</w:t>
            </w:r>
          </w:p>
        </w:tc>
      </w:tr>
      <w:tr w:rsidR="00E23FAC" w:rsidRPr="00E23FAC" w:rsidTr="00E23FAC">
        <w:tc>
          <w:tcPr>
            <w:tcW w:w="1560" w:type="dxa"/>
            <w:vMerge/>
          </w:tcPr>
          <w:p w:rsidR="00E23FAC" w:rsidRPr="00E23FAC" w:rsidRDefault="00E23FAC" w:rsidP="00E23FA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23FAC" w:rsidRPr="00E23FAC" w:rsidRDefault="00E23FAC" w:rsidP="00E23FA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Выставление итогов на сайт</w:t>
            </w:r>
          </w:p>
        </w:tc>
        <w:tc>
          <w:tcPr>
            <w:tcW w:w="1559" w:type="dxa"/>
          </w:tcPr>
          <w:p w:rsidR="00E23FAC" w:rsidRPr="00E23FAC" w:rsidRDefault="00E23FAC" w:rsidP="0079002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900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CA21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4" w:type="dxa"/>
            <w:vMerge/>
          </w:tcPr>
          <w:p w:rsidR="00E23FAC" w:rsidRPr="00E23FAC" w:rsidRDefault="00E23FAC" w:rsidP="00E23FA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A142DE" w:rsidRPr="00FB7B20" w:rsidRDefault="00A142DE" w:rsidP="00E23FAC">
      <w:pPr>
        <w:spacing w:after="0" w:line="240" w:lineRule="auto"/>
        <w:jc w:val="center"/>
        <w:outlineLvl w:val="0"/>
      </w:pPr>
    </w:p>
    <w:p w:rsidR="00E23FAC" w:rsidRDefault="00A142DE" w:rsidP="00E23FAC">
      <w:pPr>
        <w:spacing w:after="0" w:line="240" w:lineRule="auto"/>
        <w:ind w:left="-993"/>
        <w:jc w:val="both"/>
        <w:outlineLvl w:val="0"/>
        <w:rPr>
          <w:rFonts w:ascii="Times New Roman" w:hAnsi="Times New Roman" w:cs="Times New Roman"/>
          <w:b/>
          <w:bCs/>
          <w:color w:val="FF0000"/>
        </w:rPr>
      </w:pPr>
      <w:r w:rsidRPr="00E23FAC">
        <w:rPr>
          <w:rFonts w:ascii="Times New Roman" w:hAnsi="Times New Roman" w:cs="Times New Roman"/>
          <w:b/>
          <w:bCs/>
          <w:color w:val="FF0000"/>
        </w:rPr>
        <w:t xml:space="preserve">*Данные сроки имеют ориентировочный характер. </w:t>
      </w:r>
    </w:p>
    <w:p w:rsidR="00C51DB0" w:rsidRPr="00E23FAC" w:rsidRDefault="00A142DE" w:rsidP="00E23FAC">
      <w:pPr>
        <w:spacing w:after="0" w:line="240" w:lineRule="auto"/>
        <w:ind w:left="-993"/>
        <w:jc w:val="both"/>
        <w:outlineLvl w:val="0"/>
        <w:rPr>
          <w:rFonts w:ascii="Times New Roman" w:hAnsi="Times New Roman" w:cs="Times New Roman"/>
          <w:color w:val="FF0000"/>
        </w:rPr>
      </w:pPr>
      <w:r w:rsidRPr="00E23FAC">
        <w:rPr>
          <w:rFonts w:ascii="Times New Roman" w:hAnsi="Times New Roman" w:cs="Times New Roman"/>
          <w:b/>
          <w:bCs/>
          <w:color w:val="FF0000"/>
        </w:rPr>
        <w:t>Оргкомитет имеет право корректировать дату, место и форму конкурсных мероприятий.</w:t>
      </w:r>
    </w:p>
    <w:sectPr w:rsidR="00C51DB0" w:rsidRPr="00E23FAC" w:rsidSect="00C92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184E"/>
    <w:rsid w:val="0013184E"/>
    <w:rsid w:val="003861B0"/>
    <w:rsid w:val="003B7848"/>
    <w:rsid w:val="0052265C"/>
    <w:rsid w:val="005D38E1"/>
    <w:rsid w:val="0079002F"/>
    <w:rsid w:val="00A142DE"/>
    <w:rsid w:val="00BE3DEF"/>
    <w:rsid w:val="00C51DB0"/>
    <w:rsid w:val="00C92852"/>
    <w:rsid w:val="00CA21A1"/>
    <w:rsid w:val="00CD1EE1"/>
    <w:rsid w:val="00E23FAC"/>
    <w:rsid w:val="00FA070E"/>
    <w:rsid w:val="00FB7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2DE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A142DE"/>
    <w:pPr>
      <w:widowControl w:val="0"/>
      <w:suppressLineNumbers/>
    </w:pPr>
  </w:style>
  <w:style w:type="paragraph" w:customStyle="1" w:styleId="ConsPlusTitle">
    <w:name w:val="ConsPlusTitle"/>
    <w:uiPriority w:val="99"/>
    <w:rsid w:val="00A142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2DE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A142DE"/>
    <w:pPr>
      <w:widowControl w:val="0"/>
      <w:suppressLineNumbers/>
    </w:pPr>
  </w:style>
  <w:style w:type="paragraph" w:customStyle="1" w:styleId="ConsPlusTitle">
    <w:name w:val="ConsPlusTitle"/>
    <w:uiPriority w:val="99"/>
    <w:rsid w:val="00A142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 Порфирьева</dc:creator>
  <cp:keywords/>
  <dc:description/>
  <cp:lastModifiedBy>Алена Николаевна Болендер</cp:lastModifiedBy>
  <cp:revision>15</cp:revision>
  <dcterms:created xsi:type="dcterms:W3CDTF">2023-12-13T04:22:00Z</dcterms:created>
  <dcterms:modified xsi:type="dcterms:W3CDTF">2025-12-15T03:45:00Z</dcterms:modified>
</cp:coreProperties>
</file>