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Список участников </w:t>
      </w:r>
      <w:r w:rsidR="0049309D">
        <w:rPr>
          <w:rFonts w:ascii="Times New Roman" w:eastAsia="Calibri" w:hAnsi="Times New Roman" w:cs="Times New Roman"/>
          <w:b/>
          <w:sz w:val="24"/>
          <w:szCs w:val="24"/>
        </w:rPr>
        <w:t>третьего</w:t>
      </w:r>
      <w:r w:rsidRPr="00A52127">
        <w:rPr>
          <w:rFonts w:ascii="Times New Roman" w:eastAsia="Calibri" w:hAnsi="Times New Roman" w:cs="Times New Roman"/>
          <w:b/>
          <w:sz w:val="24"/>
          <w:szCs w:val="24"/>
        </w:rPr>
        <w:t xml:space="preserve"> тура основного этапа </w:t>
      </w:r>
    </w:p>
    <w:p w:rsidR="00A52127" w:rsidRP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127">
        <w:rPr>
          <w:rFonts w:ascii="Times New Roman" w:eastAsia="Calibri" w:hAnsi="Times New Roman" w:cs="Times New Roman"/>
          <w:b/>
          <w:sz w:val="24"/>
          <w:szCs w:val="24"/>
        </w:rPr>
        <w:t>городского профессионального конкурса</w:t>
      </w:r>
    </w:p>
    <w:p w:rsidR="00A52127" w:rsidRP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127">
        <w:rPr>
          <w:rFonts w:ascii="Times New Roman" w:eastAsia="Calibri" w:hAnsi="Times New Roman" w:cs="Times New Roman"/>
          <w:b/>
          <w:sz w:val="24"/>
          <w:szCs w:val="24"/>
        </w:rPr>
        <w:t xml:space="preserve">«Лучший педагог дополнительного образования» </w:t>
      </w:r>
    </w:p>
    <w:p w:rsidR="00A52127" w:rsidRPr="00A52127" w:rsidRDefault="00A52127" w:rsidP="00A521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3260"/>
        <w:gridCol w:w="2268"/>
      </w:tblGrid>
      <w:tr w:rsidR="00A52127" w:rsidRPr="00A52127" w:rsidTr="00A52127">
        <w:trPr>
          <w:cantSplit/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b/>
                <w:color w:val="000000"/>
              </w:rPr>
              <w:t>ОО</w:t>
            </w:r>
          </w:p>
        </w:tc>
      </w:tr>
      <w:tr w:rsidR="00A52127" w:rsidRPr="00A52127" w:rsidTr="00EC486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Гегель Алена 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ДО ЦПС</w:t>
            </w:r>
          </w:p>
        </w:tc>
      </w:tr>
      <w:tr w:rsidR="00A52127" w:rsidRPr="00A52127" w:rsidTr="00EC4863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Глазкова Анастасия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СШ №159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EC4863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Ефремов Алексей Николаевич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МБОУ СШ №155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49309D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Радыгина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ДО ЦДО «СОВА»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49309D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Твердохлебова Оксана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МАДОУ №306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49309D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Фанталкина</w:t>
            </w:r>
            <w:proofErr w:type="spellEnd"/>
            <w:r w:rsidRPr="00A52127">
              <w:rPr>
                <w:rFonts w:ascii="Times New Roman" w:eastAsia="Times New Roman" w:hAnsi="Times New Roman" w:cs="Times New Roman"/>
                <w:color w:val="000000"/>
              </w:rPr>
              <w:t xml:space="preserve"> Светлана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МАОУ СШ №3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49309D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Шадрина Ольга Михайловна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МБОУ СШ № 155</w:t>
            </w:r>
          </w:p>
        </w:tc>
      </w:tr>
      <w:tr w:rsidR="00A52127" w:rsidRPr="00A52127" w:rsidTr="00EC486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49309D" w:rsidP="00A5212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Щербакова Ирина Ивановна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127" w:rsidRPr="00A52127" w:rsidRDefault="00A52127" w:rsidP="00A52127">
            <w:pPr>
              <w:spacing w:line="240" w:lineRule="auto"/>
              <w:contextualSpacing/>
              <w:jc w:val="center"/>
            </w:pPr>
            <w:r w:rsidRPr="00A52127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127" w:rsidRPr="00A52127" w:rsidRDefault="00A52127" w:rsidP="00A5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27">
              <w:rPr>
                <w:rFonts w:ascii="Times New Roman" w:eastAsia="Times New Roman" w:hAnsi="Times New Roman" w:cs="Times New Roman"/>
              </w:rPr>
              <w:t>МБДОУ «Березовский детский сад №3»</w:t>
            </w:r>
          </w:p>
        </w:tc>
      </w:tr>
    </w:tbl>
    <w:p w:rsidR="0041677D" w:rsidRDefault="0041677D">
      <w:bookmarkStart w:id="0" w:name="_GoBack"/>
      <w:bookmarkEnd w:id="0"/>
    </w:p>
    <w:sectPr w:rsidR="0041677D" w:rsidSect="00A521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08"/>
    <w:rsid w:val="0041677D"/>
    <w:rsid w:val="0049309D"/>
    <w:rsid w:val="00A52127"/>
    <w:rsid w:val="00D64508"/>
    <w:rsid w:val="00E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4</cp:revision>
  <dcterms:created xsi:type="dcterms:W3CDTF">2026-03-05T10:16:00Z</dcterms:created>
  <dcterms:modified xsi:type="dcterms:W3CDTF">2026-03-17T08:44:00Z</dcterms:modified>
</cp:coreProperties>
</file>