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B" w:rsidRDefault="001F5D4A" w:rsidP="00E52F5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FFB9DC" wp14:editId="5150F008">
            <wp:extent cx="6029960" cy="8606438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60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F52">
        <w:rPr>
          <w:rFonts w:ascii="Times New Roman" w:hAnsi="Times New Roman" w:cs="Times New Roman"/>
          <w:b/>
          <w:spacing w:val="-8"/>
          <w:sz w:val="28"/>
          <w:szCs w:val="28"/>
        </w:rPr>
        <w:br w:type="page"/>
      </w:r>
      <w:r w:rsidR="00DA0521" w:rsidRPr="00C966AB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ПОЯСНИТЕЛЬНАЯ ЗАПИСКА</w:t>
      </w:r>
    </w:p>
    <w:p w:rsidR="007C1F56" w:rsidRPr="002A3378" w:rsidRDefault="007C1F56" w:rsidP="007C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3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Среднесрочная программа развития на 2023</w:t>
      </w:r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(далее – Программа) разработана на основе Концепции развития </w:t>
      </w:r>
      <w:r w:rsidR="00585BEC"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гимназии</w:t>
      </w:r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проекта «500+» и устанавливает тактические приоритеты в достижении позитивных изменений</w:t>
      </w:r>
      <w:r w:rsidR="00023B89"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период с февраля 2023 года до конца 2023 года.</w:t>
      </w:r>
    </w:p>
    <w:p w:rsidR="00E83A87" w:rsidRPr="002A3378" w:rsidRDefault="002D6450" w:rsidP="00E8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разработана в логике </w:t>
      </w:r>
      <w:r w:rsidR="00E83A87"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развития гимназии «Школа </w:t>
      </w:r>
      <w:proofErr w:type="spellStart"/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РОСТа</w:t>
      </w:r>
      <w:proofErr w:type="spellEnd"/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: развития, обучения, социа</w:t>
      </w:r>
      <w:r w:rsidR="00E83A87"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лизации, творчества»</w:t>
      </w:r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2023-2027 гг., с учетом анализа </w:t>
      </w:r>
      <w:r w:rsidR="00E83A87"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 задач и степени достижения цели «</w:t>
      </w:r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Ср</w:t>
      </w:r>
      <w:r w:rsidR="00023B89"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еднесрочной программы на 2022 год</w:t>
      </w:r>
      <w:r w:rsidR="00E83A87"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, ориентированной на ликвидацию риск</w:t>
      </w:r>
      <w:r w:rsidR="00023B89"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«Пониженный уровень качества школьной образовательной и воспитательной среды»</w:t>
      </w:r>
      <w:r w:rsidR="00E83A87"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, «Недостаточная предметная и методическая компетентность педагогических работников»</w:t>
      </w:r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3A87"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и является её логическим продолжением.</w:t>
      </w:r>
    </w:p>
    <w:p w:rsidR="00E83A87" w:rsidRPr="002A3378" w:rsidRDefault="00E83A87" w:rsidP="00017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Итогом реал</w:t>
      </w:r>
      <w:r w:rsidR="00023B89"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изации основных проектных идей П</w:t>
      </w:r>
      <w:r w:rsidRPr="002A3378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стали следующие положительные результаты, которые создали базу для дальнейшего развития гимназии:</w:t>
      </w:r>
    </w:p>
    <w:p w:rsidR="008A6FDC" w:rsidRPr="002A3378" w:rsidRDefault="008A6FDC" w:rsidP="008A6FD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37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Риск 1.</w:t>
      </w:r>
      <w:r w:rsidRPr="002A3378">
        <w:rPr>
          <w:rFonts w:ascii="Times New Roman" w:eastAsia="Calibri" w:hAnsi="Times New Roman" w:cs="Times New Roman"/>
          <w:sz w:val="28"/>
          <w:szCs w:val="28"/>
        </w:rPr>
        <w:t xml:space="preserve"> «Недостаточная предметная и методическая компетентность педагогических работников»  (показатели «Доля родителей, неудовлетворенных качеством обучения» – 40%, «Низкая оценка обучающимися качества преподавания» – 64 б.)</w:t>
      </w:r>
      <w:r w:rsidR="00D67278" w:rsidRPr="002A33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4FA5" w:rsidRPr="002A3378" w:rsidRDefault="00494FA5" w:rsidP="00904381">
      <w:pPr>
        <w:pStyle w:val="a8"/>
        <w:widowControl w:val="0"/>
        <w:numPr>
          <w:ilvl w:val="0"/>
          <w:numId w:val="30"/>
        </w:numPr>
        <w:autoSpaceDE w:val="0"/>
        <w:autoSpaceDN w:val="0"/>
        <w:ind w:right="-1"/>
        <w:jc w:val="both"/>
        <w:rPr>
          <w:rFonts w:eastAsia="MS Gothic"/>
          <w:sz w:val="28"/>
          <w:szCs w:val="28"/>
        </w:rPr>
      </w:pPr>
      <w:r w:rsidRPr="002A3378">
        <w:rPr>
          <w:rFonts w:eastAsia="MS Gothic"/>
          <w:sz w:val="28"/>
          <w:szCs w:val="28"/>
        </w:rPr>
        <w:t>Повышение качества образования подтверждено результатами внутренних и внешних мониторингов</w:t>
      </w:r>
      <w:r w:rsidR="00904381" w:rsidRPr="002A3378">
        <w:rPr>
          <w:rFonts w:eastAsia="MS Gothic"/>
          <w:sz w:val="28"/>
          <w:szCs w:val="28"/>
        </w:rPr>
        <w:t>:</w:t>
      </w:r>
    </w:p>
    <w:p w:rsidR="00E83C5D" w:rsidRPr="002A3378" w:rsidRDefault="00E83C5D" w:rsidP="00E83C5D">
      <w:pPr>
        <w:spacing w:after="0" w:line="240" w:lineRule="auto"/>
        <w:jc w:val="center"/>
        <w:rPr>
          <w:rFonts w:ascii="Times New Roman" w:eastAsia="Calibri" w:hAnsi="Times New Roman" w:cs="Calibri"/>
          <w:i/>
          <w:spacing w:val="-8"/>
          <w:sz w:val="28"/>
          <w:szCs w:val="28"/>
          <w:lang w:eastAsia="ar-SA"/>
        </w:rPr>
      </w:pPr>
      <w:r w:rsidRPr="002A3378">
        <w:rPr>
          <w:rFonts w:ascii="Times New Roman" w:eastAsia="Calibri" w:hAnsi="Times New Roman" w:cs="Calibri"/>
          <w:i/>
          <w:spacing w:val="-8"/>
          <w:sz w:val="28"/>
          <w:szCs w:val="28"/>
          <w:lang w:eastAsia="ar-SA"/>
        </w:rPr>
        <w:t>Результаты качества знаний (%) по уровням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6"/>
        <w:gridCol w:w="851"/>
        <w:gridCol w:w="850"/>
        <w:gridCol w:w="851"/>
        <w:gridCol w:w="850"/>
        <w:gridCol w:w="709"/>
        <w:gridCol w:w="1134"/>
        <w:gridCol w:w="2835"/>
      </w:tblGrid>
      <w:tr w:rsidR="00E83C5D" w:rsidRPr="00D67278" w:rsidTr="00E83C5D">
        <w:trPr>
          <w:trHeight w:val="434"/>
          <w:jc w:val="center"/>
        </w:trPr>
        <w:tc>
          <w:tcPr>
            <w:tcW w:w="1376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 xml:space="preserve">Качество знаний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2017-</w:t>
            </w:r>
          </w:p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2018-</w:t>
            </w:r>
          </w:p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850" w:type="dxa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2021-</w:t>
            </w:r>
          </w:p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 xml:space="preserve">ОБЯЗАТЕЛЬСТВО </w:t>
            </w:r>
          </w:p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к концу 2023 году</w:t>
            </w:r>
          </w:p>
        </w:tc>
      </w:tr>
      <w:tr w:rsidR="00E83C5D" w:rsidRPr="00D67278" w:rsidTr="00E83C5D">
        <w:trPr>
          <w:trHeight w:val="178"/>
          <w:jc w:val="center"/>
        </w:trPr>
        <w:tc>
          <w:tcPr>
            <w:tcW w:w="1376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55,43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54,88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57,67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59,45</w:t>
            </w:r>
          </w:p>
        </w:tc>
        <w:tc>
          <w:tcPr>
            <w:tcW w:w="709" w:type="dxa"/>
            <w:shd w:val="clear" w:color="auto" w:fill="FFFFFF" w:themeFill="background1"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59</w:t>
            </w: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60</w:t>
            </w:r>
          </w:p>
        </w:tc>
      </w:tr>
      <w:tr w:rsidR="00E83C5D" w:rsidRPr="00D67278" w:rsidTr="00E83C5D">
        <w:trPr>
          <w:trHeight w:val="112"/>
          <w:jc w:val="center"/>
        </w:trPr>
        <w:tc>
          <w:tcPr>
            <w:tcW w:w="1376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31,81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31,34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30,31</w:t>
            </w:r>
          </w:p>
        </w:tc>
        <w:tc>
          <w:tcPr>
            <w:tcW w:w="709" w:type="dxa"/>
            <w:shd w:val="clear" w:color="auto" w:fill="FFFFFF" w:themeFill="background1"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35</w:t>
            </w:r>
          </w:p>
        </w:tc>
      </w:tr>
      <w:tr w:rsidR="00E83C5D" w:rsidRPr="00D67278" w:rsidTr="00E83C5D">
        <w:trPr>
          <w:trHeight w:val="202"/>
          <w:jc w:val="center"/>
        </w:trPr>
        <w:tc>
          <w:tcPr>
            <w:tcW w:w="1376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40,12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48,54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709" w:type="dxa"/>
            <w:shd w:val="clear" w:color="auto" w:fill="FFFFFF" w:themeFill="background1"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50</w:t>
            </w:r>
          </w:p>
        </w:tc>
      </w:tr>
      <w:tr w:rsidR="00E83C5D" w:rsidRPr="00D67278" w:rsidTr="00E83C5D">
        <w:trPr>
          <w:trHeight w:val="277"/>
          <w:jc w:val="center"/>
        </w:trPr>
        <w:tc>
          <w:tcPr>
            <w:tcW w:w="1376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Итого по гимназии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39,42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41,86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43,06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41,77</w:t>
            </w:r>
          </w:p>
        </w:tc>
        <w:tc>
          <w:tcPr>
            <w:tcW w:w="709" w:type="dxa"/>
            <w:shd w:val="clear" w:color="auto" w:fill="FFFFFF" w:themeFill="background1"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83C5D" w:rsidRPr="00D67278" w:rsidRDefault="00E83C5D" w:rsidP="00E83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48</w:t>
            </w:r>
          </w:p>
        </w:tc>
      </w:tr>
    </w:tbl>
    <w:p w:rsidR="00E83C5D" w:rsidRPr="002A3378" w:rsidRDefault="00E83C5D" w:rsidP="00E83C5D">
      <w:pPr>
        <w:tabs>
          <w:tab w:val="left" w:pos="5115"/>
        </w:tabs>
        <w:spacing w:after="0" w:line="240" w:lineRule="auto"/>
        <w:jc w:val="center"/>
        <w:rPr>
          <w:rFonts w:ascii="Times New Roman" w:eastAsia="Calibri" w:hAnsi="Times New Roman" w:cs="Calibri"/>
          <w:i/>
          <w:spacing w:val="-8"/>
          <w:sz w:val="28"/>
          <w:szCs w:val="28"/>
          <w:lang w:eastAsia="ar-SA"/>
        </w:rPr>
      </w:pPr>
      <w:r w:rsidRPr="002A3378">
        <w:rPr>
          <w:rFonts w:ascii="Times New Roman" w:eastAsia="Calibri" w:hAnsi="Times New Roman" w:cs="Calibri"/>
          <w:i/>
          <w:spacing w:val="-8"/>
          <w:sz w:val="28"/>
          <w:szCs w:val="28"/>
          <w:lang w:eastAsia="ar-SA"/>
        </w:rPr>
        <w:t xml:space="preserve">Сравнительная таблица динамики результатов обучения 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7"/>
        <w:gridCol w:w="1247"/>
        <w:gridCol w:w="1140"/>
        <w:gridCol w:w="1224"/>
        <w:gridCol w:w="1224"/>
        <w:gridCol w:w="1254"/>
        <w:gridCol w:w="1407"/>
      </w:tblGrid>
      <w:tr w:rsidR="00E83C5D" w:rsidRPr="00D67278" w:rsidTr="007C1F56">
        <w:trPr>
          <w:jc w:val="center"/>
        </w:trPr>
        <w:tc>
          <w:tcPr>
            <w:tcW w:w="1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40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254" w:type="dxa"/>
            <w:shd w:val="clear" w:color="auto" w:fill="auto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407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Динамика</w:t>
            </w:r>
          </w:p>
        </w:tc>
      </w:tr>
      <w:tr w:rsidR="00E83C5D" w:rsidRPr="00D67278" w:rsidTr="007C1F56">
        <w:trPr>
          <w:trHeight w:val="160"/>
          <w:jc w:val="center"/>
        </w:trPr>
        <w:tc>
          <w:tcPr>
            <w:tcW w:w="1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2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140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 xml:space="preserve">1135 </w:t>
            </w:r>
          </w:p>
        </w:tc>
        <w:tc>
          <w:tcPr>
            <w:tcW w:w="1224" w:type="dxa"/>
            <w:shd w:val="clear" w:color="auto" w:fill="FFFFFF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highlight w:val="red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254" w:type="dxa"/>
            <w:shd w:val="clear" w:color="auto" w:fill="auto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 1280</w:t>
            </w:r>
          </w:p>
        </w:tc>
        <w:tc>
          <w:tcPr>
            <w:tcW w:w="1407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highlight w:val="red"/>
                <w:lang w:eastAsia="ru-RU"/>
              </w:rPr>
            </w:pPr>
            <w:r w:rsidRPr="00D67278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+</w:t>
            </w:r>
          </w:p>
        </w:tc>
      </w:tr>
      <w:tr w:rsidR="00E83C5D" w:rsidRPr="00D67278" w:rsidTr="007C1F56">
        <w:trPr>
          <w:trHeight w:val="150"/>
          <w:jc w:val="center"/>
        </w:trPr>
        <w:tc>
          <w:tcPr>
            <w:tcW w:w="1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Отличников</w:t>
            </w:r>
          </w:p>
        </w:tc>
        <w:tc>
          <w:tcPr>
            <w:tcW w:w="124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31/10</w:t>
            </w:r>
          </w:p>
        </w:tc>
        <w:tc>
          <w:tcPr>
            <w:tcW w:w="1140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 xml:space="preserve">39/16 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54" w:type="dxa"/>
            <w:shd w:val="clear" w:color="auto" w:fill="auto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 62</w:t>
            </w:r>
          </w:p>
        </w:tc>
        <w:tc>
          <w:tcPr>
            <w:tcW w:w="1407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highlight w:val="red"/>
                <w:lang w:eastAsia="ru-RU"/>
              </w:rPr>
            </w:pPr>
            <w:r w:rsidRPr="00D67278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+</w:t>
            </w:r>
          </w:p>
        </w:tc>
      </w:tr>
      <w:tr w:rsidR="00E83C5D" w:rsidRPr="00D67278" w:rsidTr="007C1F56">
        <w:trPr>
          <w:trHeight w:val="126"/>
          <w:jc w:val="center"/>
        </w:trPr>
        <w:tc>
          <w:tcPr>
            <w:tcW w:w="1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Ударников</w:t>
            </w:r>
          </w:p>
        </w:tc>
        <w:tc>
          <w:tcPr>
            <w:tcW w:w="124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347/179</w:t>
            </w:r>
          </w:p>
        </w:tc>
        <w:tc>
          <w:tcPr>
            <w:tcW w:w="1140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 xml:space="preserve">359/186 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highlight w:val="red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54" w:type="dxa"/>
            <w:shd w:val="clear" w:color="auto" w:fill="auto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 448</w:t>
            </w:r>
          </w:p>
        </w:tc>
        <w:tc>
          <w:tcPr>
            <w:tcW w:w="1407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highlight w:val="red"/>
                <w:lang w:eastAsia="ru-RU"/>
              </w:rPr>
            </w:pPr>
            <w:r w:rsidRPr="00D67278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+</w:t>
            </w:r>
          </w:p>
        </w:tc>
      </w:tr>
      <w:tr w:rsidR="00E83C5D" w:rsidRPr="00D67278" w:rsidTr="007C1F56">
        <w:trPr>
          <w:trHeight w:val="267"/>
          <w:jc w:val="center"/>
        </w:trPr>
        <w:tc>
          <w:tcPr>
            <w:tcW w:w="1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С одной «3»</w:t>
            </w:r>
          </w:p>
        </w:tc>
        <w:tc>
          <w:tcPr>
            <w:tcW w:w="124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91/59</w:t>
            </w:r>
          </w:p>
        </w:tc>
        <w:tc>
          <w:tcPr>
            <w:tcW w:w="1140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 xml:space="preserve">96/51 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54" w:type="dxa"/>
            <w:shd w:val="clear" w:color="auto" w:fill="auto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 89</w:t>
            </w:r>
          </w:p>
        </w:tc>
        <w:tc>
          <w:tcPr>
            <w:tcW w:w="1407" w:type="dxa"/>
          </w:tcPr>
          <w:p w:rsidR="00E83C5D" w:rsidRPr="00D67278" w:rsidRDefault="00017C57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highlight w:val="red"/>
                <w:lang w:eastAsia="ru-RU"/>
              </w:rPr>
            </w:pPr>
            <w:r w:rsidRPr="00D67278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+</w:t>
            </w:r>
          </w:p>
        </w:tc>
      </w:tr>
      <w:tr w:rsidR="00E83C5D" w:rsidRPr="00D67278" w:rsidTr="007C1F56">
        <w:trPr>
          <w:trHeight w:val="125"/>
          <w:jc w:val="center"/>
        </w:trPr>
        <w:tc>
          <w:tcPr>
            <w:tcW w:w="1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124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99,17/100</w:t>
            </w:r>
          </w:p>
        </w:tc>
        <w:tc>
          <w:tcPr>
            <w:tcW w:w="1140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 xml:space="preserve">97,71/97 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1254" w:type="dxa"/>
            <w:shd w:val="clear" w:color="auto" w:fill="auto"/>
          </w:tcPr>
          <w:p w:rsidR="00E83C5D" w:rsidRPr="00D67278" w:rsidRDefault="00E83C5D" w:rsidP="00E83C5D">
            <w:pPr>
              <w:tabs>
                <w:tab w:val="left" w:pos="580"/>
                <w:tab w:val="center" w:pos="655"/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98,98 </w:t>
            </w:r>
          </w:p>
        </w:tc>
        <w:tc>
          <w:tcPr>
            <w:tcW w:w="1407" w:type="dxa"/>
          </w:tcPr>
          <w:p w:rsidR="00E83C5D" w:rsidRPr="00D67278" w:rsidRDefault="00E83C5D" w:rsidP="00E83C5D">
            <w:pPr>
              <w:tabs>
                <w:tab w:val="left" w:pos="580"/>
                <w:tab w:val="center" w:pos="655"/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highlight w:val="red"/>
                <w:lang w:eastAsia="ru-RU"/>
              </w:rPr>
            </w:pPr>
            <w:r w:rsidRPr="00D67278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+</w:t>
            </w:r>
          </w:p>
        </w:tc>
      </w:tr>
      <w:tr w:rsidR="00E83C5D" w:rsidRPr="00D67278" w:rsidTr="007C1F56">
        <w:trPr>
          <w:trHeight w:val="87"/>
          <w:jc w:val="center"/>
        </w:trPr>
        <w:tc>
          <w:tcPr>
            <w:tcW w:w="1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Неуспевающих</w:t>
            </w:r>
          </w:p>
        </w:tc>
        <w:tc>
          <w:tcPr>
            <w:tcW w:w="124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 xml:space="preserve">/6 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shd w:val="clear" w:color="auto" w:fill="auto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407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-</w:t>
            </w:r>
          </w:p>
        </w:tc>
      </w:tr>
      <w:tr w:rsidR="00E83C5D" w:rsidRPr="00D67278" w:rsidTr="007C1F56">
        <w:trPr>
          <w:trHeight w:val="76"/>
          <w:jc w:val="center"/>
        </w:trPr>
        <w:tc>
          <w:tcPr>
            <w:tcW w:w="1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Calibri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Второгодников</w:t>
            </w:r>
          </w:p>
        </w:tc>
        <w:tc>
          <w:tcPr>
            <w:tcW w:w="124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Calibri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 xml:space="preserve">/- </w:t>
            </w:r>
          </w:p>
        </w:tc>
        <w:tc>
          <w:tcPr>
            <w:tcW w:w="1224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  <w:r w:rsidRPr="00D6727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4" w:type="dxa"/>
            <w:shd w:val="clear" w:color="auto" w:fill="auto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E83C5D" w:rsidRPr="00D67278" w:rsidRDefault="00E83C5D" w:rsidP="00E83C5D">
            <w:pPr>
              <w:tabs>
                <w:tab w:val="left" w:pos="5115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D67278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-</w:t>
            </w:r>
          </w:p>
        </w:tc>
      </w:tr>
    </w:tbl>
    <w:p w:rsidR="00017C57" w:rsidRPr="002A3378" w:rsidRDefault="00017C57" w:rsidP="00017C5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3378">
        <w:rPr>
          <w:rFonts w:ascii="Times New Roman" w:eastAsia="Times New Roman" w:hAnsi="Times New Roman" w:cs="Times New Roman"/>
          <w:i/>
          <w:sz w:val="28"/>
          <w:szCs w:val="28"/>
        </w:rPr>
        <w:t>Результаты</w:t>
      </w:r>
      <w:r w:rsidRPr="002A3378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A3378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государственной</w:t>
      </w:r>
      <w:r w:rsidRPr="002A3378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2A3378">
        <w:rPr>
          <w:rFonts w:ascii="Times New Roman" w:eastAsia="Times New Roman" w:hAnsi="Times New Roman" w:cs="Times New Roman"/>
          <w:i/>
          <w:sz w:val="28"/>
          <w:szCs w:val="28"/>
        </w:rPr>
        <w:t>итоговой</w:t>
      </w:r>
      <w:r w:rsidRPr="002A337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A3378">
        <w:rPr>
          <w:rFonts w:ascii="Times New Roman" w:eastAsia="Times New Roman" w:hAnsi="Times New Roman" w:cs="Times New Roman"/>
          <w:i/>
          <w:sz w:val="28"/>
          <w:szCs w:val="28"/>
        </w:rPr>
        <w:t>аттестации</w:t>
      </w:r>
      <w:r w:rsidRPr="002A337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у</w:t>
      </w:r>
      <w:r w:rsidRPr="002A3378">
        <w:rPr>
          <w:rFonts w:ascii="Times New Roman" w:eastAsia="Times New Roman" w:hAnsi="Times New Roman" w:cs="Times New Roman"/>
          <w:i/>
          <w:sz w:val="28"/>
          <w:szCs w:val="28"/>
        </w:rPr>
        <w:t xml:space="preserve">чащихся 9 класс </w:t>
      </w:r>
    </w:p>
    <w:p w:rsidR="00017C57" w:rsidRPr="002A3378" w:rsidRDefault="00017C57" w:rsidP="00017C5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3378">
        <w:rPr>
          <w:rFonts w:ascii="Times New Roman" w:eastAsia="Times New Roman" w:hAnsi="Times New Roman" w:cs="Times New Roman"/>
          <w:i/>
          <w:sz w:val="28"/>
          <w:szCs w:val="28"/>
        </w:rPr>
        <w:t>(оценочный балл)</w:t>
      </w:r>
    </w:p>
    <w:tbl>
      <w:tblPr>
        <w:tblStyle w:val="TableNormal2"/>
        <w:tblW w:w="8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021"/>
        <w:gridCol w:w="981"/>
        <w:gridCol w:w="1012"/>
        <w:gridCol w:w="1002"/>
        <w:gridCol w:w="926"/>
        <w:gridCol w:w="1418"/>
      </w:tblGrid>
      <w:tr w:rsidR="007C1F56" w:rsidRPr="00D67278" w:rsidTr="00904381">
        <w:trPr>
          <w:trHeight w:val="231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70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7C1F56" w:rsidRPr="00D67278" w:rsidRDefault="007C1F56" w:rsidP="00017C57">
            <w:pPr>
              <w:spacing w:line="261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</w:t>
            </w: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81" w:type="dxa"/>
          </w:tcPr>
          <w:p w:rsidR="007C1F56" w:rsidRPr="00D67278" w:rsidRDefault="007C1F56" w:rsidP="00494FA5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012" w:type="dxa"/>
          </w:tcPr>
          <w:p w:rsidR="007C1F56" w:rsidRPr="00D67278" w:rsidRDefault="007C1F56" w:rsidP="00017C57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002" w:type="dxa"/>
          </w:tcPr>
          <w:p w:rsidR="007C1F56" w:rsidRPr="00D67278" w:rsidRDefault="007C1F56" w:rsidP="00017C57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26" w:type="dxa"/>
          </w:tcPr>
          <w:p w:rsidR="007C1F56" w:rsidRPr="00D67278" w:rsidRDefault="007C1F56" w:rsidP="00017C57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7C1F56" w:rsidRPr="00D67278" w:rsidRDefault="00494FA5" w:rsidP="00017C57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Динамика</w:t>
            </w:r>
          </w:p>
        </w:tc>
      </w:tr>
      <w:tr w:rsidR="007C1F56" w:rsidRPr="00D67278" w:rsidTr="00D82D13">
        <w:trPr>
          <w:trHeight w:val="275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56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D6727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2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98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8" w:type="dxa"/>
          </w:tcPr>
          <w:p w:rsidR="007C1F56" w:rsidRPr="00D67278" w:rsidRDefault="00494FA5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</w:tr>
      <w:tr w:rsidR="007C1F56" w:rsidRPr="00D67278" w:rsidTr="00D82D13">
        <w:trPr>
          <w:trHeight w:val="123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56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02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98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1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26" w:type="dxa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</w:tcPr>
          <w:p w:rsidR="007C1F56" w:rsidRPr="00D67278" w:rsidRDefault="00494FA5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</w:tr>
      <w:tr w:rsidR="007C1F56" w:rsidRPr="00D67278" w:rsidTr="00D82D13">
        <w:trPr>
          <w:trHeight w:val="127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56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02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1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8" w:type="dxa"/>
            <w:shd w:val="clear" w:color="auto" w:fill="FFFFFF" w:themeFill="background1"/>
          </w:tcPr>
          <w:p w:rsidR="007C1F56" w:rsidRPr="00D67278" w:rsidRDefault="00494FA5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</w:tr>
      <w:tr w:rsidR="007C1F56" w:rsidRPr="00D67278" w:rsidTr="00D82D13">
        <w:trPr>
          <w:trHeight w:val="131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56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02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1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shd w:val="clear" w:color="auto" w:fill="FFFFFF" w:themeFill="background1"/>
          </w:tcPr>
          <w:p w:rsidR="007C1F56" w:rsidRPr="00D67278" w:rsidRDefault="00494FA5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</w:t>
            </w:r>
          </w:p>
        </w:tc>
      </w:tr>
      <w:tr w:rsidR="007C1F56" w:rsidRPr="00D67278" w:rsidTr="00904381">
        <w:trPr>
          <w:trHeight w:val="278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58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021" w:type="dxa"/>
          </w:tcPr>
          <w:p w:rsidR="007C1F56" w:rsidRPr="00D67278" w:rsidRDefault="007C1F56" w:rsidP="00017C57">
            <w:pPr>
              <w:spacing w:line="258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81" w:type="dxa"/>
          </w:tcPr>
          <w:p w:rsidR="007C1F56" w:rsidRPr="00D67278" w:rsidRDefault="007C1F56" w:rsidP="00017C57">
            <w:pPr>
              <w:spacing w:line="258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8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8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8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F56" w:rsidRPr="00D67278" w:rsidTr="00904381">
        <w:trPr>
          <w:trHeight w:val="275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56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proofErr w:type="spellEnd"/>
            <w:r w:rsidRPr="00D672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2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1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18" w:type="dxa"/>
            <w:shd w:val="clear" w:color="auto" w:fill="FFFFFF" w:themeFill="background1"/>
          </w:tcPr>
          <w:p w:rsidR="007C1F56" w:rsidRPr="00D67278" w:rsidRDefault="00494FA5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C1F56" w:rsidRPr="00D67278" w:rsidTr="00904381">
        <w:trPr>
          <w:trHeight w:val="275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56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02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8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1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shd w:val="clear" w:color="auto" w:fill="FFFFFF" w:themeFill="background1"/>
          </w:tcPr>
          <w:p w:rsidR="007C1F56" w:rsidRPr="00D67278" w:rsidRDefault="00494FA5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</w:tr>
      <w:tr w:rsidR="007C1F56" w:rsidRPr="00D67278" w:rsidTr="00904381">
        <w:trPr>
          <w:trHeight w:val="276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56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02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8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FFFFFF" w:themeFill="background1"/>
          </w:tcPr>
          <w:p w:rsidR="007C1F56" w:rsidRPr="00D67278" w:rsidRDefault="007C1F56" w:rsidP="00017C5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FFFFFF" w:themeFill="background1"/>
          </w:tcPr>
          <w:p w:rsidR="007C1F56" w:rsidRPr="00D67278" w:rsidRDefault="007C1F56" w:rsidP="00017C5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418" w:type="dxa"/>
            <w:shd w:val="clear" w:color="auto" w:fill="FFFFFF" w:themeFill="background1"/>
          </w:tcPr>
          <w:p w:rsidR="007C1F56" w:rsidRPr="00D67278" w:rsidRDefault="00494FA5" w:rsidP="00017C5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</w:tr>
      <w:tr w:rsidR="007C1F56" w:rsidRPr="00D67278" w:rsidTr="00904381">
        <w:trPr>
          <w:trHeight w:val="275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56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Физика</w:t>
            </w:r>
            <w:proofErr w:type="spellEnd"/>
          </w:p>
        </w:tc>
        <w:tc>
          <w:tcPr>
            <w:tcW w:w="102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8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1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shd w:val="clear" w:color="auto" w:fill="FFFFFF" w:themeFill="background1"/>
          </w:tcPr>
          <w:p w:rsidR="007C1F56" w:rsidRPr="00D67278" w:rsidRDefault="00494FA5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</w:tr>
      <w:tr w:rsidR="007C1F56" w:rsidRPr="00D67278" w:rsidTr="00904381">
        <w:trPr>
          <w:trHeight w:val="275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56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02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1" w:type="dxa"/>
          </w:tcPr>
          <w:p w:rsidR="007C1F56" w:rsidRPr="00D67278" w:rsidRDefault="007C1F56" w:rsidP="00017C57">
            <w:pPr>
              <w:spacing w:line="25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  <w:shd w:val="clear" w:color="auto" w:fill="FFFFFF" w:themeFill="background1"/>
          </w:tcPr>
          <w:p w:rsidR="007C1F56" w:rsidRPr="00D67278" w:rsidRDefault="00494FA5" w:rsidP="00017C57">
            <w:pPr>
              <w:spacing w:line="256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</w:tr>
      <w:tr w:rsidR="007C1F56" w:rsidRPr="00D67278" w:rsidTr="00904381">
        <w:trPr>
          <w:trHeight w:val="277"/>
          <w:jc w:val="center"/>
        </w:trPr>
        <w:tc>
          <w:tcPr>
            <w:tcW w:w="2341" w:type="dxa"/>
          </w:tcPr>
          <w:p w:rsidR="007C1F56" w:rsidRPr="00D67278" w:rsidRDefault="007C1F56" w:rsidP="00017C57">
            <w:pPr>
              <w:spacing w:line="258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D672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672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021" w:type="dxa"/>
          </w:tcPr>
          <w:p w:rsidR="007C1F56" w:rsidRPr="00D67278" w:rsidRDefault="007C1F56" w:rsidP="00017C57">
            <w:pPr>
              <w:spacing w:line="258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81" w:type="dxa"/>
          </w:tcPr>
          <w:p w:rsidR="007C1F56" w:rsidRPr="00D67278" w:rsidRDefault="007C1F56" w:rsidP="00017C57">
            <w:pPr>
              <w:spacing w:line="258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1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8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FFFFFF" w:themeFill="background1"/>
          </w:tcPr>
          <w:p w:rsidR="007C1F56" w:rsidRPr="00D67278" w:rsidRDefault="007C1F56" w:rsidP="00017C57">
            <w:pPr>
              <w:spacing w:line="258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shd w:val="clear" w:color="auto" w:fill="FFFFFF" w:themeFill="background1"/>
          </w:tcPr>
          <w:p w:rsidR="007C1F56" w:rsidRPr="00D67278" w:rsidRDefault="00494FA5" w:rsidP="00017C57">
            <w:pPr>
              <w:spacing w:line="258" w:lineRule="exact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72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</w:tr>
    </w:tbl>
    <w:p w:rsidR="00017C57" w:rsidRPr="002A3378" w:rsidRDefault="00017C57" w:rsidP="00017C57">
      <w:pPr>
        <w:spacing w:after="0" w:line="240" w:lineRule="auto"/>
        <w:jc w:val="center"/>
        <w:rPr>
          <w:rFonts w:ascii="Times New Roman" w:eastAsia="Calibri" w:hAnsi="Times New Roman" w:cs="Calibri"/>
          <w:i/>
          <w:spacing w:val="-8"/>
          <w:sz w:val="28"/>
          <w:szCs w:val="28"/>
          <w:lang w:eastAsia="ar-SA"/>
        </w:rPr>
      </w:pPr>
      <w:r w:rsidRPr="002A3378">
        <w:rPr>
          <w:rFonts w:ascii="Times New Roman" w:eastAsia="Calibri" w:hAnsi="Times New Roman" w:cs="Calibri"/>
          <w:i/>
          <w:spacing w:val="-8"/>
          <w:sz w:val="28"/>
          <w:szCs w:val="28"/>
          <w:lang w:eastAsia="ar-SA"/>
        </w:rPr>
        <w:t xml:space="preserve">Кол-во учеников, получивших/не получивших аттестаты </w:t>
      </w:r>
    </w:p>
    <w:p w:rsidR="00017C57" w:rsidRPr="002A3378" w:rsidRDefault="00017C57" w:rsidP="00017C57">
      <w:pPr>
        <w:spacing w:after="0" w:line="240" w:lineRule="auto"/>
        <w:jc w:val="center"/>
        <w:rPr>
          <w:rFonts w:ascii="Times New Roman" w:eastAsia="Calibri" w:hAnsi="Times New Roman" w:cs="Calibri"/>
          <w:i/>
          <w:spacing w:val="-8"/>
          <w:sz w:val="28"/>
          <w:szCs w:val="28"/>
          <w:lang w:eastAsia="ar-SA"/>
        </w:rPr>
      </w:pPr>
      <w:r w:rsidRPr="002A3378">
        <w:rPr>
          <w:rFonts w:ascii="Times New Roman" w:eastAsia="Calibri" w:hAnsi="Times New Roman" w:cs="Calibri"/>
          <w:i/>
          <w:spacing w:val="-8"/>
          <w:sz w:val="28"/>
          <w:szCs w:val="28"/>
          <w:lang w:eastAsia="ar-SA"/>
        </w:rPr>
        <w:t>о среднем общем образовании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673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1101"/>
      </w:tblGrid>
      <w:tr w:rsidR="00017C57" w:rsidRPr="00D67278" w:rsidTr="00494FA5">
        <w:trPr>
          <w:trHeight w:val="233"/>
          <w:jc w:val="center"/>
        </w:trPr>
        <w:tc>
          <w:tcPr>
            <w:tcW w:w="2373" w:type="dxa"/>
            <w:vMerge w:val="restart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  <w:gridSpan w:val="2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 xml:space="preserve">2017-2018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 xml:space="preserve">2018-2019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2019-2020</w:t>
            </w:r>
          </w:p>
        </w:tc>
        <w:tc>
          <w:tcPr>
            <w:tcW w:w="1134" w:type="dxa"/>
            <w:gridSpan w:val="2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2020-2021</w:t>
            </w:r>
          </w:p>
        </w:tc>
        <w:tc>
          <w:tcPr>
            <w:tcW w:w="1134" w:type="dxa"/>
            <w:gridSpan w:val="2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2021-2022</w:t>
            </w:r>
          </w:p>
        </w:tc>
        <w:tc>
          <w:tcPr>
            <w:tcW w:w="1101" w:type="dxa"/>
            <w:vMerge w:val="restart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динамика</w:t>
            </w:r>
          </w:p>
        </w:tc>
      </w:tr>
      <w:tr w:rsidR="00017C57" w:rsidRPr="00D67278" w:rsidTr="00494FA5">
        <w:trPr>
          <w:trHeight w:val="198"/>
          <w:jc w:val="center"/>
        </w:trPr>
        <w:tc>
          <w:tcPr>
            <w:tcW w:w="2373" w:type="dxa"/>
            <w:vMerge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425" w:type="dxa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7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01" w:type="dxa"/>
            <w:vMerge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highlight w:val="red"/>
                <w:lang w:eastAsia="ar-SA"/>
              </w:rPr>
            </w:pPr>
          </w:p>
        </w:tc>
      </w:tr>
      <w:tr w:rsidR="00017C57" w:rsidRPr="00D67278" w:rsidTr="00494FA5">
        <w:trPr>
          <w:trHeight w:val="144"/>
          <w:jc w:val="center"/>
        </w:trPr>
        <w:tc>
          <w:tcPr>
            <w:tcW w:w="2373" w:type="dxa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Кол-во обучающихся, не получивших аттестаты</w:t>
            </w:r>
          </w:p>
        </w:tc>
        <w:tc>
          <w:tcPr>
            <w:tcW w:w="673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567" w:type="dxa"/>
            <w:shd w:val="clear" w:color="auto" w:fill="FFFFFF" w:themeFill="background1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000000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color w:val="000000"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17C57" w:rsidRPr="00D67278" w:rsidRDefault="00017C57" w:rsidP="00017C57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color w:val="000000"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01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highlight w:val="red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+</w:t>
            </w:r>
          </w:p>
        </w:tc>
      </w:tr>
      <w:tr w:rsidR="00017C57" w:rsidRPr="00D67278" w:rsidTr="00494FA5">
        <w:trPr>
          <w:trHeight w:val="144"/>
          <w:jc w:val="center"/>
        </w:trPr>
        <w:tc>
          <w:tcPr>
            <w:tcW w:w="2373" w:type="dxa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  <w:t>Кол-во обучающихся, получивших аттестаты с отличием</w:t>
            </w:r>
          </w:p>
        </w:tc>
        <w:tc>
          <w:tcPr>
            <w:tcW w:w="673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567" w:type="dxa"/>
            <w:shd w:val="clear" w:color="auto" w:fill="FFFFFF" w:themeFill="background1"/>
          </w:tcPr>
          <w:p w:rsidR="00017C57" w:rsidRPr="00D67278" w:rsidRDefault="00494FA5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000000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color w:val="000000"/>
                <w:spacing w:val="-8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7C57" w:rsidRPr="00D67278" w:rsidRDefault="00494FA5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000000"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color w:val="000000"/>
                <w:spacing w:val="-8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017C57" w:rsidRPr="00D67278" w:rsidRDefault="00017C57" w:rsidP="00017C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</w:pPr>
            <w:r w:rsidRPr="00D67278">
              <w:rPr>
                <w:rFonts w:ascii="Times New Roman" w:eastAsia="Calibri" w:hAnsi="Times New Roman" w:cs="Calibri"/>
                <w:i/>
                <w:spacing w:val="-8"/>
                <w:sz w:val="20"/>
                <w:szCs w:val="20"/>
                <w:lang w:eastAsia="ar-SA"/>
              </w:rPr>
              <w:t>+</w:t>
            </w:r>
          </w:p>
        </w:tc>
      </w:tr>
    </w:tbl>
    <w:p w:rsidR="00017C57" w:rsidRPr="002A3378" w:rsidRDefault="00017C57" w:rsidP="00017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8"/>
          <w:kern w:val="1"/>
          <w:sz w:val="28"/>
          <w:szCs w:val="28"/>
          <w:lang w:eastAsia="ar-SA"/>
        </w:rPr>
      </w:pPr>
      <w:r w:rsidRPr="002A3378">
        <w:rPr>
          <w:rFonts w:ascii="Times New Roman" w:eastAsia="Times New Roman" w:hAnsi="Times New Roman" w:cs="Times New Roman"/>
          <w:i/>
          <w:spacing w:val="-8"/>
          <w:kern w:val="1"/>
          <w:sz w:val="28"/>
          <w:szCs w:val="28"/>
          <w:lang w:eastAsia="ar-SA"/>
        </w:rPr>
        <w:t>Сравнительные результаты ЕГЭ    за 5 лет</w:t>
      </w:r>
    </w:p>
    <w:tbl>
      <w:tblPr>
        <w:tblStyle w:val="110"/>
        <w:tblW w:w="9071" w:type="dxa"/>
        <w:jc w:val="center"/>
        <w:tblInd w:w="568" w:type="dxa"/>
        <w:tblLook w:val="0600" w:firstRow="0" w:lastRow="0" w:firstColumn="0" w:lastColumn="0" w:noHBand="1" w:noVBand="1"/>
      </w:tblPr>
      <w:tblGrid>
        <w:gridCol w:w="2125"/>
        <w:gridCol w:w="1134"/>
        <w:gridCol w:w="1216"/>
        <w:gridCol w:w="1120"/>
        <w:gridCol w:w="1091"/>
        <w:gridCol w:w="1130"/>
        <w:gridCol w:w="1255"/>
      </w:tblGrid>
      <w:tr w:rsidR="00017C57" w:rsidRPr="00D67278" w:rsidTr="00904381">
        <w:trPr>
          <w:trHeight w:val="169"/>
          <w:jc w:val="center"/>
        </w:trPr>
        <w:tc>
          <w:tcPr>
            <w:tcW w:w="2125" w:type="dxa"/>
            <w:vMerge w:val="restart"/>
            <w:hideMark/>
          </w:tcPr>
          <w:p w:rsidR="00017C57" w:rsidRPr="00D67278" w:rsidRDefault="00017C57" w:rsidP="00017C57">
            <w:pPr>
              <w:spacing w:line="89" w:lineRule="atLeast"/>
              <w:jc w:val="center"/>
              <w:textAlignment w:val="baseline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color w:val="0000FF"/>
                <w:spacing w:val="-8"/>
                <w:kern w:val="24"/>
              </w:rPr>
              <w:t> </w:t>
            </w:r>
            <w:r w:rsidRPr="00D67278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предмет</w:t>
            </w:r>
          </w:p>
        </w:tc>
        <w:tc>
          <w:tcPr>
            <w:tcW w:w="6946" w:type="dxa"/>
            <w:gridSpan w:val="6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</w:pPr>
            <w:r w:rsidRPr="00D67278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Средний балл по годам</w:t>
            </w:r>
          </w:p>
        </w:tc>
      </w:tr>
      <w:tr w:rsidR="00017C57" w:rsidRPr="00D67278" w:rsidTr="00904381">
        <w:trPr>
          <w:trHeight w:val="130"/>
          <w:jc w:val="center"/>
        </w:trPr>
        <w:tc>
          <w:tcPr>
            <w:tcW w:w="2125" w:type="dxa"/>
            <w:vMerge/>
            <w:hideMark/>
          </w:tcPr>
          <w:p w:rsidR="00017C57" w:rsidRPr="00D67278" w:rsidRDefault="00017C57" w:rsidP="00017C57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134" w:type="dxa"/>
            <w:hideMark/>
          </w:tcPr>
          <w:p w:rsidR="00017C57" w:rsidRPr="00D67278" w:rsidRDefault="00017C57" w:rsidP="00017C5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2018</w:t>
            </w:r>
          </w:p>
        </w:tc>
        <w:tc>
          <w:tcPr>
            <w:tcW w:w="1216" w:type="dxa"/>
          </w:tcPr>
          <w:p w:rsidR="00017C57" w:rsidRPr="00D67278" w:rsidRDefault="00017C57" w:rsidP="00017C5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2019</w:t>
            </w:r>
          </w:p>
        </w:tc>
        <w:tc>
          <w:tcPr>
            <w:tcW w:w="1120" w:type="dxa"/>
          </w:tcPr>
          <w:p w:rsidR="00017C57" w:rsidRPr="00D67278" w:rsidRDefault="00017C57" w:rsidP="00017C5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2020</w:t>
            </w:r>
          </w:p>
        </w:tc>
        <w:tc>
          <w:tcPr>
            <w:tcW w:w="1091" w:type="dxa"/>
          </w:tcPr>
          <w:p w:rsidR="00017C57" w:rsidRPr="00D67278" w:rsidRDefault="00017C57" w:rsidP="00017C5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2021</w:t>
            </w:r>
          </w:p>
        </w:tc>
        <w:tc>
          <w:tcPr>
            <w:tcW w:w="1130" w:type="dxa"/>
          </w:tcPr>
          <w:p w:rsidR="00017C57" w:rsidRPr="00D67278" w:rsidRDefault="00017C57" w:rsidP="00017C5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2022</w:t>
            </w:r>
          </w:p>
        </w:tc>
        <w:tc>
          <w:tcPr>
            <w:tcW w:w="1255" w:type="dxa"/>
          </w:tcPr>
          <w:p w:rsidR="00017C57" w:rsidRPr="00D67278" w:rsidRDefault="00017C57" w:rsidP="00017C5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Динамика</w:t>
            </w:r>
          </w:p>
        </w:tc>
      </w:tr>
      <w:tr w:rsidR="00017C57" w:rsidRPr="00D67278" w:rsidTr="00904381">
        <w:trPr>
          <w:trHeight w:val="142"/>
          <w:jc w:val="center"/>
        </w:trPr>
        <w:tc>
          <w:tcPr>
            <w:tcW w:w="2125" w:type="dxa"/>
            <w:hideMark/>
          </w:tcPr>
          <w:p w:rsidR="00017C57" w:rsidRPr="00D67278" w:rsidRDefault="00017C57" w:rsidP="00017C57">
            <w:pPr>
              <w:spacing w:line="276" w:lineRule="auto"/>
              <w:textAlignment w:val="baseline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Русский язык</w:t>
            </w:r>
          </w:p>
        </w:tc>
        <w:tc>
          <w:tcPr>
            <w:tcW w:w="1134" w:type="dxa"/>
            <w:hideMark/>
          </w:tcPr>
          <w:p w:rsidR="00017C57" w:rsidRPr="00D67278" w:rsidRDefault="00017C57" w:rsidP="00017C57">
            <w:pPr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70,26</w:t>
            </w:r>
          </w:p>
        </w:tc>
        <w:tc>
          <w:tcPr>
            <w:tcW w:w="1216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color w:val="000000"/>
                <w:spacing w:val="-8"/>
                <w:kern w:val="24"/>
              </w:rPr>
              <w:t>71,88</w:t>
            </w:r>
          </w:p>
        </w:tc>
        <w:tc>
          <w:tcPr>
            <w:tcW w:w="112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76</w:t>
            </w:r>
          </w:p>
        </w:tc>
        <w:tc>
          <w:tcPr>
            <w:tcW w:w="1091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72</w:t>
            </w:r>
          </w:p>
        </w:tc>
        <w:tc>
          <w:tcPr>
            <w:tcW w:w="113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69,2</w:t>
            </w:r>
          </w:p>
        </w:tc>
        <w:tc>
          <w:tcPr>
            <w:tcW w:w="1255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-</w:t>
            </w:r>
          </w:p>
        </w:tc>
      </w:tr>
      <w:tr w:rsidR="00017C57" w:rsidRPr="00D67278" w:rsidTr="00904381">
        <w:trPr>
          <w:trHeight w:val="246"/>
          <w:jc w:val="center"/>
        </w:trPr>
        <w:tc>
          <w:tcPr>
            <w:tcW w:w="2125" w:type="dxa"/>
            <w:hideMark/>
          </w:tcPr>
          <w:p w:rsidR="00017C57" w:rsidRPr="00D67278" w:rsidRDefault="00017C57" w:rsidP="00017C57">
            <w:pPr>
              <w:spacing w:line="276" w:lineRule="auto"/>
              <w:textAlignment w:val="baseline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Математика-база</w:t>
            </w:r>
          </w:p>
        </w:tc>
        <w:tc>
          <w:tcPr>
            <w:tcW w:w="1134" w:type="dxa"/>
            <w:hideMark/>
          </w:tcPr>
          <w:p w:rsidR="00017C57" w:rsidRPr="00D67278" w:rsidRDefault="00017C57" w:rsidP="00017C57">
            <w:pPr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15,97</w:t>
            </w:r>
          </w:p>
        </w:tc>
        <w:tc>
          <w:tcPr>
            <w:tcW w:w="1216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color w:val="000000"/>
                <w:spacing w:val="-8"/>
                <w:kern w:val="24"/>
              </w:rPr>
              <w:t>18</w:t>
            </w:r>
          </w:p>
        </w:tc>
        <w:tc>
          <w:tcPr>
            <w:tcW w:w="112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-</w:t>
            </w:r>
          </w:p>
        </w:tc>
        <w:tc>
          <w:tcPr>
            <w:tcW w:w="1091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-</w:t>
            </w:r>
          </w:p>
        </w:tc>
        <w:tc>
          <w:tcPr>
            <w:tcW w:w="113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55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-</w:t>
            </w:r>
          </w:p>
        </w:tc>
      </w:tr>
      <w:tr w:rsidR="00017C57" w:rsidRPr="00D67278" w:rsidTr="00904381">
        <w:trPr>
          <w:trHeight w:val="208"/>
          <w:jc w:val="center"/>
        </w:trPr>
        <w:tc>
          <w:tcPr>
            <w:tcW w:w="2125" w:type="dxa"/>
            <w:hideMark/>
          </w:tcPr>
          <w:p w:rsidR="00017C57" w:rsidRPr="00D67278" w:rsidRDefault="00017C57" w:rsidP="00017C57">
            <w:pPr>
              <w:spacing w:line="276" w:lineRule="auto"/>
              <w:textAlignment w:val="baseline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Математика-профиль</w:t>
            </w:r>
          </w:p>
        </w:tc>
        <w:tc>
          <w:tcPr>
            <w:tcW w:w="1134" w:type="dxa"/>
            <w:hideMark/>
          </w:tcPr>
          <w:p w:rsidR="00017C57" w:rsidRPr="00D67278" w:rsidRDefault="00017C57" w:rsidP="00017C57">
            <w:pPr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44,59</w:t>
            </w:r>
          </w:p>
        </w:tc>
        <w:tc>
          <w:tcPr>
            <w:tcW w:w="1216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color w:val="000000"/>
                <w:spacing w:val="-8"/>
                <w:kern w:val="24"/>
              </w:rPr>
              <w:t>58,93</w:t>
            </w:r>
          </w:p>
        </w:tc>
        <w:tc>
          <w:tcPr>
            <w:tcW w:w="112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55</w:t>
            </w:r>
          </w:p>
        </w:tc>
        <w:tc>
          <w:tcPr>
            <w:tcW w:w="1091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54</w:t>
            </w:r>
          </w:p>
        </w:tc>
        <w:tc>
          <w:tcPr>
            <w:tcW w:w="113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60,3</w:t>
            </w:r>
          </w:p>
        </w:tc>
        <w:tc>
          <w:tcPr>
            <w:tcW w:w="1255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+</w:t>
            </w:r>
          </w:p>
        </w:tc>
      </w:tr>
      <w:tr w:rsidR="00017C57" w:rsidRPr="00D67278" w:rsidTr="00904381">
        <w:trPr>
          <w:trHeight w:val="170"/>
          <w:jc w:val="center"/>
        </w:trPr>
        <w:tc>
          <w:tcPr>
            <w:tcW w:w="2125" w:type="dxa"/>
            <w:hideMark/>
          </w:tcPr>
          <w:p w:rsidR="00017C57" w:rsidRPr="00D67278" w:rsidRDefault="00017C57" w:rsidP="00017C57">
            <w:pPr>
              <w:tabs>
                <w:tab w:val="left" w:pos="9355"/>
              </w:tabs>
              <w:spacing w:line="276" w:lineRule="auto"/>
              <w:textAlignment w:val="baseline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Литература</w:t>
            </w:r>
          </w:p>
        </w:tc>
        <w:tc>
          <w:tcPr>
            <w:tcW w:w="1134" w:type="dxa"/>
            <w:hideMark/>
          </w:tcPr>
          <w:p w:rsidR="00017C57" w:rsidRPr="00D67278" w:rsidRDefault="00017C57" w:rsidP="00017C57">
            <w:pPr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57</w:t>
            </w:r>
          </w:p>
        </w:tc>
        <w:tc>
          <w:tcPr>
            <w:tcW w:w="1216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color w:val="000000"/>
                <w:spacing w:val="-8"/>
                <w:kern w:val="24"/>
              </w:rPr>
              <w:t>80</w:t>
            </w:r>
          </w:p>
        </w:tc>
        <w:tc>
          <w:tcPr>
            <w:tcW w:w="112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92</w:t>
            </w:r>
          </w:p>
        </w:tc>
        <w:tc>
          <w:tcPr>
            <w:tcW w:w="1091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81</w:t>
            </w:r>
          </w:p>
        </w:tc>
        <w:tc>
          <w:tcPr>
            <w:tcW w:w="113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64,1</w:t>
            </w:r>
          </w:p>
        </w:tc>
        <w:tc>
          <w:tcPr>
            <w:tcW w:w="1255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-</w:t>
            </w:r>
          </w:p>
        </w:tc>
      </w:tr>
      <w:tr w:rsidR="00017C57" w:rsidRPr="00D67278" w:rsidTr="00904381">
        <w:trPr>
          <w:trHeight w:val="132"/>
          <w:jc w:val="center"/>
        </w:trPr>
        <w:tc>
          <w:tcPr>
            <w:tcW w:w="2125" w:type="dxa"/>
            <w:hideMark/>
          </w:tcPr>
          <w:p w:rsidR="00017C57" w:rsidRPr="00D67278" w:rsidRDefault="00017C57" w:rsidP="00017C57">
            <w:pPr>
              <w:tabs>
                <w:tab w:val="left" w:pos="9355"/>
              </w:tabs>
              <w:spacing w:line="276" w:lineRule="auto"/>
              <w:textAlignment w:val="baseline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Химия</w:t>
            </w:r>
          </w:p>
        </w:tc>
        <w:tc>
          <w:tcPr>
            <w:tcW w:w="1134" w:type="dxa"/>
            <w:hideMark/>
          </w:tcPr>
          <w:p w:rsidR="00017C57" w:rsidRPr="00D67278" w:rsidRDefault="00017C57" w:rsidP="00017C57">
            <w:pPr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46,4</w:t>
            </w:r>
          </w:p>
        </w:tc>
        <w:tc>
          <w:tcPr>
            <w:tcW w:w="1216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color w:val="000000"/>
                <w:spacing w:val="-8"/>
                <w:kern w:val="24"/>
              </w:rPr>
              <w:t>49</w:t>
            </w:r>
          </w:p>
        </w:tc>
        <w:tc>
          <w:tcPr>
            <w:tcW w:w="112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41</w:t>
            </w:r>
          </w:p>
        </w:tc>
        <w:tc>
          <w:tcPr>
            <w:tcW w:w="1091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50</w:t>
            </w:r>
          </w:p>
        </w:tc>
        <w:tc>
          <w:tcPr>
            <w:tcW w:w="113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50</w:t>
            </w:r>
          </w:p>
        </w:tc>
        <w:tc>
          <w:tcPr>
            <w:tcW w:w="1255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+</w:t>
            </w:r>
          </w:p>
        </w:tc>
      </w:tr>
      <w:tr w:rsidR="00017C57" w:rsidRPr="00D67278" w:rsidTr="00904381">
        <w:trPr>
          <w:trHeight w:val="250"/>
          <w:jc w:val="center"/>
        </w:trPr>
        <w:tc>
          <w:tcPr>
            <w:tcW w:w="2125" w:type="dxa"/>
            <w:hideMark/>
          </w:tcPr>
          <w:p w:rsidR="00017C57" w:rsidRPr="00D67278" w:rsidRDefault="00017C57" w:rsidP="00017C57">
            <w:pPr>
              <w:tabs>
                <w:tab w:val="left" w:pos="9355"/>
              </w:tabs>
              <w:spacing w:line="276" w:lineRule="auto"/>
              <w:textAlignment w:val="baseline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Физика</w:t>
            </w:r>
          </w:p>
        </w:tc>
        <w:tc>
          <w:tcPr>
            <w:tcW w:w="1134" w:type="dxa"/>
            <w:hideMark/>
          </w:tcPr>
          <w:p w:rsidR="00017C57" w:rsidRPr="00D67278" w:rsidRDefault="00017C57" w:rsidP="00017C57">
            <w:pPr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46,5</w:t>
            </w:r>
          </w:p>
        </w:tc>
        <w:tc>
          <w:tcPr>
            <w:tcW w:w="1216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color w:val="000000"/>
                <w:spacing w:val="-8"/>
                <w:kern w:val="24"/>
              </w:rPr>
              <w:t>51,25</w:t>
            </w:r>
          </w:p>
        </w:tc>
        <w:tc>
          <w:tcPr>
            <w:tcW w:w="112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63</w:t>
            </w:r>
          </w:p>
        </w:tc>
        <w:tc>
          <w:tcPr>
            <w:tcW w:w="1091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43</w:t>
            </w:r>
          </w:p>
        </w:tc>
        <w:tc>
          <w:tcPr>
            <w:tcW w:w="113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40,6</w:t>
            </w:r>
          </w:p>
        </w:tc>
        <w:tc>
          <w:tcPr>
            <w:tcW w:w="1255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-</w:t>
            </w:r>
          </w:p>
        </w:tc>
      </w:tr>
      <w:tr w:rsidR="00017C57" w:rsidRPr="00D67278" w:rsidTr="00904381">
        <w:trPr>
          <w:trHeight w:val="212"/>
          <w:jc w:val="center"/>
        </w:trPr>
        <w:tc>
          <w:tcPr>
            <w:tcW w:w="2125" w:type="dxa"/>
            <w:hideMark/>
          </w:tcPr>
          <w:p w:rsidR="00017C57" w:rsidRPr="00D67278" w:rsidRDefault="00017C57" w:rsidP="00017C57">
            <w:pPr>
              <w:tabs>
                <w:tab w:val="left" w:pos="9355"/>
              </w:tabs>
              <w:spacing w:line="276" w:lineRule="auto"/>
              <w:textAlignment w:val="baseline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Биология</w:t>
            </w:r>
          </w:p>
        </w:tc>
        <w:tc>
          <w:tcPr>
            <w:tcW w:w="1134" w:type="dxa"/>
            <w:hideMark/>
          </w:tcPr>
          <w:p w:rsidR="00017C57" w:rsidRPr="00D67278" w:rsidRDefault="00017C57" w:rsidP="00017C57">
            <w:pPr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38,11</w:t>
            </w:r>
          </w:p>
        </w:tc>
        <w:tc>
          <w:tcPr>
            <w:tcW w:w="1216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color w:val="000000"/>
                <w:spacing w:val="-8"/>
                <w:kern w:val="24"/>
              </w:rPr>
              <w:t>55,9</w:t>
            </w:r>
          </w:p>
        </w:tc>
        <w:tc>
          <w:tcPr>
            <w:tcW w:w="112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46</w:t>
            </w:r>
          </w:p>
        </w:tc>
        <w:tc>
          <w:tcPr>
            <w:tcW w:w="1091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45</w:t>
            </w:r>
          </w:p>
        </w:tc>
        <w:tc>
          <w:tcPr>
            <w:tcW w:w="113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53</w:t>
            </w:r>
          </w:p>
        </w:tc>
        <w:tc>
          <w:tcPr>
            <w:tcW w:w="1255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+</w:t>
            </w:r>
          </w:p>
        </w:tc>
      </w:tr>
      <w:tr w:rsidR="00017C57" w:rsidRPr="00D67278" w:rsidTr="00904381">
        <w:trPr>
          <w:trHeight w:val="188"/>
          <w:jc w:val="center"/>
        </w:trPr>
        <w:tc>
          <w:tcPr>
            <w:tcW w:w="2125" w:type="dxa"/>
            <w:hideMark/>
          </w:tcPr>
          <w:p w:rsidR="00017C57" w:rsidRPr="00D67278" w:rsidRDefault="00017C57" w:rsidP="00017C57">
            <w:pPr>
              <w:tabs>
                <w:tab w:val="left" w:pos="9355"/>
              </w:tabs>
              <w:spacing w:line="276" w:lineRule="auto"/>
              <w:textAlignment w:val="baseline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 xml:space="preserve">История </w:t>
            </w:r>
          </w:p>
        </w:tc>
        <w:tc>
          <w:tcPr>
            <w:tcW w:w="1134" w:type="dxa"/>
            <w:hideMark/>
          </w:tcPr>
          <w:p w:rsidR="00017C57" w:rsidRPr="00D67278" w:rsidRDefault="00017C57" w:rsidP="00017C57">
            <w:pPr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62,83</w:t>
            </w:r>
          </w:p>
        </w:tc>
        <w:tc>
          <w:tcPr>
            <w:tcW w:w="1216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color w:val="000000"/>
                <w:spacing w:val="-8"/>
                <w:kern w:val="24"/>
              </w:rPr>
              <w:t>55,5</w:t>
            </w:r>
          </w:p>
        </w:tc>
        <w:tc>
          <w:tcPr>
            <w:tcW w:w="112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57</w:t>
            </w:r>
          </w:p>
        </w:tc>
        <w:tc>
          <w:tcPr>
            <w:tcW w:w="1091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65</w:t>
            </w:r>
          </w:p>
        </w:tc>
        <w:tc>
          <w:tcPr>
            <w:tcW w:w="113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55,7</w:t>
            </w:r>
          </w:p>
        </w:tc>
        <w:tc>
          <w:tcPr>
            <w:tcW w:w="1255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-</w:t>
            </w:r>
          </w:p>
        </w:tc>
      </w:tr>
      <w:tr w:rsidR="00017C57" w:rsidRPr="00D67278" w:rsidTr="00904381">
        <w:trPr>
          <w:trHeight w:val="164"/>
          <w:jc w:val="center"/>
        </w:trPr>
        <w:tc>
          <w:tcPr>
            <w:tcW w:w="2125" w:type="dxa"/>
            <w:hideMark/>
          </w:tcPr>
          <w:p w:rsidR="00017C57" w:rsidRPr="00D67278" w:rsidRDefault="00017C57" w:rsidP="00017C57">
            <w:pPr>
              <w:tabs>
                <w:tab w:val="left" w:pos="9355"/>
              </w:tabs>
              <w:spacing w:line="276" w:lineRule="auto"/>
              <w:textAlignment w:val="baseline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Английский язык</w:t>
            </w:r>
          </w:p>
        </w:tc>
        <w:tc>
          <w:tcPr>
            <w:tcW w:w="1134" w:type="dxa"/>
            <w:hideMark/>
          </w:tcPr>
          <w:p w:rsidR="00017C57" w:rsidRPr="00D67278" w:rsidRDefault="00017C57" w:rsidP="00017C57">
            <w:pPr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60,5</w:t>
            </w:r>
          </w:p>
        </w:tc>
        <w:tc>
          <w:tcPr>
            <w:tcW w:w="1216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color w:val="000000"/>
                <w:spacing w:val="-8"/>
                <w:kern w:val="24"/>
              </w:rPr>
              <w:t>73,5</w:t>
            </w:r>
          </w:p>
        </w:tc>
        <w:tc>
          <w:tcPr>
            <w:tcW w:w="112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85</w:t>
            </w:r>
          </w:p>
        </w:tc>
        <w:tc>
          <w:tcPr>
            <w:tcW w:w="1091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70</w:t>
            </w:r>
          </w:p>
        </w:tc>
        <w:tc>
          <w:tcPr>
            <w:tcW w:w="1130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86</w:t>
            </w:r>
          </w:p>
        </w:tc>
        <w:tc>
          <w:tcPr>
            <w:tcW w:w="1255" w:type="dxa"/>
          </w:tcPr>
          <w:p w:rsidR="00017C57" w:rsidRPr="00D67278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D67278">
              <w:rPr>
                <w:rFonts w:ascii="Times New Roman" w:hAnsi="Times New Roman"/>
                <w:spacing w:val="-8"/>
              </w:rPr>
              <w:t>+</w:t>
            </w:r>
          </w:p>
        </w:tc>
      </w:tr>
      <w:tr w:rsidR="00017C57" w:rsidRPr="00017C57" w:rsidTr="00904381">
        <w:trPr>
          <w:trHeight w:val="125"/>
          <w:jc w:val="center"/>
        </w:trPr>
        <w:tc>
          <w:tcPr>
            <w:tcW w:w="2125" w:type="dxa"/>
            <w:hideMark/>
          </w:tcPr>
          <w:p w:rsidR="00017C57" w:rsidRPr="00017C57" w:rsidRDefault="00017C57" w:rsidP="00017C57">
            <w:pPr>
              <w:tabs>
                <w:tab w:val="left" w:pos="9355"/>
              </w:tabs>
              <w:spacing w:line="276" w:lineRule="auto"/>
              <w:textAlignment w:val="baseline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Обществознание</w:t>
            </w:r>
          </w:p>
        </w:tc>
        <w:tc>
          <w:tcPr>
            <w:tcW w:w="1134" w:type="dxa"/>
            <w:hideMark/>
          </w:tcPr>
          <w:p w:rsidR="00017C57" w:rsidRPr="00017C57" w:rsidRDefault="00017C57" w:rsidP="00017C57">
            <w:pPr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61,95</w:t>
            </w:r>
          </w:p>
        </w:tc>
        <w:tc>
          <w:tcPr>
            <w:tcW w:w="1216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hAnsi="Times New Roman"/>
                <w:color w:val="000000"/>
                <w:spacing w:val="-8"/>
                <w:kern w:val="24"/>
              </w:rPr>
              <w:t>42,47</w:t>
            </w:r>
          </w:p>
        </w:tc>
        <w:tc>
          <w:tcPr>
            <w:tcW w:w="1120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hAnsi="Times New Roman"/>
                <w:spacing w:val="-8"/>
              </w:rPr>
              <w:t>63</w:t>
            </w:r>
          </w:p>
        </w:tc>
        <w:tc>
          <w:tcPr>
            <w:tcW w:w="1091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hAnsi="Times New Roman"/>
                <w:spacing w:val="-8"/>
              </w:rPr>
              <w:t>60</w:t>
            </w:r>
          </w:p>
        </w:tc>
        <w:tc>
          <w:tcPr>
            <w:tcW w:w="1130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hAnsi="Times New Roman"/>
                <w:spacing w:val="-8"/>
              </w:rPr>
              <w:t>60</w:t>
            </w:r>
          </w:p>
        </w:tc>
        <w:tc>
          <w:tcPr>
            <w:tcW w:w="1255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b/>
                <w:spacing w:val="-8"/>
              </w:rPr>
            </w:pPr>
            <w:r w:rsidRPr="00017C57">
              <w:rPr>
                <w:rFonts w:ascii="Times New Roman" w:hAnsi="Times New Roman"/>
                <w:b/>
                <w:spacing w:val="-8"/>
              </w:rPr>
              <w:t>+</w:t>
            </w:r>
          </w:p>
        </w:tc>
      </w:tr>
      <w:tr w:rsidR="00017C57" w:rsidRPr="00017C57" w:rsidTr="00904381">
        <w:trPr>
          <w:trHeight w:val="230"/>
          <w:jc w:val="center"/>
        </w:trPr>
        <w:tc>
          <w:tcPr>
            <w:tcW w:w="2125" w:type="dxa"/>
            <w:hideMark/>
          </w:tcPr>
          <w:p w:rsidR="00017C57" w:rsidRPr="00017C57" w:rsidRDefault="00017C57" w:rsidP="00017C57">
            <w:pPr>
              <w:tabs>
                <w:tab w:val="left" w:pos="9355"/>
              </w:tabs>
              <w:spacing w:line="276" w:lineRule="auto"/>
              <w:textAlignment w:val="baseline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Информатика</w:t>
            </w:r>
          </w:p>
        </w:tc>
        <w:tc>
          <w:tcPr>
            <w:tcW w:w="1134" w:type="dxa"/>
            <w:hideMark/>
          </w:tcPr>
          <w:p w:rsidR="00017C57" w:rsidRPr="00017C57" w:rsidRDefault="00017C57" w:rsidP="00017C57">
            <w:pPr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  <w:t>55,4</w:t>
            </w:r>
          </w:p>
        </w:tc>
        <w:tc>
          <w:tcPr>
            <w:tcW w:w="1216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hAnsi="Times New Roman"/>
                <w:color w:val="000000"/>
                <w:spacing w:val="-8"/>
                <w:kern w:val="24"/>
              </w:rPr>
              <w:t>39,66</w:t>
            </w:r>
          </w:p>
        </w:tc>
        <w:tc>
          <w:tcPr>
            <w:tcW w:w="1120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hAnsi="Times New Roman"/>
                <w:spacing w:val="-8"/>
              </w:rPr>
              <w:t>54</w:t>
            </w:r>
          </w:p>
        </w:tc>
        <w:tc>
          <w:tcPr>
            <w:tcW w:w="1091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hAnsi="Times New Roman"/>
                <w:spacing w:val="-8"/>
              </w:rPr>
              <w:t>51</w:t>
            </w:r>
          </w:p>
        </w:tc>
        <w:tc>
          <w:tcPr>
            <w:tcW w:w="1130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spacing w:val="-8"/>
              </w:rPr>
            </w:pPr>
            <w:r w:rsidRPr="00017C57">
              <w:rPr>
                <w:rFonts w:ascii="Times New Roman" w:hAnsi="Times New Roman"/>
                <w:spacing w:val="-8"/>
              </w:rPr>
              <w:t>65,3</w:t>
            </w:r>
          </w:p>
        </w:tc>
        <w:tc>
          <w:tcPr>
            <w:tcW w:w="1255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b/>
                <w:spacing w:val="-8"/>
              </w:rPr>
            </w:pPr>
            <w:r w:rsidRPr="00017C57">
              <w:rPr>
                <w:rFonts w:ascii="Times New Roman" w:hAnsi="Times New Roman"/>
                <w:b/>
                <w:spacing w:val="-8"/>
              </w:rPr>
              <w:t>+</w:t>
            </w:r>
          </w:p>
        </w:tc>
      </w:tr>
      <w:tr w:rsidR="00017C57" w:rsidRPr="00017C57" w:rsidTr="00904381">
        <w:trPr>
          <w:trHeight w:val="230"/>
          <w:jc w:val="center"/>
        </w:trPr>
        <w:tc>
          <w:tcPr>
            <w:tcW w:w="2125" w:type="dxa"/>
            <w:hideMark/>
          </w:tcPr>
          <w:p w:rsidR="00017C57" w:rsidRPr="00017C57" w:rsidRDefault="00017C57" w:rsidP="00017C57">
            <w:pPr>
              <w:tabs>
                <w:tab w:val="left" w:pos="9355"/>
              </w:tabs>
              <w:spacing w:line="276" w:lineRule="auto"/>
              <w:textAlignment w:val="baseline"/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</w:pPr>
            <w:r w:rsidRPr="00017C57">
              <w:rPr>
                <w:rFonts w:ascii="Times New Roman" w:hAnsi="Times New Roman"/>
                <w:bCs/>
                <w:color w:val="000000"/>
                <w:spacing w:val="-8"/>
                <w:kern w:val="24"/>
              </w:rPr>
              <w:t>География</w:t>
            </w:r>
          </w:p>
        </w:tc>
        <w:tc>
          <w:tcPr>
            <w:tcW w:w="1134" w:type="dxa"/>
            <w:hideMark/>
          </w:tcPr>
          <w:p w:rsidR="00017C57" w:rsidRPr="00017C57" w:rsidRDefault="00017C57" w:rsidP="00017C57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pacing w:val="-8"/>
                <w:kern w:val="24"/>
              </w:rPr>
            </w:pPr>
          </w:p>
        </w:tc>
        <w:tc>
          <w:tcPr>
            <w:tcW w:w="1216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color w:val="000000"/>
                <w:spacing w:val="-8"/>
                <w:kern w:val="24"/>
              </w:rPr>
            </w:pPr>
            <w:r w:rsidRPr="00017C57">
              <w:rPr>
                <w:rFonts w:ascii="Times New Roman" w:hAnsi="Times New Roman"/>
                <w:color w:val="000000"/>
                <w:spacing w:val="-8"/>
                <w:kern w:val="24"/>
              </w:rPr>
              <w:t>42</w:t>
            </w:r>
          </w:p>
        </w:tc>
        <w:tc>
          <w:tcPr>
            <w:tcW w:w="1120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color w:val="000000"/>
                <w:spacing w:val="-8"/>
                <w:kern w:val="24"/>
              </w:rPr>
            </w:pPr>
            <w:r w:rsidRPr="00017C57">
              <w:rPr>
                <w:rFonts w:ascii="Times New Roman" w:hAnsi="Times New Roman"/>
                <w:color w:val="000000"/>
                <w:spacing w:val="-8"/>
                <w:kern w:val="24"/>
              </w:rPr>
              <w:t>-</w:t>
            </w:r>
          </w:p>
        </w:tc>
        <w:tc>
          <w:tcPr>
            <w:tcW w:w="1091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color w:val="000000"/>
                <w:spacing w:val="-8"/>
                <w:kern w:val="24"/>
              </w:rPr>
            </w:pPr>
            <w:r w:rsidRPr="00017C57">
              <w:rPr>
                <w:rFonts w:ascii="Times New Roman" w:hAnsi="Times New Roman"/>
                <w:color w:val="000000"/>
                <w:spacing w:val="-8"/>
                <w:kern w:val="24"/>
              </w:rPr>
              <w:t>68</w:t>
            </w:r>
          </w:p>
        </w:tc>
        <w:tc>
          <w:tcPr>
            <w:tcW w:w="1130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color w:val="000000"/>
                <w:spacing w:val="-8"/>
                <w:kern w:val="24"/>
              </w:rPr>
            </w:pPr>
            <w:r w:rsidRPr="00017C57">
              <w:rPr>
                <w:rFonts w:ascii="Times New Roman" w:hAnsi="Times New Roman"/>
                <w:color w:val="000000"/>
                <w:spacing w:val="-8"/>
                <w:kern w:val="24"/>
              </w:rPr>
              <w:t>-</w:t>
            </w:r>
          </w:p>
        </w:tc>
        <w:tc>
          <w:tcPr>
            <w:tcW w:w="1255" w:type="dxa"/>
          </w:tcPr>
          <w:p w:rsidR="00017C57" w:rsidRPr="00017C57" w:rsidRDefault="00017C57" w:rsidP="00017C57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kern w:val="24"/>
              </w:rPr>
            </w:pPr>
          </w:p>
        </w:tc>
      </w:tr>
    </w:tbl>
    <w:p w:rsidR="00D67278" w:rsidRPr="00A93624" w:rsidRDefault="00494FA5" w:rsidP="00D67278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</w:pPr>
      <w:r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Сокращение разрыва между</w:t>
      </w:r>
      <w:r w:rsidRPr="00494FA5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 xml:space="preserve"> результат</w:t>
      </w:r>
      <w:r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ами</w:t>
      </w:r>
      <w:r w:rsidRPr="00494FA5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 xml:space="preserve"> академической успеваемости </w:t>
      </w:r>
      <w:r w:rsidR="00904381"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и</w:t>
      </w:r>
      <w:r w:rsidRPr="00494FA5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 xml:space="preserve"> результатами ОГЭ и ЕГЭ</w:t>
      </w:r>
      <w:r w:rsidR="00904381"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 xml:space="preserve"> за счет увеличения количества посещенных </w:t>
      </w:r>
      <w:r w:rsidRPr="00494FA5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 xml:space="preserve">уроков педагогов администрацией гимназии с поэлементным анализом таких составляющих урока, как развитие функциональной грамотности, использование современных инструментов </w:t>
      </w:r>
      <w:r w:rsidR="00904381"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цифровой образовательной среды на основе электронного инструментария «Анализ уроков».</w:t>
      </w:r>
      <w:r w:rsidR="00D67278"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D67278" w:rsidRPr="00A93624" w:rsidRDefault="00D67278" w:rsidP="00A93624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</w:pPr>
      <w:r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Введена система оценивания, усиливающая роль учащегося и</w:t>
      </w:r>
      <w:r w:rsid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позволяющая ученикам и родителям управлять качеством собственного образования:</w:t>
      </w:r>
    </w:p>
    <w:p w:rsidR="00D67278" w:rsidRPr="00A93624" w:rsidRDefault="00D67278" w:rsidP="00D67278">
      <w:pPr>
        <w:spacing w:after="0" w:line="240" w:lineRule="auto"/>
        <w:ind w:left="993"/>
        <w:contextualSpacing/>
        <w:jc w:val="both"/>
        <w:textAlignment w:val="baseline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</w:pPr>
      <w:r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- обучающиеся 8 классов имеют возможность накопить предметные отметки за четверть на основе накопительной системы баллов с различными весовыми коэффициентами предметов;</w:t>
      </w:r>
    </w:p>
    <w:p w:rsidR="00D67278" w:rsidRPr="00A93624" w:rsidRDefault="00D67278" w:rsidP="00D67278">
      <w:pPr>
        <w:spacing w:after="0" w:line="240" w:lineRule="auto"/>
        <w:ind w:left="993"/>
        <w:contextualSpacing/>
        <w:jc w:val="both"/>
        <w:textAlignment w:val="baseline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</w:pPr>
      <w:r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- в 10-11 классах проводятся «Юрьевы дни» (изменение индивидуальных учебных планов);</w:t>
      </w:r>
    </w:p>
    <w:p w:rsidR="00D67278" w:rsidRPr="00A93624" w:rsidRDefault="00D67278" w:rsidP="00D67278">
      <w:pPr>
        <w:spacing w:after="0" w:line="240" w:lineRule="auto"/>
        <w:ind w:left="993"/>
        <w:contextualSpacing/>
        <w:jc w:val="both"/>
        <w:textAlignment w:val="baseline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</w:pPr>
      <w:r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- демоверсии контрольных и проверочных работ систематически выставляются</w:t>
      </w:r>
      <w:r w:rsidR="00D82D13"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 xml:space="preserve"> на сайте гимназии;</w:t>
      </w:r>
    </w:p>
    <w:p w:rsidR="00D82D13" w:rsidRPr="00A93624" w:rsidRDefault="00D82D13" w:rsidP="00D67278">
      <w:pPr>
        <w:spacing w:after="0" w:line="240" w:lineRule="auto"/>
        <w:ind w:left="993"/>
        <w:contextualSpacing/>
        <w:jc w:val="both"/>
        <w:textAlignment w:val="baseline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</w:pPr>
      <w:r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 xml:space="preserve">- по отдельным учебным дисциплинам выставляется зачет через внешние образовательные активности учащихся (участие в интеллектуальных и творческих конкурсах,  олимпиадах, фестивалях, городских образовательных и социальных проектах, спортивных мероприятиях, разработка и презентация проектных и исследовательских работ в системе региональных и всероссийских </w:t>
      </w:r>
      <w:r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lastRenderedPageBreak/>
        <w:t>конкурсов и фестивалей в соответствии с содержанием образовательных областей);</w:t>
      </w:r>
    </w:p>
    <w:p w:rsidR="00D82D13" w:rsidRPr="00A93624" w:rsidRDefault="00D82D13" w:rsidP="00D67278">
      <w:pPr>
        <w:spacing w:after="0" w:line="240" w:lineRule="auto"/>
        <w:ind w:left="993"/>
        <w:contextualSpacing/>
        <w:jc w:val="both"/>
        <w:textAlignment w:val="baseline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</w:pPr>
      <w:r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- в 10-11 классах введены альтернативные способы изучения учебных дисциплин (ОБЖ, Физическая культура, Астрономия и др.);</w:t>
      </w:r>
    </w:p>
    <w:p w:rsidR="00B52CD6" w:rsidRPr="00A93624" w:rsidRDefault="00D82D13" w:rsidP="00B52CD6">
      <w:pPr>
        <w:ind w:left="993"/>
        <w:contextualSpacing/>
        <w:jc w:val="both"/>
        <w:textAlignment w:val="baseline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</w:pPr>
      <w:r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- 100% обучающихся 5-11 классов имеют возможность 2 раза в год оценить качество преподавания через личн</w:t>
      </w:r>
      <w:r w:rsidR="00B52CD6" w:rsidRPr="00A93624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ый кабинет электронного журнала;</w:t>
      </w:r>
    </w:p>
    <w:p w:rsidR="00B52CD6" w:rsidRPr="00A93624" w:rsidRDefault="00B52CD6" w:rsidP="00B52CD6">
      <w:pPr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36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- 70% родителей участвуют в выборе предметов углубленного изучения, предметов части учебного плана, формируемой участниками образовательных отношений;</w:t>
      </w:r>
    </w:p>
    <w:p w:rsidR="00D67278" w:rsidRPr="00D67278" w:rsidRDefault="00D67278" w:rsidP="00D67278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</w:pPr>
      <w:r w:rsidRPr="00D67278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28"/>
        </w:rPr>
        <w:t>100% учителей-предметников прошли диагностику профессиональных дефицитов педагогов через электронный инструментарий «Интегральная оценка компетентностей современного педагога в соответствии с профессиональным стандартом «Педагог».</w:t>
      </w:r>
    </w:p>
    <w:p w:rsidR="00D67278" w:rsidRPr="00C15BDA" w:rsidRDefault="00D67278" w:rsidP="00D67278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textAlignment w:val="baseline"/>
        <w:rPr>
          <w:rFonts w:ascii="Arial" w:eastAsia="Calibri" w:hAnsi="Arial" w:cs="Arial"/>
          <w:sz w:val="28"/>
          <w:szCs w:val="28"/>
          <w:u w:val="single"/>
        </w:rPr>
      </w:pPr>
      <w:r w:rsidRPr="00C15BDA">
        <w:rPr>
          <w:rFonts w:ascii="Times New Roman" w:eastAsia="Microsoft YaHei" w:hAnsi="Times New Roman" w:cs="Times New Roman"/>
          <w:bCs/>
          <w:kern w:val="24"/>
          <w:sz w:val="28"/>
          <w:szCs w:val="28"/>
        </w:rPr>
        <w:t>100% учителей-предметников, имеющих низкие результаты ВПР, ККР, реализуют дорожные карты по устранению пробелов.</w:t>
      </w:r>
    </w:p>
    <w:p w:rsidR="00494FA5" w:rsidRPr="00C15BDA" w:rsidRDefault="00B52CD6" w:rsidP="00B52CD6">
      <w:pPr>
        <w:spacing w:after="0" w:line="240" w:lineRule="auto"/>
        <w:ind w:firstLine="708"/>
        <w:contextualSpacing/>
        <w:jc w:val="both"/>
        <w:textAlignment w:val="baseline"/>
        <w:rPr>
          <w:rFonts w:ascii="Arial" w:eastAsia="Calibri" w:hAnsi="Arial" w:cs="Arial"/>
          <w:sz w:val="28"/>
          <w:szCs w:val="28"/>
          <w:u w:val="single"/>
        </w:rPr>
      </w:pPr>
      <w:r w:rsidRPr="00C15BDA">
        <w:rPr>
          <w:rFonts w:ascii="Times New Roman" w:eastAsia="Microsoft YaHei" w:hAnsi="Times New Roman" w:cs="Times New Roman"/>
          <w:bCs/>
          <w:kern w:val="24"/>
          <w:sz w:val="28"/>
          <w:szCs w:val="28"/>
        </w:rPr>
        <w:t xml:space="preserve">Таким образом, </w:t>
      </w:r>
      <w:r w:rsidR="006A44F6" w:rsidRPr="00C15BDA">
        <w:rPr>
          <w:rFonts w:ascii="YS Text" w:eastAsia="Times New Roman" w:hAnsi="YS Text" w:cs="Times New Roman"/>
          <w:sz w:val="28"/>
          <w:szCs w:val="28"/>
          <w:lang w:eastAsia="ru-RU"/>
        </w:rPr>
        <w:t xml:space="preserve">фактор риска «Недостаточная предметная и методическая компетентность педагогических работников»  не вызывает тревогу, так как </w:t>
      </w:r>
      <w:r w:rsidR="006A44F6" w:rsidRPr="00C15BDA">
        <w:rPr>
          <w:rFonts w:ascii="Times New Roman" w:eastAsia="Microsoft YaHe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C15BDA">
        <w:rPr>
          <w:rFonts w:ascii="Times New Roman" w:eastAsia="Microsoft YaHei" w:hAnsi="Times New Roman" w:cs="Times New Roman"/>
          <w:bCs/>
          <w:kern w:val="24"/>
          <w:sz w:val="28"/>
          <w:szCs w:val="28"/>
        </w:rPr>
        <w:t>р</w:t>
      </w:r>
      <w:r w:rsidR="00D67278" w:rsidRPr="00C15BDA">
        <w:rPr>
          <w:rFonts w:ascii="Times New Roman" w:eastAsia="Microsoft YaHei" w:hAnsi="Times New Roman" w:cs="Times New Roman"/>
          <w:bCs/>
          <w:kern w:val="24"/>
          <w:sz w:val="28"/>
          <w:szCs w:val="28"/>
        </w:rPr>
        <w:t>азноформатность</w:t>
      </w:r>
      <w:proofErr w:type="spellEnd"/>
      <w:r w:rsidR="00D67278" w:rsidRPr="00C15BDA">
        <w:rPr>
          <w:rFonts w:ascii="Times New Roman" w:eastAsia="Microsoft YaHei" w:hAnsi="Times New Roman" w:cs="Times New Roman"/>
          <w:bCs/>
          <w:kern w:val="24"/>
          <w:sz w:val="28"/>
          <w:szCs w:val="28"/>
        </w:rPr>
        <w:t xml:space="preserve"> обучения, введения институтов влияния обучающегося на обучение способствовал</w:t>
      </w:r>
      <w:r w:rsidR="00624793" w:rsidRPr="00C15BDA">
        <w:rPr>
          <w:rFonts w:ascii="Times New Roman" w:eastAsia="Microsoft YaHei" w:hAnsi="Times New Roman" w:cs="Times New Roman"/>
          <w:bCs/>
          <w:kern w:val="24"/>
          <w:sz w:val="28"/>
          <w:szCs w:val="28"/>
        </w:rPr>
        <w:t xml:space="preserve">и </w:t>
      </w:r>
      <w:r w:rsidR="00D67278" w:rsidRPr="00C15BDA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повышению удовлетворенности качеством преподавания всех участ</w:t>
      </w:r>
      <w:r w:rsidRPr="00C15BDA">
        <w:rPr>
          <w:rFonts w:ascii="YS Text" w:eastAsia="Times New Roman" w:hAnsi="YS Text" w:cs="Times New Roman"/>
          <w:sz w:val="28"/>
          <w:szCs w:val="28"/>
          <w:lang w:eastAsia="ru-RU"/>
        </w:rPr>
        <w:t>ников образовательных отношений.</w:t>
      </w:r>
    </w:p>
    <w:p w:rsidR="00E31333" w:rsidRPr="00C15BDA" w:rsidRDefault="006A44F6" w:rsidP="006A44F6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C15BD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Риск 2.</w:t>
      </w:r>
      <w:r w:rsidRPr="00C15BDA">
        <w:rPr>
          <w:rFonts w:ascii="Times New Roman" w:eastAsia="Calibri" w:hAnsi="Times New Roman" w:cs="Times New Roman"/>
          <w:sz w:val="28"/>
          <w:szCs w:val="28"/>
        </w:rPr>
        <w:t xml:space="preserve"> «Пониженный уровень качества школьной образовательной и воспитательной среды» (показатели «Доля обучающихся, регулярно подвергающихся </w:t>
      </w:r>
      <w:proofErr w:type="spellStart"/>
      <w:r w:rsidRPr="00C15BDA">
        <w:rPr>
          <w:rFonts w:ascii="Times New Roman" w:eastAsia="Calibri" w:hAnsi="Times New Roman" w:cs="Times New Roman"/>
          <w:sz w:val="28"/>
          <w:szCs w:val="28"/>
        </w:rPr>
        <w:t>буллингу</w:t>
      </w:r>
      <w:proofErr w:type="spellEnd"/>
      <w:r w:rsidRPr="00C15BDA">
        <w:rPr>
          <w:rFonts w:ascii="Times New Roman" w:eastAsia="Calibri" w:hAnsi="Times New Roman" w:cs="Times New Roman"/>
          <w:sz w:val="28"/>
          <w:szCs w:val="28"/>
        </w:rPr>
        <w:t xml:space="preserve"> в школе» (по ответам учащихся) – 15%, «Системность </w:t>
      </w:r>
      <w:proofErr w:type="spellStart"/>
      <w:r w:rsidRPr="00C15BDA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C15BDA">
        <w:rPr>
          <w:rFonts w:ascii="Times New Roman" w:eastAsia="Calibri" w:hAnsi="Times New Roman" w:cs="Times New Roman"/>
          <w:sz w:val="28"/>
          <w:szCs w:val="28"/>
        </w:rPr>
        <w:t xml:space="preserve"> деятельности» – 24%).</w:t>
      </w:r>
    </w:p>
    <w:p w:rsidR="006A44F6" w:rsidRPr="00C15BDA" w:rsidRDefault="007C1F56" w:rsidP="00117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904381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преодолению риска</w:t>
      </w:r>
      <w:r w:rsidRPr="00C15BDA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="00117CB0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«Пониженный уровень качества школьной образовательной и воспитательной среды» по-прежнему вызывает особенную озабоченность, так как высокий уровень тревожности обучающихся напрямую связан с уровнем образовательных результатов. </w:t>
      </w:r>
    </w:p>
    <w:p w:rsidR="00117CB0" w:rsidRPr="00C15BDA" w:rsidRDefault="00C65563" w:rsidP="00C655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нынешней ситуации в гимназии позволяет отметить снижение количества конфликтных ситуаций в ученическом коллективе, сокращение их продолжительности во времени, отмечается вовлеченность меньшего числа участников в такой конфликт. Но при проведении повторного анкетирования п</w:t>
      </w:r>
      <w:r w:rsidR="00117CB0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очти 10% обучающихся 6, 9 классов сообщили о том, что в гимназии по-прежнему имеют место ситуации </w:t>
      </w:r>
      <w:proofErr w:type="spellStart"/>
      <w:r w:rsidR="00117CB0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="00117CB0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Вызывает тревогу и распространенность деструктивных педагогических практик, 8 % обучающихся  6, 9 классов говорят о подобном поведении педагогов. Это свидетельствует о том, что у педагогов гимназии недостаточно сформирована психолого-педагогическая грамотность, имеется недостаток культуры педагогического общения, </w:t>
      </w:r>
      <w:proofErr w:type="spellStart"/>
      <w:r w:rsidR="00117CB0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="00117CB0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конструктивного решения проблемных педагогических ситуаций, педагоги недостаточно владеют способами профилактики и преодоления эмоциональной напряженности, а также о недостаточной работе с родителями и о некачественной работе классных руководителей.</w:t>
      </w:r>
    </w:p>
    <w:p w:rsidR="00117CB0" w:rsidRPr="00C15BDA" w:rsidRDefault="00117CB0" w:rsidP="00117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целью </w:t>
      </w:r>
      <w:r w:rsidR="00624793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развития позитивного социально-психологического климата в коллективах обучающихся и педагогов гимназии,  </w:t>
      </w:r>
      <w:r w:rsidR="00C65563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</w:t>
      </w:r>
      <w:r w:rsidR="00624793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65563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преодолению школьной не </w:t>
      </w:r>
      <w:r w:rsidR="00C65563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успешности</w:t>
      </w:r>
      <w:r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разработана и будет внедрена в 2023 году </w:t>
      </w:r>
      <w:r w:rsidR="00C65563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Среднесрочная программа развития на 2023 год</w:t>
      </w:r>
      <w:r w:rsidR="00C65563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фактору риска «Пониженный уровень качества школьной образовательной и воспитательной среды</w:t>
      </w:r>
      <w:r w:rsidR="00C65563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4793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563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793" w:rsidRPr="00C15BDA" w:rsidRDefault="00624793" w:rsidP="0062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793" w:rsidRPr="00C15BDA" w:rsidRDefault="00624793" w:rsidP="0062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период реализации </w:t>
      </w:r>
      <w:r w:rsidR="00D5007A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«Среднесрочной</w:t>
      </w: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</w:t>
      </w:r>
      <w:r w:rsidR="00D5007A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на 2022 год»</w:t>
      </w: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появились новые вызовы, которые мы не могли не учесть при разработке «Среднесрочной Программы на 2023 год»: </w:t>
      </w:r>
    </w:p>
    <w:p w:rsidR="00624793" w:rsidRPr="00C15BDA" w:rsidRDefault="00624793" w:rsidP="0062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проект «Школа </w:t>
      </w:r>
      <w:proofErr w:type="spellStart"/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России» задал эталонную модель общенациональной школы будущего, ориентир развития российской школы; </w:t>
      </w:r>
    </w:p>
    <w:p w:rsidR="00624793" w:rsidRPr="00C15BDA" w:rsidRDefault="00624793" w:rsidP="0062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 сентября 2022 года начали реализовываться обновленные ФГОС НОО и ООО; </w:t>
      </w:r>
    </w:p>
    <w:p w:rsidR="00624793" w:rsidRPr="00C15BDA" w:rsidRDefault="00624793" w:rsidP="0062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282A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защищена и </w:t>
      </w:r>
      <w:r w:rsidR="00F8111C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</w:t>
      </w:r>
      <w:r w:rsidR="00B7282A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="00B7282A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гимназии на 2023-2027 гг.; </w:t>
      </w:r>
    </w:p>
    <w:p w:rsidR="009C6A75" w:rsidRPr="00C15BDA" w:rsidRDefault="009C6A75" w:rsidP="0062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- обязательное введение федеральных основных общеобразовательных программ (ФООП) с 01.09.2023 г. с 1-11 класс;</w:t>
      </w:r>
    </w:p>
    <w:p w:rsidR="00624793" w:rsidRPr="00C15BDA" w:rsidRDefault="00624793" w:rsidP="0062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- «Красноярский стандарт качества образования задал высокий ориентир в образовател</w:t>
      </w:r>
      <w:r w:rsidR="00B7282A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ьной деятельности для учителей </w:t>
      </w: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средняя отметка освоения содержания учебных предметов по числу обучающихся, принимающих участие в различных формах внешнего независимого оценивания (ВПР, ОГЭ, ЕГЭ), должна быть не менее 4,00 баллов.</w:t>
      </w:r>
    </w:p>
    <w:p w:rsidR="00B71495" w:rsidRPr="00C15BDA" w:rsidRDefault="00431537" w:rsidP="00431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всех этих стратегических документах </w:t>
      </w:r>
      <w:r w:rsidR="00A86BD1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акцент сделан на </w:t>
      </w: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BD1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урочной деятельности с такими ее составляющими, как</w:t>
      </w: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функциональной грамотности, реализация воспитательного компонента</w:t>
      </w:r>
      <w:r w:rsidR="00A86BD1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современных инструментов цифровой образовательной среды, как средства мотивирующего оценивания и активации познавательной активности обучающихся.  </w:t>
      </w:r>
    </w:p>
    <w:p w:rsidR="00431537" w:rsidRPr="00C15BDA" w:rsidRDefault="002666AB" w:rsidP="00431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профилактики учебной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C84313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успешности</w:t>
      </w:r>
      <w:proofErr w:type="spellEnd"/>
      <w:r w:rsidR="00B71495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особое внимание </w:t>
      </w:r>
      <w:r w:rsidR="00CA6F19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«Среднесрочной программе на 2023 год» </w:t>
      </w:r>
      <w:r w:rsidR="00B71495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уделено организации урочной деятельности по </w:t>
      </w:r>
      <w:r w:rsidR="00C84313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предотвращени</w:t>
      </w:r>
      <w:r w:rsidR="00B71495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C84313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появления низких образовательных результатов</w:t>
      </w:r>
      <w:r w:rsidR="00B71495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4313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3378" w:rsidRPr="00C15BDA" w:rsidRDefault="0065381C" w:rsidP="0065381C">
      <w:pPr>
        <w:spacing w:after="0" w:line="240" w:lineRule="auto"/>
        <w:jc w:val="both"/>
        <w:rPr>
          <w:rFonts w:ascii="YS Text" w:hAnsi="YS Text"/>
          <w:sz w:val="28"/>
          <w:szCs w:val="28"/>
          <w:shd w:val="clear" w:color="auto" w:fill="FFFFFF"/>
        </w:rPr>
      </w:pPr>
      <w:r w:rsidRPr="00C15BDA">
        <w:rPr>
          <w:rFonts w:ascii="YS Text" w:hAnsi="YS Text"/>
          <w:sz w:val="28"/>
          <w:szCs w:val="28"/>
          <w:shd w:val="clear" w:color="auto" w:fill="FFFFFF"/>
        </w:rPr>
        <w:t> </w:t>
      </w:r>
      <w:r w:rsidR="00491DF1" w:rsidRPr="00C15BDA">
        <w:rPr>
          <w:rFonts w:ascii="YS Text" w:hAnsi="YS Text"/>
          <w:sz w:val="28"/>
          <w:szCs w:val="28"/>
          <w:shd w:val="clear" w:color="auto" w:fill="FFFFFF"/>
        </w:rPr>
        <w:tab/>
      </w:r>
    </w:p>
    <w:p w:rsidR="00491DF1" w:rsidRPr="00C15BDA" w:rsidRDefault="0065381C" w:rsidP="0065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B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Реализация</w:t>
      </w: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 стратегии перевода </w:t>
      </w:r>
      <w:r w:rsidRPr="00C15B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ШНОР</w:t>
      </w:r>
      <w:r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 в новое качественное состояние определяет необходимость</w:t>
      </w:r>
      <w:r w:rsidR="00491DF1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 </w:t>
      </w:r>
      <w:r w:rsidR="00585BEC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91DF1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Среднесрочной Программы на 2023 год</w:t>
      </w:r>
      <w:r w:rsidR="00585BEC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1DF1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основным</w:t>
      </w:r>
      <w:r w:rsidR="00DB60D9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и направления</w:t>
      </w:r>
      <w:r w:rsidR="00491DF1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B60D9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91DF1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</w:t>
      </w:r>
      <w:r w:rsidR="00023B89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</w:t>
      </w:r>
      <w:r w:rsidR="004938B2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0D9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комфортной образовательной и воспитательной среды</w:t>
      </w:r>
      <w:r w:rsidR="004938B2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93624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способствующей </w:t>
      </w:r>
      <w:r w:rsidR="00A426BC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</w:t>
      </w:r>
      <w:r w:rsidR="00A93624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6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учебной </w:t>
      </w:r>
      <w:proofErr w:type="spellStart"/>
      <w:r w:rsidR="002666AB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A426BC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успешности</w:t>
      </w:r>
      <w:proofErr w:type="spellEnd"/>
      <w:r w:rsidR="00A93624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A012E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предотвращени</w:t>
      </w:r>
      <w:r w:rsidR="00A93624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A012E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появления низких образовательных результатов</w:t>
      </w:r>
      <w:r w:rsidR="00A426BC" w:rsidRPr="00C1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381C" w:rsidRPr="00C15BDA" w:rsidRDefault="0065381C" w:rsidP="008A0922">
      <w:pPr>
        <w:spacing w:after="0" w:line="240" w:lineRule="auto"/>
        <w:jc w:val="both"/>
      </w:pPr>
    </w:p>
    <w:p w:rsidR="005D5AB0" w:rsidRDefault="005D5AB0" w:rsidP="005D5AB0">
      <w:pPr>
        <w:spacing w:after="1" w:line="240" w:lineRule="auto"/>
        <w:ind w:right="7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0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F426C5" w:rsidRPr="00A93624" w:rsidRDefault="007F3133" w:rsidP="00F4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1C">
        <w:rPr>
          <w:rFonts w:ascii="Times New Roman" w:hAnsi="Times New Roman" w:cs="Times New Roman"/>
          <w:b/>
          <w:sz w:val="28"/>
          <w:szCs w:val="28"/>
          <w:u w:val="single"/>
        </w:rPr>
        <w:t>Един</w:t>
      </w:r>
      <w:r w:rsidR="00C15BDA">
        <w:rPr>
          <w:rFonts w:ascii="Times New Roman" w:hAnsi="Times New Roman" w:cs="Times New Roman"/>
          <w:b/>
          <w:sz w:val="28"/>
          <w:szCs w:val="28"/>
          <w:u w:val="single"/>
        </w:rPr>
        <w:t>ая цель</w:t>
      </w:r>
      <w:r w:rsidRPr="00F811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  <w:r w:rsidRPr="00F8111C">
        <w:rPr>
          <w:rFonts w:ascii="Times New Roman" w:hAnsi="Times New Roman" w:cs="Times New Roman"/>
          <w:sz w:val="28"/>
          <w:szCs w:val="28"/>
        </w:rPr>
        <w:t xml:space="preserve"> </w:t>
      </w:r>
      <w:r w:rsidR="00C15BDA">
        <w:rPr>
          <w:rFonts w:ascii="Times New Roman" w:hAnsi="Times New Roman" w:cs="Times New Roman"/>
          <w:sz w:val="28"/>
          <w:szCs w:val="28"/>
        </w:rPr>
        <w:t>-</w:t>
      </w:r>
      <w:r w:rsidRPr="00C15BDA">
        <w:rPr>
          <w:rFonts w:ascii="Times New Roman" w:hAnsi="Times New Roman" w:cs="Times New Roman"/>
          <w:sz w:val="28"/>
          <w:szCs w:val="28"/>
        </w:rPr>
        <w:t xml:space="preserve"> </w:t>
      </w:r>
      <w:r w:rsidR="00C15BDA">
        <w:rPr>
          <w:rFonts w:ascii="Times New Roman" w:hAnsi="Times New Roman" w:cs="Times New Roman"/>
          <w:sz w:val="28"/>
          <w:szCs w:val="28"/>
        </w:rPr>
        <w:t xml:space="preserve">профилактика учебной </w:t>
      </w:r>
      <w:proofErr w:type="spellStart"/>
      <w:r w:rsidR="00C15BD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C15BDA">
        <w:rPr>
          <w:rFonts w:ascii="Times New Roman" w:hAnsi="Times New Roman" w:cs="Times New Roman"/>
          <w:sz w:val="28"/>
          <w:szCs w:val="28"/>
        </w:rPr>
        <w:t xml:space="preserve"> </w:t>
      </w:r>
      <w:r w:rsidR="00F426C5" w:rsidRPr="00A93624">
        <w:rPr>
          <w:rFonts w:ascii="Times New Roman" w:hAnsi="Times New Roman" w:cs="Times New Roman"/>
          <w:sz w:val="28"/>
          <w:szCs w:val="28"/>
        </w:rPr>
        <w:t xml:space="preserve">обучающихся МОАУ Гимназия № 15 </w:t>
      </w:r>
      <w:r w:rsidR="002666AB">
        <w:rPr>
          <w:rFonts w:ascii="Times New Roman" w:hAnsi="Times New Roman" w:cs="Times New Roman"/>
          <w:sz w:val="28"/>
          <w:szCs w:val="28"/>
        </w:rPr>
        <w:t>за счет</w:t>
      </w:r>
      <w:r w:rsidR="00F426C5" w:rsidRPr="00A93624">
        <w:rPr>
          <w:rFonts w:ascii="Times New Roman" w:hAnsi="Times New Roman" w:cs="Times New Roman"/>
          <w:sz w:val="28"/>
          <w:szCs w:val="28"/>
        </w:rPr>
        <w:t xml:space="preserve"> </w:t>
      </w:r>
      <w:r w:rsidR="00C15BDA">
        <w:rPr>
          <w:rFonts w:ascii="Times New Roman" w:hAnsi="Times New Roman" w:cs="Times New Roman"/>
          <w:sz w:val="28"/>
          <w:szCs w:val="28"/>
        </w:rPr>
        <w:t>с</w:t>
      </w:r>
      <w:r w:rsidR="00C15BDA" w:rsidRPr="00C15BDA">
        <w:rPr>
          <w:rFonts w:ascii="Times New Roman" w:hAnsi="Times New Roman" w:cs="Times New Roman"/>
          <w:sz w:val="28"/>
          <w:szCs w:val="28"/>
        </w:rPr>
        <w:t>ни</w:t>
      </w:r>
      <w:r w:rsidR="00C15BDA">
        <w:rPr>
          <w:rFonts w:ascii="Times New Roman" w:hAnsi="Times New Roman" w:cs="Times New Roman"/>
          <w:sz w:val="28"/>
          <w:szCs w:val="28"/>
        </w:rPr>
        <w:t>жени</w:t>
      </w:r>
      <w:r w:rsidR="002666AB">
        <w:rPr>
          <w:rFonts w:ascii="Times New Roman" w:hAnsi="Times New Roman" w:cs="Times New Roman"/>
          <w:sz w:val="28"/>
          <w:szCs w:val="28"/>
        </w:rPr>
        <w:t>я</w:t>
      </w:r>
      <w:r w:rsidR="00C15BDA" w:rsidRPr="00C15BDA">
        <w:rPr>
          <w:rFonts w:ascii="Times New Roman" w:hAnsi="Times New Roman" w:cs="Times New Roman"/>
          <w:sz w:val="28"/>
          <w:szCs w:val="28"/>
        </w:rPr>
        <w:t xml:space="preserve"> </w:t>
      </w:r>
      <w:r w:rsidR="00C15BDA">
        <w:rPr>
          <w:rFonts w:ascii="Times New Roman" w:hAnsi="Times New Roman" w:cs="Times New Roman"/>
          <w:sz w:val="28"/>
          <w:szCs w:val="28"/>
        </w:rPr>
        <w:t xml:space="preserve">на 5% </w:t>
      </w:r>
      <w:r w:rsidR="00C15BDA" w:rsidRPr="00A93624">
        <w:rPr>
          <w:rFonts w:ascii="Times New Roman" w:hAnsi="Times New Roman" w:cs="Times New Roman"/>
          <w:sz w:val="28"/>
          <w:szCs w:val="28"/>
        </w:rPr>
        <w:t xml:space="preserve">к </w:t>
      </w:r>
      <w:r w:rsidR="00C15BDA">
        <w:rPr>
          <w:rFonts w:ascii="Times New Roman" w:hAnsi="Times New Roman" w:cs="Times New Roman"/>
          <w:sz w:val="28"/>
          <w:szCs w:val="28"/>
        </w:rPr>
        <w:t xml:space="preserve">концу </w:t>
      </w:r>
      <w:r w:rsidR="00C15BDA" w:rsidRPr="00A93624">
        <w:rPr>
          <w:rFonts w:ascii="Times New Roman" w:hAnsi="Times New Roman" w:cs="Times New Roman"/>
          <w:sz w:val="28"/>
          <w:szCs w:val="28"/>
        </w:rPr>
        <w:t>202</w:t>
      </w:r>
      <w:r w:rsidR="00C15BDA">
        <w:rPr>
          <w:rFonts w:ascii="Times New Roman" w:hAnsi="Times New Roman" w:cs="Times New Roman"/>
          <w:sz w:val="28"/>
          <w:szCs w:val="28"/>
        </w:rPr>
        <w:t>4</w:t>
      </w:r>
      <w:r w:rsidR="00C15BDA" w:rsidRPr="00A93624">
        <w:rPr>
          <w:rFonts w:ascii="Times New Roman" w:hAnsi="Times New Roman" w:cs="Times New Roman"/>
          <w:sz w:val="28"/>
          <w:szCs w:val="28"/>
        </w:rPr>
        <w:t xml:space="preserve"> год</w:t>
      </w:r>
      <w:r w:rsidR="00C15BDA">
        <w:rPr>
          <w:rFonts w:ascii="Times New Roman" w:hAnsi="Times New Roman" w:cs="Times New Roman"/>
          <w:sz w:val="28"/>
          <w:szCs w:val="28"/>
        </w:rPr>
        <w:t>а</w:t>
      </w:r>
      <w:r w:rsidR="00C15BDA" w:rsidRPr="00A93624">
        <w:rPr>
          <w:rFonts w:ascii="Times New Roman" w:hAnsi="Times New Roman" w:cs="Times New Roman"/>
          <w:sz w:val="28"/>
          <w:szCs w:val="28"/>
        </w:rPr>
        <w:t xml:space="preserve"> </w:t>
      </w:r>
      <w:r w:rsidR="00C15BDA" w:rsidRPr="00C15BDA">
        <w:rPr>
          <w:rFonts w:ascii="Times New Roman" w:hAnsi="Times New Roman" w:cs="Times New Roman"/>
          <w:sz w:val="28"/>
          <w:szCs w:val="28"/>
        </w:rPr>
        <w:t>дол</w:t>
      </w:r>
      <w:r w:rsidR="00C15BDA">
        <w:rPr>
          <w:rFonts w:ascii="Times New Roman" w:hAnsi="Times New Roman" w:cs="Times New Roman"/>
          <w:sz w:val="28"/>
          <w:szCs w:val="28"/>
        </w:rPr>
        <w:t>и</w:t>
      </w:r>
      <w:r w:rsidR="00C15BDA" w:rsidRPr="00C15BDA">
        <w:rPr>
          <w:rFonts w:ascii="Times New Roman" w:hAnsi="Times New Roman" w:cs="Times New Roman"/>
          <w:sz w:val="28"/>
          <w:szCs w:val="28"/>
        </w:rPr>
        <w:t xml:space="preserve"> обучающихся, по</w:t>
      </w:r>
      <w:r w:rsidR="00A44955">
        <w:rPr>
          <w:rFonts w:ascii="Times New Roman" w:hAnsi="Times New Roman" w:cs="Times New Roman"/>
          <w:sz w:val="28"/>
          <w:szCs w:val="28"/>
        </w:rPr>
        <w:t xml:space="preserve">двергающихся </w:t>
      </w:r>
      <w:proofErr w:type="spellStart"/>
      <w:r w:rsidR="00A44955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="00C15BDA">
        <w:rPr>
          <w:rFonts w:ascii="Times New Roman" w:hAnsi="Times New Roman" w:cs="Times New Roman"/>
          <w:sz w:val="28"/>
          <w:szCs w:val="28"/>
        </w:rPr>
        <w:t>,</w:t>
      </w:r>
      <w:r w:rsidR="00C15BDA" w:rsidRPr="00C15BDA">
        <w:rPr>
          <w:rFonts w:ascii="Times New Roman" w:hAnsi="Times New Roman" w:cs="Times New Roman"/>
          <w:sz w:val="28"/>
          <w:szCs w:val="28"/>
        </w:rPr>
        <w:t xml:space="preserve"> </w:t>
      </w:r>
      <w:r w:rsidR="002666AB">
        <w:rPr>
          <w:rFonts w:ascii="Times New Roman" w:hAnsi="Times New Roman" w:cs="Times New Roman"/>
          <w:sz w:val="28"/>
          <w:szCs w:val="28"/>
        </w:rPr>
        <w:t>п</w:t>
      </w:r>
      <w:r w:rsidR="002666AB" w:rsidRPr="00A44955">
        <w:rPr>
          <w:rFonts w:ascii="Times New Roman" w:hAnsi="Times New Roman" w:cs="Times New Roman"/>
          <w:sz w:val="28"/>
          <w:szCs w:val="28"/>
        </w:rPr>
        <w:t>рове</w:t>
      </w:r>
      <w:r w:rsidR="002666AB">
        <w:rPr>
          <w:rFonts w:ascii="Times New Roman" w:hAnsi="Times New Roman" w:cs="Times New Roman"/>
          <w:sz w:val="28"/>
          <w:szCs w:val="28"/>
        </w:rPr>
        <w:t>дения</w:t>
      </w:r>
      <w:r w:rsidR="002666AB" w:rsidRPr="00A4495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666AB">
        <w:rPr>
          <w:rFonts w:ascii="Times New Roman" w:hAnsi="Times New Roman" w:cs="Times New Roman"/>
          <w:sz w:val="28"/>
          <w:szCs w:val="28"/>
        </w:rPr>
        <w:t>а</w:t>
      </w:r>
      <w:r w:rsidR="002666AB" w:rsidRPr="00A44955">
        <w:rPr>
          <w:rFonts w:ascii="Times New Roman" w:hAnsi="Times New Roman" w:cs="Times New Roman"/>
          <w:sz w:val="28"/>
          <w:szCs w:val="28"/>
        </w:rPr>
        <w:t xml:space="preserve"> мероприятий для педагогов, способствующих улучшению взаимоотношений в педагогическом коллективе</w:t>
      </w:r>
      <w:r w:rsidR="002666AB">
        <w:rPr>
          <w:rFonts w:ascii="Times New Roman" w:hAnsi="Times New Roman" w:cs="Times New Roman"/>
          <w:sz w:val="28"/>
          <w:szCs w:val="28"/>
        </w:rPr>
        <w:t>, а также устранения</w:t>
      </w:r>
      <w:r w:rsidR="00A44955">
        <w:rPr>
          <w:rFonts w:ascii="Times New Roman" w:hAnsi="Times New Roman" w:cs="Times New Roman"/>
          <w:sz w:val="28"/>
          <w:szCs w:val="28"/>
        </w:rPr>
        <w:t xml:space="preserve"> деструктивных педагогических практик</w:t>
      </w:r>
      <w:r w:rsidR="001F5D4A">
        <w:rPr>
          <w:rFonts w:ascii="Times New Roman" w:hAnsi="Times New Roman" w:cs="Times New Roman"/>
          <w:sz w:val="28"/>
          <w:szCs w:val="28"/>
        </w:rPr>
        <w:t xml:space="preserve"> и</w:t>
      </w:r>
      <w:r w:rsidR="00A44955">
        <w:rPr>
          <w:rFonts w:ascii="Times New Roman" w:hAnsi="Times New Roman" w:cs="Times New Roman"/>
          <w:sz w:val="28"/>
          <w:szCs w:val="28"/>
        </w:rPr>
        <w:t xml:space="preserve"> усилени</w:t>
      </w:r>
      <w:r w:rsidR="002666AB">
        <w:rPr>
          <w:rFonts w:ascii="Times New Roman" w:hAnsi="Times New Roman" w:cs="Times New Roman"/>
          <w:sz w:val="28"/>
          <w:szCs w:val="28"/>
        </w:rPr>
        <w:t>я</w:t>
      </w:r>
      <w:r w:rsidR="00A44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95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4495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A30C9" w:rsidRPr="00A93624" w:rsidRDefault="00EC2B01" w:rsidP="00EC2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62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23504" w:rsidRPr="00A93624" w:rsidRDefault="00EC2B01" w:rsidP="00A9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624">
        <w:rPr>
          <w:rFonts w:ascii="Times New Roman" w:hAnsi="Times New Roman" w:cs="Times New Roman"/>
          <w:sz w:val="28"/>
          <w:szCs w:val="28"/>
        </w:rPr>
        <w:t xml:space="preserve">1. Снизить долю обучающихся, подвергающихся </w:t>
      </w:r>
      <w:proofErr w:type="spellStart"/>
      <w:r w:rsidRPr="00A93624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A93624">
        <w:rPr>
          <w:rFonts w:ascii="Times New Roman" w:hAnsi="Times New Roman" w:cs="Times New Roman"/>
          <w:sz w:val="28"/>
          <w:szCs w:val="28"/>
        </w:rPr>
        <w:t xml:space="preserve"> в </w:t>
      </w:r>
      <w:r w:rsidR="00423504" w:rsidRPr="00A93624">
        <w:rPr>
          <w:rFonts w:ascii="Times New Roman" w:hAnsi="Times New Roman" w:cs="Times New Roman"/>
          <w:sz w:val="28"/>
          <w:szCs w:val="28"/>
        </w:rPr>
        <w:t>гимназии</w:t>
      </w:r>
      <w:r w:rsidRPr="00A93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504" w:rsidRPr="00A93624" w:rsidRDefault="00EC2B01" w:rsidP="00A9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624">
        <w:rPr>
          <w:rFonts w:ascii="Times New Roman" w:hAnsi="Times New Roman" w:cs="Times New Roman"/>
          <w:sz w:val="28"/>
          <w:szCs w:val="28"/>
        </w:rPr>
        <w:t xml:space="preserve">2. Провести комплекс мероприятий для педагогов, способствующих улучшению взаимоотношений в педагогическом коллективе. </w:t>
      </w:r>
    </w:p>
    <w:p w:rsidR="00423504" w:rsidRPr="00A93624" w:rsidRDefault="00EC2B01" w:rsidP="00A9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62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C5DEA" w:rsidRPr="00A93624">
        <w:rPr>
          <w:rFonts w:ascii="Times New Roman" w:hAnsi="Times New Roman" w:cs="Times New Roman"/>
          <w:sz w:val="28"/>
          <w:szCs w:val="28"/>
        </w:rPr>
        <w:t xml:space="preserve">Повысить культуру педагогического общения, сформировать навыки конструктивного решения проблемных педагогических ситуаций. </w:t>
      </w:r>
    </w:p>
    <w:p w:rsidR="00423504" w:rsidRPr="00A93624" w:rsidRDefault="001A30C9" w:rsidP="00A9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624">
        <w:rPr>
          <w:rFonts w:ascii="Times New Roman" w:hAnsi="Times New Roman" w:cs="Times New Roman"/>
          <w:sz w:val="28"/>
          <w:szCs w:val="28"/>
        </w:rPr>
        <w:t>4</w:t>
      </w:r>
      <w:r w:rsidR="00EC2B01" w:rsidRPr="00A93624">
        <w:rPr>
          <w:rFonts w:ascii="Times New Roman" w:hAnsi="Times New Roman" w:cs="Times New Roman"/>
          <w:sz w:val="28"/>
          <w:szCs w:val="28"/>
        </w:rPr>
        <w:t xml:space="preserve">. </w:t>
      </w:r>
      <w:r w:rsidR="00142A61" w:rsidRPr="00142A61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spellStart"/>
      <w:r w:rsidR="00142A61" w:rsidRPr="00142A6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142A61" w:rsidRPr="00142A61">
        <w:rPr>
          <w:rFonts w:ascii="Times New Roman" w:hAnsi="Times New Roman" w:cs="Times New Roman"/>
          <w:sz w:val="28"/>
          <w:szCs w:val="28"/>
        </w:rPr>
        <w:t xml:space="preserve"> деятельность гимназии, способствующую самоопределению обучающихся</w:t>
      </w:r>
      <w:r w:rsidR="00142A61">
        <w:rPr>
          <w:rFonts w:ascii="Times New Roman" w:hAnsi="Times New Roman" w:cs="Times New Roman"/>
          <w:sz w:val="28"/>
          <w:szCs w:val="28"/>
        </w:rPr>
        <w:t>.</w:t>
      </w:r>
    </w:p>
    <w:p w:rsidR="00EC2B01" w:rsidRPr="00A93624" w:rsidRDefault="00917E58" w:rsidP="00A9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624">
        <w:rPr>
          <w:rFonts w:ascii="Times New Roman" w:hAnsi="Times New Roman" w:cs="Times New Roman"/>
          <w:sz w:val="28"/>
          <w:szCs w:val="28"/>
        </w:rPr>
        <w:t>5. Усил</w:t>
      </w:r>
      <w:r w:rsidR="002666AB">
        <w:rPr>
          <w:rFonts w:ascii="Times New Roman" w:hAnsi="Times New Roman" w:cs="Times New Roman"/>
          <w:sz w:val="28"/>
          <w:szCs w:val="28"/>
        </w:rPr>
        <w:t>ить контроль за организацией</w:t>
      </w:r>
      <w:r w:rsidRPr="00A93624">
        <w:rPr>
          <w:rFonts w:ascii="Times New Roman" w:hAnsi="Times New Roman" w:cs="Times New Roman"/>
          <w:sz w:val="28"/>
          <w:szCs w:val="28"/>
        </w:rPr>
        <w:t xml:space="preserve"> </w:t>
      </w:r>
      <w:r w:rsidR="004521BB">
        <w:rPr>
          <w:rFonts w:ascii="Times New Roman" w:hAnsi="Times New Roman" w:cs="Times New Roman"/>
          <w:sz w:val="28"/>
          <w:szCs w:val="28"/>
        </w:rPr>
        <w:t xml:space="preserve">урочной деятельности </w:t>
      </w:r>
      <w:r w:rsidR="002666AB">
        <w:rPr>
          <w:rFonts w:ascii="Times New Roman" w:hAnsi="Times New Roman" w:cs="Times New Roman"/>
          <w:sz w:val="28"/>
          <w:szCs w:val="28"/>
        </w:rPr>
        <w:t xml:space="preserve">по </w:t>
      </w:r>
      <w:r w:rsidR="00F426C5" w:rsidRPr="00A93624">
        <w:rPr>
          <w:rFonts w:ascii="Times New Roman" w:hAnsi="Times New Roman" w:cs="Times New Roman"/>
          <w:sz w:val="28"/>
          <w:szCs w:val="28"/>
        </w:rPr>
        <w:t>предотвращени</w:t>
      </w:r>
      <w:r w:rsidR="002666AB">
        <w:rPr>
          <w:rFonts w:ascii="Times New Roman" w:hAnsi="Times New Roman" w:cs="Times New Roman"/>
          <w:sz w:val="28"/>
          <w:szCs w:val="28"/>
        </w:rPr>
        <w:t>ю</w:t>
      </w:r>
      <w:r w:rsidR="00F426C5" w:rsidRPr="00A93624">
        <w:rPr>
          <w:rFonts w:ascii="Times New Roman" w:hAnsi="Times New Roman" w:cs="Times New Roman"/>
          <w:sz w:val="28"/>
          <w:szCs w:val="28"/>
        </w:rPr>
        <w:t xml:space="preserve"> появления низких образовательных результатов</w:t>
      </w:r>
      <w:r w:rsidRPr="00A93624">
        <w:rPr>
          <w:rFonts w:ascii="Times New Roman" w:hAnsi="Times New Roman" w:cs="Times New Roman"/>
          <w:sz w:val="28"/>
          <w:szCs w:val="28"/>
        </w:rPr>
        <w:t>.</w:t>
      </w:r>
    </w:p>
    <w:p w:rsidR="0063642A" w:rsidRPr="00A93624" w:rsidRDefault="0063642A" w:rsidP="0063642A">
      <w:pPr>
        <w:spacing w:after="1" w:line="240" w:lineRule="auto"/>
        <w:ind w:right="78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9362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Целевые индикаторы и показатели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867C21" w:rsidRPr="00A93624" w:rsidTr="00E04DC2">
        <w:tc>
          <w:tcPr>
            <w:tcW w:w="5778" w:type="dxa"/>
          </w:tcPr>
          <w:p w:rsidR="00867C21" w:rsidRPr="00A93624" w:rsidRDefault="00867C21" w:rsidP="00867C21">
            <w:pPr>
              <w:spacing w:after="1"/>
              <w:ind w:right="7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  <w:t>Индикаторы и показатели программы</w:t>
            </w:r>
          </w:p>
        </w:tc>
        <w:tc>
          <w:tcPr>
            <w:tcW w:w="3969" w:type="dxa"/>
          </w:tcPr>
          <w:p w:rsidR="00867C21" w:rsidRPr="00A93624" w:rsidRDefault="00867C21" w:rsidP="00867C21">
            <w:pPr>
              <w:spacing w:after="1"/>
              <w:ind w:right="78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  <w:t>Методы мониторинга</w:t>
            </w:r>
          </w:p>
        </w:tc>
      </w:tr>
      <w:tr w:rsidR="0063642A" w:rsidRPr="00A93624" w:rsidTr="00E04DC2">
        <w:tc>
          <w:tcPr>
            <w:tcW w:w="5778" w:type="dxa"/>
          </w:tcPr>
          <w:p w:rsidR="00CF2770" w:rsidRPr="00A93624" w:rsidRDefault="00CF2770" w:rsidP="00CF2770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  <w:t>Количественные показатели</w:t>
            </w:r>
          </w:p>
          <w:p w:rsidR="00CF2770" w:rsidRPr="00A93624" w:rsidRDefault="00CF2770" w:rsidP="00CF2770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1. Уменьшение доли обучающихся, подвергающихся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буллингу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в 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гимназии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(не менее чем на 5 %).</w:t>
            </w:r>
          </w:p>
          <w:p w:rsidR="00CF2770" w:rsidRPr="00A93624" w:rsidRDefault="00CF2770" w:rsidP="00CF2770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2. Проведение мероприятий, способствующих улучшению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взаимоотношений в педагогическом коллективе (не менее 5).</w:t>
            </w:r>
          </w:p>
          <w:p w:rsidR="0001783C" w:rsidRPr="00A93624" w:rsidRDefault="0001783C" w:rsidP="00CF2770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3. Количество проведенных обучающих семинаров, тренингов по повышению психолого-педагогической компетентности педагогов – не менее 6.</w:t>
            </w:r>
          </w:p>
          <w:p w:rsidR="0001783C" w:rsidRPr="00A93624" w:rsidRDefault="000B3EDB" w:rsidP="00CF2770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4</w:t>
            </w:r>
            <w:r w:rsidR="00CF2770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. 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Доля обучающихся, вовлеченных в мероприятия, направленные на развитие у учащихся навыков уверенного поведения, адекватной самооценки, формирование и развитие детского коллектива – не менее 100 %.</w:t>
            </w:r>
          </w:p>
          <w:p w:rsidR="0001783C" w:rsidRPr="00A93624" w:rsidRDefault="000B3EDB" w:rsidP="0001783C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5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 Уменьшение доли обучающихся, обладающих высоким уровнем тревожности – не менее чем на 10%.</w:t>
            </w:r>
          </w:p>
          <w:p w:rsidR="00CF2770" w:rsidRPr="00A93624" w:rsidRDefault="000B3EDB" w:rsidP="00CF2770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6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. </w:t>
            </w:r>
            <w:r w:rsidR="00CF2770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Системность мероприятий </w:t>
            </w:r>
            <w:proofErr w:type="spellStart"/>
            <w:r w:rsidR="00CF2770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CF2770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направленности.</w:t>
            </w:r>
          </w:p>
          <w:p w:rsidR="00CF2770" w:rsidRDefault="000B3EDB" w:rsidP="00CF2770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7</w:t>
            </w:r>
            <w:r w:rsidR="00CF2770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 Уменьшение количества обращений участников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CF2770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образовательных отношений по деструктивному поведению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CF2770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педагогов (да).</w:t>
            </w:r>
          </w:p>
          <w:p w:rsidR="00B213D6" w:rsidRPr="00B213D6" w:rsidRDefault="000B3EDB" w:rsidP="00B213D6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</w:t>
            </w:r>
            <w:r w:rsidR="00B213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 Д</w:t>
            </w:r>
            <w:r w:rsidR="00B213D6" w:rsidRPr="00B213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остижение обучающимися с рисками учебной </w:t>
            </w:r>
            <w:proofErr w:type="spellStart"/>
            <w:r w:rsidR="00B213D6" w:rsidRPr="00B213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="00B213D6" w:rsidRPr="00B213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результатов</w:t>
            </w:r>
            <w:r w:rsidR="00B213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B213D6" w:rsidRPr="00B213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освоения образовательных программ</w:t>
            </w:r>
            <w:r w:rsidR="00B213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по предметам на базовом уровне</w:t>
            </w:r>
          </w:p>
          <w:p w:rsidR="00B213D6" w:rsidRDefault="000B3EDB" w:rsidP="00B213D6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9</w:t>
            </w:r>
            <w:r w:rsidR="008749C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 У</w:t>
            </w:r>
            <w:r w:rsidR="00B213D6" w:rsidRPr="00B213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величение показателей независимой оценки качества обучения: ВПР,</w:t>
            </w:r>
            <w:r w:rsidR="008749C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ОГЭ, </w:t>
            </w:r>
            <w:r w:rsidR="003400B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ЕГЭ.</w:t>
            </w:r>
          </w:p>
          <w:p w:rsidR="003400B1" w:rsidRDefault="000B3EDB" w:rsidP="003400B1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10</w:t>
            </w:r>
            <w:r w:rsidR="003400B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. </w:t>
            </w:r>
            <w:r w:rsidR="003400B1" w:rsidRPr="003400B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Соответствие промежуточных и итоговых оценок учащихся по предметам</w:t>
            </w:r>
            <w:r w:rsidR="003400B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3400B1" w:rsidRPr="003400B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оценкам, полученным в ходе проводимых мониторинговых мероприятий у</w:t>
            </w:r>
            <w:r w:rsidR="003400B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3400B1" w:rsidRPr="003400B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90% учащихся.</w:t>
            </w:r>
            <w:r w:rsidR="003400B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</w:p>
          <w:p w:rsidR="00CF2770" w:rsidRPr="00A93624" w:rsidRDefault="00CF2770" w:rsidP="003400B1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  <w:t>Качественные показатели</w:t>
            </w:r>
          </w:p>
          <w:p w:rsidR="00CF2770" w:rsidRPr="00A93624" w:rsidRDefault="00CF2770" w:rsidP="00CF2770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1. Личностное развитие обучающихся, их социальная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успешность. Комфортный школьный климат.</w:t>
            </w:r>
          </w:p>
          <w:p w:rsidR="00CF2770" w:rsidRPr="00A93624" w:rsidRDefault="00CF2770" w:rsidP="000B3EDB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2. </w:t>
            </w:r>
            <w:r w:rsidR="000B3EDB" w:rsidRPr="000B3ED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Высокий уровень профессионального </w:t>
            </w:r>
            <w:r w:rsidR="000B3EDB" w:rsidRPr="000B3ED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взаимодействия</w:t>
            </w:r>
            <w:r w:rsidR="000B3ED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0B3EDB" w:rsidRPr="000B3ED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педагогов внутри коллектива.</w:t>
            </w:r>
          </w:p>
          <w:p w:rsidR="00CF2770" w:rsidRPr="00A93624" w:rsidRDefault="00CF2770" w:rsidP="00CF2770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3. Повышение качества образования, организация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коммуникативной педагогической среды, способствующей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проявлению индивидуальности каждого ученика,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самореализации и саморазвитию.</w:t>
            </w:r>
          </w:p>
          <w:p w:rsidR="00CF2770" w:rsidRPr="00A93624" w:rsidRDefault="00CF2770" w:rsidP="00CF2770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4. Повышение уровня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мероприятий,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способствующих самоопределению обучающихся.</w:t>
            </w:r>
          </w:p>
          <w:p w:rsidR="0063642A" w:rsidRPr="00A93624" w:rsidRDefault="00CF2770" w:rsidP="000B3EDB">
            <w:pPr>
              <w:spacing w:after="1"/>
              <w:ind w:right="78" w:firstLine="14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5. </w:t>
            </w:r>
            <w:r w:rsidR="000B3EDB" w:rsidRPr="000B3ED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Повышение психолого-педагогической грамотности</w:t>
            </w:r>
            <w:r w:rsidR="000B3ED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0B3EDB" w:rsidRPr="000B3ED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учителей.</w:t>
            </w:r>
          </w:p>
        </w:tc>
        <w:tc>
          <w:tcPr>
            <w:tcW w:w="3969" w:type="dxa"/>
          </w:tcPr>
          <w:p w:rsidR="005C3EF0" w:rsidRPr="00A93624" w:rsidRDefault="005C3EF0" w:rsidP="005C3EF0">
            <w:pPr>
              <w:spacing w:after="1"/>
              <w:ind w:right="78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 xml:space="preserve">1. Проведение диагностики по методике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Норкиной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Е.Г. «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Буллингструктура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спользо</w:t>
            </w:r>
            <w:r w:rsid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-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вание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опросника Д.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Олвеуса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Буллинг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» с целью выявления распространенности и специфики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буллинга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в образовательной среде.</w:t>
            </w:r>
          </w:p>
          <w:p w:rsidR="005C3EF0" w:rsidRPr="00A93624" w:rsidRDefault="005C3EF0" w:rsidP="00C92FFB">
            <w:pPr>
              <w:spacing w:after="1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2. Проведение диагностики по методике И.А. Баевой «Психологическая безопасность образовательной среды школы». Организация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п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сихолого</w:t>
            </w:r>
            <w:r w:rsidR="0001783C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-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педагогической диагностики педагогов школы (методика оценки уровня психологического климата коллектива (А.Н.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Лутошкин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); диагностика доминирующей эмоциональной модальности педагога; диагностика профессионального выгорания педагогов; диагностика «Администрация школы</w:t>
            </w:r>
            <w:r w:rsidR="00C92FFB"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глазами учителей» (Р.Х. Шакуров). </w:t>
            </w:r>
          </w:p>
          <w:p w:rsidR="005C3EF0" w:rsidRPr="00A93624" w:rsidRDefault="005C3EF0" w:rsidP="005C3EF0">
            <w:pPr>
              <w:spacing w:after="1"/>
              <w:ind w:right="78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3. Изучение школьной мотивации по методике М.Р. Гинзбурга, Н.Г.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Лускановой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). </w:t>
            </w:r>
          </w:p>
          <w:p w:rsidR="005C3EF0" w:rsidRPr="00A93624" w:rsidRDefault="005C3EF0" w:rsidP="005C3EF0">
            <w:pPr>
              <w:spacing w:after="1"/>
              <w:ind w:right="78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4. Проведение анкетирования по профориентации «Определение типа личности» (методика Д.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Голланда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), «Определение профессиональных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склоннос</w:t>
            </w:r>
            <w:r w:rsid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-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тей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» (методика Л.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Йовайши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), личностный опросник. Г.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Айзенка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. </w:t>
            </w:r>
          </w:p>
          <w:p w:rsidR="005C3EF0" w:rsidRPr="00A93624" w:rsidRDefault="005C3EF0" w:rsidP="00F669C6">
            <w:pPr>
              <w:spacing w:after="1"/>
              <w:ind w:right="78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5. Проведение анкетирования с учащимися «Коммуникативная культура педагогов глазами 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 xml:space="preserve">учеников», «Выявление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спосо</w:t>
            </w:r>
            <w:r w:rsid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-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бов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воздействия педагогов на учащихся». </w:t>
            </w:r>
          </w:p>
          <w:p w:rsidR="00AB71CC" w:rsidRPr="00A93624" w:rsidRDefault="0034154C" w:rsidP="0034154C">
            <w:pPr>
              <w:spacing w:after="1"/>
              <w:ind w:right="78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6.</w:t>
            </w:r>
            <w:r w:rsidRPr="00A93624">
              <w:rPr>
                <w:sz w:val="28"/>
                <w:szCs w:val="28"/>
              </w:rPr>
              <w:t xml:space="preserve"> </w:t>
            </w:r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Анкета для родителей «Комфортность ребенка в школе» (А.А. </w:t>
            </w:r>
            <w:proofErr w:type="spellStart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Кочетова</w:t>
            </w:r>
            <w:proofErr w:type="spellEnd"/>
            <w:r w:rsidRPr="00A9362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).</w:t>
            </w:r>
          </w:p>
        </w:tc>
      </w:tr>
    </w:tbl>
    <w:p w:rsidR="005733F5" w:rsidRDefault="005733F5" w:rsidP="0034154C">
      <w:pPr>
        <w:spacing w:after="1" w:line="240" w:lineRule="auto"/>
        <w:ind w:right="78" w:firstLine="708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E7B4A" w:rsidRPr="00A93624" w:rsidRDefault="007C5657" w:rsidP="0034154C">
      <w:pPr>
        <w:spacing w:after="1" w:line="240" w:lineRule="auto"/>
        <w:ind w:right="78" w:firstLine="708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9362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Сроки и этапы реализации программы:</w:t>
      </w:r>
    </w:p>
    <w:p w:rsidR="007C5657" w:rsidRPr="00A93624" w:rsidRDefault="007C5657" w:rsidP="0034154C">
      <w:pPr>
        <w:pStyle w:val="a4"/>
        <w:ind w:hanging="3"/>
        <w:rPr>
          <w:spacing w:val="-8"/>
          <w:szCs w:val="28"/>
        </w:rPr>
      </w:pPr>
      <w:r w:rsidRPr="00A93624">
        <w:rPr>
          <w:b/>
          <w:spacing w:val="-8"/>
          <w:szCs w:val="28"/>
        </w:rPr>
        <w:t>Первый этап</w:t>
      </w:r>
      <w:r w:rsidRPr="00A93624">
        <w:rPr>
          <w:spacing w:val="-8"/>
          <w:szCs w:val="28"/>
        </w:rPr>
        <w:t xml:space="preserve"> (</w:t>
      </w:r>
      <w:r w:rsidR="005C3EF0" w:rsidRPr="00A93624">
        <w:rPr>
          <w:spacing w:val="-8"/>
          <w:szCs w:val="28"/>
        </w:rPr>
        <w:t xml:space="preserve">январь </w:t>
      </w:r>
      <w:r w:rsidRPr="00A93624">
        <w:rPr>
          <w:spacing w:val="-8"/>
          <w:szCs w:val="28"/>
        </w:rPr>
        <w:t>202</w:t>
      </w:r>
      <w:r w:rsidR="005C3EF0" w:rsidRPr="00A93624">
        <w:rPr>
          <w:spacing w:val="-8"/>
          <w:szCs w:val="28"/>
        </w:rPr>
        <w:t>3</w:t>
      </w:r>
      <w:r w:rsidRPr="00A93624">
        <w:rPr>
          <w:spacing w:val="-8"/>
          <w:szCs w:val="28"/>
        </w:rPr>
        <w:t xml:space="preserve"> года) - аналитико-диагностический, подготовительный.</w:t>
      </w:r>
    </w:p>
    <w:p w:rsidR="007C5657" w:rsidRPr="00A93624" w:rsidRDefault="007C5657" w:rsidP="0034154C">
      <w:pPr>
        <w:pStyle w:val="a4"/>
        <w:ind w:hanging="3"/>
        <w:rPr>
          <w:spacing w:val="-8"/>
          <w:szCs w:val="28"/>
        </w:rPr>
      </w:pPr>
      <w:r w:rsidRPr="00A93624">
        <w:rPr>
          <w:spacing w:val="-8"/>
          <w:szCs w:val="28"/>
        </w:rPr>
        <w:t>Цель: проведение аналитической и диагностической работы, разработка и утверждение Среднесрочной программы развития МАОУ Гимназия № 15</w:t>
      </w:r>
      <w:r w:rsidR="005C3EF0" w:rsidRPr="00A93624">
        <w:rPr>
          <w:spacing w:val="-8"/>
          <w:szCs w:val="28"/>
        </w:rPr>
        <w:t xml:space="preserve"> на 2023 г</w:t>
      </w:r>
      <w:r w:rsidRPr="00A93624">
        <w:rPr>
          <w:spacing w:val="-8"/>
          <w:szCs w:val="28"/>
        </w:rPr>
        <w:t>.</w:t>
      </w:r>
    </w:p>
    <w:p w:rsidR="007C5657" w:rsidRPr="00A93624" w:rsidRDefault="007C5657" w:rsidP="0034154C">
      <w:pPr>
        <w:pStyle w:val="a4"/>
        <w:ind w:hanging="3"/>
        <w:rPr>
          <w:spacing w:val="-8"/>
          <w:szCs w:val="28"/>
        </w:rPr>
      </w:pPr>
      <w:r w:rsidRPr="00A93624">
        <w:rPr>
          <w:b/>
          <w:spacing w:val="-8"/>
          <w:szCs w:val="28"/>
        </w:rPr>
        <w:t>Второй этап</w:t>
      </w:r>
      <w:r w:rsidRPr="00A93624">
        <w:rPr>
          <w:spacing w:val="-8"/>
          <w:szCs w:val="28"/>
        </w:rPr>
        <w:t xml:space="preserve"> (</w:t>
      </w:r>
      <w:r w:rsidR="005C3EF0" w:rsidRPr="00A93624">
        <w:rPr>
          <w:spacing w:val="-8"/>
          <w:szCs w:val="28"/>
        </w:rPr>
        <w:t>февраль-май</w:t>
      </w:r>
      <w:r w:rsidRPr="00A93624">
        <w:rPr>
          <w:spacing w:val="-8"/>
          <w:szCs w:val="28"/>
        </w:rPr>
        <w:t>, сентябрь, октябрь 202</w:t>
      </w:r>
      <w:r w:rsidR="005C3EF0" w:rsidRPr="00A93624">
        <w:rPr>
          <w:spacing w:val="-8"/>
          <w:szCs w:val="28"/>
        </w:rPr>
        <w:t>3</w:t>
      </w:r>
      <w:r w:rsidRPr="00A93624">
        <w:rPr>
          <w:spacing w:val="-8"/>
          <w:szCs w:val="28"/>
        </w:rPr>
        <w:t xml:space="preserve"> года) - экспериментально-внедренческий.</w:t>
      </w:r>
    </w:p>
    <w:p w:rsidR="007C5657" w:rsidRPr="00A93624" w:rsidRDefault="007C5657" w:rsidP="0034154C">
      <w:pPr>
        <w:pStyle w:val="a4"/>
        <w:ind w:hanging="3"/>
        <w:rPr>
          <w:spacing w:val="-8"/>
          <w:szCs w:val="28"/>
        </w:rPr>
      </w:pPr>
      <w:r w:rsidRPr="00A93624">
        <w:rPr>
          <w:spacing w:val="-8"/>
          <w:szCs w:val="28"/>
        </w:rPr>
        <w:t xml:space="preserve">Цель: реализация плана дорожной карты, разработка и внедрение целевых </w:t>
      </w:r>
      <w:proofErr w:type="spellStart"/>
      <w:r w:rsidRPr="00A93624">
        <w:rPr>
          <w:spacing w:val="-8"/>
          <w:szCs w:val="28"/>
        </w:rPr>
        <w:t>подпроектов</w:t>
      </w:r>
      <w:proofErr w:type="spellEnd"/>
      <w:r w:rsidRPr="00A93624">
        <w:rPr>
          <w:spacing w:val="-8"/>
          <w:szCs w:val="28"/>
        </w:rPr>
        <w:t>.</w:t>
      </w:r>
    </w:p>
    <w:p w:rsidR="007C5657" w:rsidRPr="00A93624" w:rsidRDefault="007C5657" w:rsidP="0034154C">
      <w:pPr>
        <w:pStyle w:val="a4"/>
        <w:ind w:hanging="3"/>
        <w:rPr>
          <w:spacing w:val="-8"/>
          <w:szCs w:val="28"/>
        </w:rPr>
      </w:pPr>
      <w:r w:rsidRPr="00A93624">
        <w:rPr>
          <w:b/>
          <w:spacing w:val="-8"/>
          <w:szCs w:val="28"/>
        </w:rPr>
        <w:t>Третий этап</w:t>
      </w:r>
      <w:r w:rsidRPr="00A93624">
        <w:rPr>
          <w:spacing w:val="-8"/>
          <w:szCs w:val="28"/>
        </w:rPr>
        <w:t xml:space="preserve"> (ноябрь, декабрь 202</w:t>
      </w:r>
      <w:r w:rsidR="005C3EF0" w:rsidRPr="00A93624">
        <w:rPr>
          <w:spacing w:val="-8"/>
          <w:szCs w:val="28"/>
        </w:rPr>
        <w:t>3</w:t>
      </w:r>
      <w:r w:rsidRPr="00A93624">
        <w:rPr>
          <w:spacing w:val="-8"/>
          <w:szCs w:val="28"/>
        </w:rPr>
        <w:t xml:space="preserve"> года) - этап промежуточного</w:t>
      </w:r>
      <w:r w:rsidR="0027513F" w:rsidRPr="00A93624">
        <w:rPr>
          <w:spacing w:val="-8"/>
          <w:szCs w:val="28"/>
        </w:rPr>
        <w:t xml:space="preserve"> </w:t>
      </w:r>
      <w:r w:rsidRPr="00A93624">
        <w:rPr>
          <w:spacing w:val="-8"/>
          <w:szCs w:val="28"/>
        </w:rPr>
        <w:t>контроля и коррекции.</w:t>
      </w:r>
    </w:p>
    <w:p w:rsidR="0056485C" w:rsidRPr="00A93624" w:rsidRDefault="007C5657" w:rsidP="0034154C">
      <w:pPr>
        <w:pStyle w:val="a4"/>
        <w:ind w:hanging="3"/>
        <w:rPr>
          <w:spacing w:val="-8"/>
          <w:szCs w:val="28"/>
        </w:rPr>
      </w:pPr>
      <w:r w:rsidRPr="00A93624">
        <w:rPr>
          <w:spacing w:val="-8"/>
          <w:szCs w:val="28"/>
        </w:rPr>
        <w:t>Цель: отслеживание и корректировка результатов реализации</w:t>
      </w:r>
      <w:r w:rsidR="0027513F" w:rsidRPr="00A93624">
        <w:rPr>
          <w:spacing w:val="-8"/>
          <w:szCs w:val="28"/>
        </w:rPr>
        <w:t xml:space="preserve"> </w:t>
      </w:r>
      <w:r w:rsidRPr="00A93624">
        <w:rPr>
          <w:spacing w:val="-8"/>
          <w:szCs w:val="28"/>
        </w:rPr>
        <w:t>программы, апробация и экспертная оценка информационного</w:t>
      </w:r>
      <w:r w:rsidR="0027513F" w:rsidRPr="00A93624">
        <w:rPr>
          <w:spacing w:val="-8"/>
          <w:szCs w:val="28"/>
        </w:rPr>
        <w:t xml:space="preserve"> </w:t>
      </w:r>
      <w:r w:rsidRPr="00A93624">
        <w:rPr>
          <w:spacing w:val="-8"/>
          <w:szCs w:val="28"/>
        </w:rPr>
        <w:t>обеспечения образовательного процесса.</w:t>
      </w:r>
    </w:p>
    <w:p w:rsidR="0027513F" w:rsidRPr="007C5657" w:rsidRDefault="0027513F" w:rsidP="0027513F">
      <w:pPr>
        <w:pStyle w:val="a4"/>
        <w:ind w:hanging="3"/>
        <w:rPr>
          <w:sz w:val="24"/>
          <w:szCs w:val="24"/>
        </w:rPr>
        <w:sectPr w:rsidR="0027513F" w:rsidRPr="007C5657" w:rsidSect="00904381">
          <w:pgSz w:w="11906" w:h="16838"/>
          <w:pgMar w:top="568" w:right="850" w:bottom="851" w:left="1560" w:header="708" w:footer="708" w:gutter="0"/>
          <w:cols w:space="708"/>
          <w:docGrid w:linePitch="360"/>
        </w:sectPr>
      </w:pPr>
    </w:p>
    <w:p w:rsidR="0056485C" w:rsidRPr="00847DF1" w:rsidRDefault="00370EAE" w:rsidP="00941513">
      <w:pPr>
        <w:pStyle w:val="a4"/>
        <w:ind w:left="360" w:firstLine="0"/>
        <w:jc w:val="center"/>
        <w:rPr>
          <w:b/>
          <w:spacing w:val="-8"/>
          <w:szCs w:val="28"/>
        </w:rPr>
      </w:pPr>
      <w:r w:rsidRPr="00847DF1">
        <w:rPr>
          <w:b/>
          <w:spacing w:val="-8"/>
          <w:szCs w:val="28"/>
        </w:rPr>
        <w:lastRenderedPageBreak/>
        <w:t>ДОРОЖНАЯ КАРТА АНТИРИСКОВЫХ МЕР</w:t>
      </w:r>
    </w:p>
    <w:tbl>
      <w:tblPr>
        <w:tblW w:w="1658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835"/>
        <w:gridCol w:w="4962"/>
        <w:gridCol w:w="1418"/>
        <w:gridCol w:w="2692"/>
        <w:gridCol w:w="1985"/>
      </w:tblGrid>
      <w:tr w:rsidR="00DC700E" w:rsidRPr="00847DF1" w:rsidTr="002245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0E" w:rsidRPr="00847DF1" w:rsidRDefault="00DC700E" w:rsidP="00A2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0E" w:rsidRPr="00847DF1" w:rsidRDefault="00DC700E" w:rsidP="00A2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0E" w:rsidRPr="00847DF1" w:rsidRDefault="00DC700E" w:rsidP="009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0E" w:rsidRPr="00847DF1" w:rsidRDefault="00DC700E" w:rsidP="0094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0E" w:rsidRPr="00847DF1" w:rsidRDefault="00DC700E" w:rsidP="00A2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0E" w:rsidRPr="00847DF1" w:rsidRDefault="00DC700E" w:rsidP="00A2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Показатели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0E" w:rsidRPr="00847DF1" w:rsidRDefault="00DC700E" w:rsidP="00A2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4053" w:rsidRPr="00847DF1" w:rsidTr="00224556">
        <w:trPr>
          <w:cantSplit/>
          <w:trHeight w:val="6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053" w:rsidRPr="00CA74B7" w:rsidRDefault="006A4053" w:rsidP="00DC700E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Пониженный уровень качества школьной образовательной и воспитательной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53" w:rsidRPr="00CA74B7" w:rsidRDefault="006A4053" w:rsidP="00CA74B7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1. Снизить долю</w:t>
            </w:r>
          </w:p>
          <w:p w:rsidR="006A4053" w:rsidRPr="00CA74B7" w:rsidRDefault="006A4053" w:rsidP="00CA74B7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обучающихся,</w:t>
            </w:r>
          </w:p>
          <w:p w:rsidR="006A4053" w:rsidRPr="00CA74B7" w:rsidRDefault="006A4053" w:rsidP="00CA74B7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подвергающихся</w:t>
            </w:r>
          </w:p>
          <w:p w:rsidR="006A4053" w:rsidRPr="00847DF1" w:rsidRDefault="006A4053" w:rsidP="00D232E1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буллингу</w:t>
            </w:r>
            <w:proofErr w:type="spellEnd"/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гимназии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CA74B7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-Проведено анкетирование, выявлены причины 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буллинга</w:t>
            </w:r>
            <w:proofErr w:type="spellEnd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, проведен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. </w:t>
            </w:r>
          </w:p>
          <w:p w:rsidR="006A4053" w:rsidRPr="00847DF1" w:rsidRDefault="006A4053" w:rsidP="00CA74B7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CA74B7" w:rsidRDefault="006A4053" w:rsidP="00CA74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диагностики по методике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Норкиной</w:t>
            </w:r>
            <w:proofErr w:type="spellEnd"/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Е.Г. «</w:t>
            </w:r>
            <w:proofErr w:type="spellStart"/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Буллинг</w:t>
            </w:r>
            <w:proofErr w:type="spellEnd"/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-структура».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Использование опросника Д. </w:t>
            </w:r>
            <w:proofErr w:type="spellStart"/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Олвеуса</w:t>
            </w:r>
            <w:proofErr w:type="spellEnd"/>
          </w:p>
          <w:p w:rsidR="006A4053" w:rsidRPr="00847DF1" w:rsidRDefault="006A4053" w:rsidP="00CA74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«</w:t>
            </w:r>
            <w:proofErr w:type="spellStart"/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Буллинг</w:t>
            </w:r>
            <w:proofErr w:type="spellEnd"/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», с целью выявления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распространенности и специфики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в образовательной среде.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(5-11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CA74B7" w:rsidRDefault="006A4053" w:rsidP="00CA74B7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Апрель</w:t>
            </w:r>
          </w:p>
          <w:p w:rsidR="006A4053" w:rsidRPr="00847DF1" w:rsidRDefault="006A4053" w:rsidP="00CA74B7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A74B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Анкетирование проведено, сделан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</w:p>
          <w:p w:rsidR="006A4053" w:rsidRPr="00B213D6" w:rsidRDefault="006A4053" w:rsidP="00B213D6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Обновленный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банк данных</w:t>
            </w:r>
          </w:p>
          <w:p w:rsidR="006A4053" w:rsidRPr="00847DF1" w:rsidRDefault="006A4053" w:rsidP="00B213D6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детей «г</w:t>
            </w: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Литвинова А.В., Мартынова В.В., психологи</w:t>
            </w:r>
          </w:p>
        </w:tc>
      </w:tr>
      <w:tr w:rsidR="006A4053" w:rsidRPr="00847DF1" w:rsidTr="00224556">
        <w:trPr>
          <w:cantSplit/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-Стабилизация эмоционального состояния ребенка на 100%.</w:t>
            </w:r>
          </w:p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-Развитие сплоченности обучающихся, умения разрешать конфликтные ситуации – 100%.</w:t>
            </w:r>
          </w:p>
          <w:p w:rsidR="006A4053" w:rsidRDefault="006A4053" w:rsidP="006F03F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-Формирование ответственности за свои поступки – 80%.</w:t>
            </w:r>
          </w:p>
          <w:p w:rsidR="006A4053" w:rsidRPr="00847DF1" w:rsidRDefault="006A4053" w:rsidP="006F03F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 Формирование у обучающихся взаимопомощи, умения работать в команде – 80%. </w:t>
            </w:r>
          </w:p>
          <w:p w:rsidR="006A4053" w:rsidRDefault="006A4053" w:rsidP="006A405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 Формирование позитивного отношения к самому себе, повышение самооценки обучающегося – 80%.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6A4053" w:rsidRPr="00847DF1" w:rsidRDefault="006A4053" w:rsidP="006A405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B75CF5" w:rsidRDefault="006A4053" w:rsidP="00B75C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с классными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коллективами информационных часов,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диспутов: «Я не дам себя обижать»,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«Как защитить себя?», «Способы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решения конфликтов с ровесниками»;</w:t>
            </w:r>
          </w:p>
          <w:p w:rsidR="006A4053" w:rsidRPr="00847DF1" w:rsidRDefault="006A4053" w:rsidP="00B75C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B75CF5" w:rsidRDefault="006A4053" w:rsidP="00B75CF5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Май</w:t>
            </w:r>
          </w:p>
          <w:p w:rsidR="006A4053" w:rsidRPr="00B75CF5" w:rsidRDefault="006A4053" w:rsidP="00B75CF5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Сентябрь</w:t>
            </w:r>
          </w:p>
          <w:p w:rsidR="006A4053" w:rsidRPr="00847DF1" w:rsidRDefault="006A4053" w:rsidP="00B75CF5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Фотоотчет</w:t>
            </w:r>
          </w:p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B71495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Классные рук., Севостьянова А.С., 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соц.педагог</w:t>
            </w:r>
            <w:proofErr w:type="spellEnd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  <w:r w:rsidR="00B714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Предст</w:t>
            </w:r>
            <w:proofErr w:type="spellEnd"/>
            <w:r w:rsidR="00B714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прав</w:t>
            </w:r>
            <w:r w:rsidR="00B714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ых</w:t>
            </w:r>
            <w:proofErr w:type="spellEnd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органов</w:t>
            </w:r>
          </w:p>
        </w:tc>
      </w:tr>
      <w:tr w:rsidR="006A4053" w:rsidRPr="00847DF1" w:rsidTr="00224556">
        <w:trPr>
          <w:cantSplit/>
          <w:trHeight w:val="6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2F15E5" w:rsidRDefault="006A4053" w:rsidP="00DC700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2F15E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Организация «Почт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ы</w:t>
            </w:r>
            <w:r w:rsidRPr="002F15E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доверия»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2F15E5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2F15E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Февраль-май</w:t>
            </w:r>
          </w:p>
          <w:p w:rsidR="006A4053" w:rsidRPr="002F15E5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2F15E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Сентябрь-декабрь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2F15E5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2F15E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Индивидуальная работа с обращениями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Севостьянова А.С., </w:t>
            </w:r>
            <w:proofErr w:type="spellStart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соц.педагог</w:t>
            </w:r>
            <w:proofErr w:type="spellEnd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</w:p>
          <w:p w:rsidR="006A4053" w:rsidRPr="00847DF1" w:rsidRDefault="006A4053" w:rsidP="00B71495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 рук</w:t>
            </w:r>
            <w:r w:rsidR="00B714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</w:p>
        </w:tc>
      </w:tr>
      <w:tr w:rsidR="006A4053" w:rsidRPr="00847DF1" w:rsidTr="00224556">
        <w:trPr>
          <w:cantSplit/>
          <w:trHeight w:val="6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B75CF5" w:rsidRDefault="006A4053" w:rsidP="005335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общешкольной акции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социальных сетях «Травли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NET» (5-11 классы)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(</w:t>
            </w:r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хештегами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#</w:t>
            </w:r>
            <w:proofErr w:type="spellStart"/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БудьОтличным#БудьДругом</w:t>
            </w:r>
            <w:proofErr w:type="spellEnd"/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#</w:t>
            </w:r>
            <w:proofErr w:type="spellStart"/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ТравлиНет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#</w:t>
            </w:r>
            <w:proofErr w:type="spellStart"/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КасаетсяКаждого</w:t>
            </w:r>
            <w:proofErr w:type="spellEnd"/>
            <w:r w:rsidRPr="005335D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(5-11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B75CF5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Назарова Э.И., 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. по УВР, 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Севостьянова А.С., </w:t>
            </w:r>
            <w:proofErr w:type="spellStart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соц.педагог</w:t>
            </w:r>
            <w:proofErr w:type="spellEnd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</w:p>
        </w:tc>
      </w:tr>
      <w:tr w:rsidR="006A4053" w:rsidRPr="00847DF1" w:rsidTr="00224556">
        <w:trPr>
          <w:cantSplit/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B75C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семинара-практикума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педагогов «</w:t>
            </w:r>
            <w:proofErr w:type="spellStart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Буллинг</w:t>
            </w:r>
            <w:proofErr w:type="spellEnd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кибербуллинг</w:t>
            </w:r>
            <w:proofErr w:type="spellEnd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образовательной среде: как помочь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ребенку побороть агрессию».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BE1FBE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Фотоотчет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701C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Назарова Э.И., 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. по УВР, 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Севостьянова А.С., </w:t>
            </w:r>
            <w:proofErr w:type="spellStart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соц.педагог</w:t>
            </w:r>
            <w:proofErr w:type="spellEnd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</w:p>
        </w:tc>
      </w:tr>
      <w:tr w:rsidR="006A4053" w:rsidRPr="00847DF1" w:rsidTr="00224556">
        <w:trPr>
          <w:cantSplit/>
          <w:trHeight w:val="4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B75C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Участие педагогов в </w:t>
            </w:r>
            <w:proofErr w:type="spellStart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модульных курсах на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платформе «Школа цифрового 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Май-декабрь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701C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A4053" w:rsidRPr="00847DF1" w:rsidTr="00224556">
        <w:trPr>
          <w:cantSplit/>
          <w:trHeight w:val="6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6F03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6F03F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F03F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общешкольной родительской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F03F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конференции «Мы вместе!»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Октябрь 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B71495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6F03F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Назарова Э.И., зам. </w:t>
            </w:r>
            <w:proofErr w:type="spellStart"/>
            <w:r w:rsidRPr="006F03F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дир</w:t>
            </w:r>
            <w:proofErr w:type="spellEnd"/>
            <w:r w:rsidRPr="006F03F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 по УВР,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</w:t>
            </w:r>
            <w:r w:rsidR="00B714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руководители</w:t>
            </w:r>
            <w:proofErr w:type="spellEnd"/>
          </w:p>
        </w:tc>
      </w:tr>
      <w:tr w:rsidR="006A4053" w:rsidRPr="00847DF1" w:rsidTr="00224556">
        <w:trPr>
          <w:cantSplit/>
          <w:trHeight w:val="6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pacing w:val="-8"/>
                <w:sz w:val="20"/>
                <w:szCs w:val="20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Постановка театральных миниатюр обучающимися «группы риска» на темы взаимоотношений со сверстниками.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 театральных миниатюрах задействованы учащиеся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6F03F3" w:rsidRDefault="006A4053" w:rsidP="006F03F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Майорова Г.Г., 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театральной студии «Отражение».</w:t>
            </w:r>
          </w:p>
        </w:tc>
      </w:tr>
      <w:tr w:rsidR="006A4053" w:rsidRPr="00847DF1" w:rsidTr="00224556">
        <w:trPr>
          <w:cantSplit/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201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20117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«Линейки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0117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успеха» с награждением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0117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отличившихся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обучающихся с </w:t>
            </w:r>
            <w:r w:rsidRPr="0020117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приглашением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Раз в месяц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6A405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6F03F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Заместители директора по УВР</w:t>
            </w:r>
          </w:p>
        </w:tc>
      </w:tr>
      <w:tr w:rsidR="006A4053" w:rsidRPr="00847DF1" w:rsidTr="00224556">
        <w:trPr>
          <w:cantSplit/>
          <w:trHeight w:val="7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6F03F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pacing w:val="-8"/>
                <w:sz w:val="20"/>
                <w:szCs w:val="20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Реализация школьного проекта «Школьный кинотеатр», просмотры отечественных художественных фильмов нравственной проблематики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(</w:t>
            </w:r>
            <w:r w:rsidRPr="00B75CF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«Чучело»,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«Класс», «Розыгрыш»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Раз в четверть (последняя неделя четверти)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2F2C00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 просмотрах отечественных художественных фильмов нравственной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проблематики участвуют все класс</w:t>
            </w:r>
            <w:r w:rsidR="002F2C0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Назарова Э.И., зам. директора по УВР</w:t>
            </w:r>
          </w:p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6A4053" w:rsidRPr="00847DF1" w:rsidTr="00224556">
        <w:trPr>
          <w:cantSplit/>
          <w:trHeight w:val="7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201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Внедрение практических упражнений по профилактике и коррекции уровня тревожности на уроке: «Воздушный шарик». «Корабль и </w:t>
            </w:r>
            <w:r w:rsidRP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ветер», «Храбрый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герой», «Смельчак», «Остров спокойствия», «Винт» и технологии «Ситуации успеха».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Февраль-май, сентябрь-декабрь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224556" w:rsidP="00224556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Систематическое применение практических упражнений по профилактике и коррекции уровня тревожности на уроках педагогов.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Все педагоги гимназии</w:t>
            </w:r>
          </w:p>
        </w:tc>
      </w:tr>
      <w:tr w:rsidR="006A4053" w:rsidRPr="00847DF1" w:rsidTr="00224556">
        <w:trPr>
          <w:cantSplit/>
          <w:trHeight w:val="7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Уменьшено на 50% количества обращений в службу медиации.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Обновление информации на сайте, информационных стендах о работе службы медиации.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Своевременно обновлена 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рмация о работе службы медиации</w:t>
            </w: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на сайте, информационных стендах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Литвинова А.В., психолог</w:t>
            </w:r>
            <w:r w:rsidR="002F2C0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</w:p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Назарова Э.И., Лаппа В.В., зам. 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дир</w:t>
            </w:r>
            <w:proofErr w:type="spellEnd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. по УВР </w:t>
            </w:r>
          </w:p>
        </w:tc>
      </w:tr>
      <w:tr w:rsidR="006A4053" w:rsidRPr="00847DF1" w:rsidTr="00224556">
        <w:trPr>
          <w:cantSplit/>
          <w:trHeight w:val="7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службой медиации просветительской работы с обучающимися и родителями о возможных решениях конфликтов.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Разработаны памятки.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224556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Литвинова А.В., психолог</w:t>
            </w:r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. </w:t>
            </w: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Назарова Э.И.,</w:t>
            </w:r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зам </w:t>
            </w:r>
            <w:proofErr w:type="spellStart"/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дир</w:t>
            </w:r>
            <w:proofErr w:type="spellEnd"/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6A4053" w:rsidRPr="00847DF1" w:rsidTr="00224556">
        <w:trPr>
          <w:cantSplit/>
          <w:trHeight w:val="7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Анализ деятельности классных руководителей по включенности учащихся и родителей в работу медиативных служб.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классные руководители, родители, учащиеся включены в работу медиативных служб.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Назарова Э.И., зам. директора по УВР</w:t>
            </w:r>
          </w:p>
        </w:tc>
      </w:tr>
      <w:tr w:rsidR="006A4053" w:rsidRPr="00847DF1" w:rsidTr="00224556">
        <w:trPr>
          <w:trHeight w:val="1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DB7950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DB795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Провести комплекс мероприятий для педагогов, способствующих улучшению взаимоотношений в педагогическом коллективе.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0330E7" w:rsidRDefault="006A4053" w:rsidP="000330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анализа и интерпретации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результатов оценки психологической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безопас</w:t>
            </w:r>
            <w:proofErr w:type="spellEnd"/>
          </w:p>
          <w:p w:rsidR="006A4053" w:rsidRPr="000330E7" w:rsidRDefault="006A4053" w:rsidP="000330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ности</w:t>
            </w:r>
            <w:proofErr w:type="spellEnd"/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образовательной среды:</w:t>
            </w:r>
          </w:p>
          <w:p w:rsidR="006A4053" w:rsidRPr="000330E7" w:rsidRDefault="006A4053" w:rsidP="000330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 анализ состояния психологи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proofErr w:type="spellStart"/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климата гимназии педагогом-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психологом;</w:t>
            </w:r>
          </w:p>
          <w:p w:rsidR="006A4053" w:rsidRPr="00847DF1" w:rsidRDefault="006A4053" w:rsidP="00B714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-представление результатов анализа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совете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53" w:rsidRPr="00847DF1" w:rsidRDefault="006A4053" w:rsidP="005C3F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диагностики по методике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И.А. Баевой «Психологическая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безопасность 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школы». Организация психолого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педагогической диагностики педагогов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школы (методика оценки уровня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психологического климата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(А.Н. </w:t>
            </w:r>
            <w:proofErr w:type="spellStart"/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Лутошкин</w:t>
            </w:r>
            <w:proofErr w:type="spellEnd"/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);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доминирующей эмоциональной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модальности педагога;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профессионального выгорания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педагогов;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«Администрация школы глазами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учителей» (Р.Х. Шакуров).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Май,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5C3F0D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По результатам диагностик составлен план работы по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улучшению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взаимоотношений в педагогическом коллективе.</w:t>
            </w:r>
          </w:p>
          <w:p w:rsidR="006A4053" w:rsidRPr="00847DF1" w:rsidRDefault="006A4053" w:rsidP="005C3F0D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3400B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Высокий уровень профессионального взаимодействия педагогов внутри коллектива.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003A1F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5C3F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Литвинова А.В., Мартынова В.В., психологи</w:t>
            </w:r>
          </w:p>
        </w:tc>
      </w:tr>
      <w:tr w:rsidR="006A4053" w:rsidRPr="00847DF1" w:rsidTr="00224556">
        <w:trPr>
          <w:trHeight w:val="6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53" w:rsidRPr="000330E7" w:rsidRDefault="006A4053" w:rsidP="000330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-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Снижены или отсутствуют стрессовые ситуации в педагогическом коллективе.</w:t>
            </w:r>
          </w:p>
          <w:p w:rsidR="006A4053" w:rsidRPr="00847DF1" w:rsidRDefault="006A4053" w:rsidP="000330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 Приняли участие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мероприятиях не менее 70% педагогов.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53" w:rsidRPr="00847DF1" w:rsidRDefault="006A4053" w:rsidP="000330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мероприятий,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направленных на сплочение 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коллектива, направленных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выстраивание гармонизации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взаимоотношений между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при помощи тимбилдинга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программе «Связанные одной целью».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0330E7" w:rsidRDefault="006A4053" w:rsidP="000330E7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-м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ай</w:t>
            </w:r>
          </w:p>
          <w:p w:rsidR="006A4053" w:rsidRPr="000330E7" w:rsidRDefault="006A4053" w:rsidP="000330E7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</w:p>
          <w:p w:rsidR="006A4053" w:rsidRPr="00847DF1" w:rsidRDefault="006A4053" w:rsidP="000330E7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</w:t>
            </w: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224556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79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Сформирована команда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D79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учителей с налаженными</w:t>
            </w:r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</w:t>
            </w:r>
            <w:r w:rsidRPr="009D79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D79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взаимоотноше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ниями</w:t>
            </w:r>
            <w:r w:rsidRPr="009D79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D79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согласованного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D79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 единой цели:</w:t>
            </w:r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D79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повышению качества</w:t>
            </w:r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D79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8F6E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0330E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Литвинова А.В., Мартынова В.В., психологи</w:t>
            </w:r>
          </w:p>
        </w:tc>
      </w:tr>
      <w:tr w:rsidR="006A4053" w:rsidRPr="00847DF1" w:rsidTr="00224556">
        <w:trPr>
          <w:trHeight w:val="6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1C5DEA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Повысить культуру педагогического общения, сформировать навыки конструктивного решения проблемных педагогических ситуаций.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анализа и интерпретации результатов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1C5DEA" w:rsidRDefault="006A4053" w:rsidP="001C5DE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анкетирования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учащимися «Коммуникативная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культура педагогов глазами учеников»,</w:t>
            </w:r>
          </w:p>
          <w:p w:rsidR="006A4053" w:rsidRPr="00847DF1" w:rsidRDefault="006A4053" w:rsidP="001C5DE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«Выявление способов воздействия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педагогов на учащихся»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1C5DEA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Апрель</w:t>
            </w:r>
          </w:p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План индивидуальной работы с педагогами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Литвинова А.В., Мартынова В.В., психологи</w:t>
            </w:r>
          </w:p>
        </w:tc>
      </w:tr>
      <w:tr w:rsidR="006A4053" w:rsidRPr="00847DF1" w:rsidTr="00224556">
        <w:trPr>
          <w:trHeight w:val="6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1C5DEA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1C5DEA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B213D6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Приняли участие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мероприятиях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не менее 70% педагогов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6A4053" w:rsidRPr="001C5DEA" w:rsidRDefault="006A4053" w:rsidP="00B213D6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-О</w:t>
            </w: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тсутствие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конфликтных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ситуаций между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учителем-учеником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1C5DEA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мероприятий по решению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проблемных педагогических ситуаций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по программе «Конструктивные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выходы из конфликтных ситуаций».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1C5DEA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Сентябрь-декабрь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B213D6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1C5DEA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Литвинова А.В., Мартынова В.В., психологи</w:t>
            </w:r>
          </w:p>
        </w:tc>
      </w:tr>
      <w:tr w:rsidR="006A4053" w:rsidRPr="00847DF1" w:rsidTr="00224556">
        <w:trPr>
          <w:trHeight w:val="6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1C5DEA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1C5DEA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1C5DEA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Приняли участие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тренингах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не менее 70% педагогов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1C5DEA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Повышение психолого-педагогической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грамотности учителей: тренинги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«Навыки конструктивного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взаимодействия с детьми», «Большая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перемена».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1C5DEA" w:rsidRDefault="006A4053" w:rsidP="00AF7932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Сентябрь-декабрь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DC700E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Фотоотчет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1C5DEA" w:rsidRDefault="006A4053" w:rsidP="00AF7932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C5DE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Литвинова А.В., Мартынова В.В., психологи</w:t>
            </w:r>
          </w:p>
        </w:tc>
      </w:tr>
      <w:tr w:rsidR="006A4053" w:rsidRPr="00847DF1" w:rsidTr="00B71495">
        <w:trPr>
          <w:trHeight w:val="22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4F44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 Приняли участие в 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и семинарах не менее 70% педагогов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1. Изучение материалов семинаров и 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цикла 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ПрофСреда</w:t>
            </w:r>
            <w:proofErr w:type="spellEnd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ИПКиППРО</w:t>
            </w:r>
            <w:proofErr w:type="spellEnd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:</w:t>
            </w:r>
          </w:p>
          <w:p w:rsidR="006A4053" w:rsidRPr="00847DF1" w:rsidRDefault="006A4053" w:rsidP="00A223E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 «Как разрешить конфликт?» (</w:t>
            </w:r>
            <w:hyperlink w:history="1">
              <w:r w:rsidR="00B71495" w:rsidRPr="009C3E40">
                <w:rPr>
                  <w:rStyle w:val="af"/>
                  <w:rFonts w:ascii="Times New Roman" w:eastAsia="Times New Roman" w:hAnsi="Times New Roman" w:cs="Times New Roman"/>
                  <w:spacing w:val="-8"/>
                  <w:sz w:val="20"/>
                  <w:szCs w:val="20"/>
                  <w:lang w:eastAsia="ru-RU"/>
                </w:rPr>
                <w:t xml:space="preserve">https://www.youtube. </w:t>
              </w:r>
              <w:proofErr w:type="spellStart"/>
              <w:r w:rsidR="00B71495" w:rsidRPr="009C3E40">
                <w:rPr>
                  <w:rStyle w:val="af"/>
                  <w:rFonts w:ascii="Times New Roman" w:eastAsia="Times New Roman" w:hAnsi="Times New Roman" w:cs="Times New Roman"/>
                  <w:spacing w:val="-8"/>
                  <w:sz w:val="20"/>
                  <w:szCs w:val="20"/>
                  <w:lang w:eastAsia="ru-RU"/>
                </w:rPr>
                <w:t>com</w:t>
              </w:r>
              <w:proofErr w:type="spellEnd"/>
              <w:r w:rsidR="00B71495" w:rsidRPr="009C3E40">
                <w:rPr>
                  <w:rStyle w:val="af"/>
                  <w:rFonts w:ascii="Times New Roman" w:eastAsia="Times New Roman" w:hAnsi="Times New Roman" w:cs="Times New Roman"/>
                  <w:spacing w:val="-8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B71495" w:rsidRPr="009C3E40">
                <w:rPr>
                  <w:rStyle w:val="af"/>
                  <w:rFonts w:ascii="Times New Roman" w:eastAsia="Times New Roman" w:hAnsi="Times New Roman" w:cs="Times New Roman"/>
                  <w:spacing w:val="-8"/>
                  <w:sz w:val="20"/>
                  <w:szCs w:val="20"/>
                  <w:lang w:eastAsia="ru-RU"/>
                </w:rPr>
                <w:t>watch?v</w:t>
              </w:r>
              <w:proofErr w:type="spellEnd"/>
              <w:r w:rsidR="00B71495" w:rsidRPr="009C3E40">
                <w:rPr>
                  <w:rStyle w:val="af"/>
                  <w:rFonts w:ascii="Times New Roman" w:eastAsia="Times New Roman" w:hAnsi="Times New Roman" w:cs="Times New Roman"/>
                  <w:spacing w:val="-8"/>
                  <w:sz w:val="20"/>
                  <w:szCs w:val="20"/>
                  <w:lang w:eastAsia="ru-RU"/>
                </w:rPr>
                <w:t>=tk00wBmFT7M&amp;feature=youtu.be</w:t>
              </w:r>
            </w:hyperlink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)</w:t>
            </w:r>
          </w:p>
          <w:p w:rsidR="006A4053" w:rsidRPr="00847DF1" w:rsidRDefault="006A4053" w:rsidP="00A223E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Вебинар</w:t>
            </w:r>
            <w:proofErr w:type="spellEnd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«Эффективное поведение в конфликте» (</w:t>
            </w:r>
            <w:hyperlink r:id="rId9" w:history="1">
              <w:r w:rsidRPr="00847DF1">
                <w:rPr>
                  <w:rFonts w:ascii="Times New Roman" w:eastAsia="Times New Roman" w:hAnsi="Times New Roman" w:cs="Times New Roman"/>
                  <w:color w:val="0563C1"/>
                  <w:spacing w:val="-8"/>
                  <w:sz w:val="20"/>
                  <w:szCs w:val="20"/>
                  <w:u w:val="single"/>
                  <w:lang w:eastAsia="ru-RU"/>
                </w:rPr>
                <w:t>https://www.youtube.com/watch?v=Za3A43mURo0</w:t>
              </w:r>
            </w:hyperlink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)</w:t>
            </w:r>
          </w:p>
          <w:p w:rsidR="006A4053" w:rsidRPr="00847DF1" w:rsidRDefault="006A4053" w:rsidP="00A223E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Вебинар</w:t>
            </w:r>
            <w:proofErr w:type="spellEnd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«Манипуляции в педагогическом взаимодействии: эффективное выявление и противостояние» (</w:t>
            </w:r>
            <w:hyperlink r:id="rId10" w:history="1">
              <w:r w:rsidRPr="00847DF1">
                <w:rPr>
                  <w:rFonts w:ascii="Times New Roman" w:eastAsia="Times New Roman" w:hAnsi="Times New Roman" w:cs="Times New Roman"/>
                  <w:color w:val="0563C1"/>
                  <w:spacing w:val="-8"/>
                  <w:sz w:val="20"/>
                  <w:szCs w:val="20"/>
                  <w:u w:val="single"/>
                  <w:lang w:eastAsia="ru-RU"/>
                </w:rPr>
                <w:t>https://www.youtube.com/watch?v=fMUea4LuWuA</w:t>
              </w:r>
            </w:hyperlink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1 неделя апреля 202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  <w:p w:rsidR="00B71495" w:rsidRDefault="00B71495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 неделя мая 202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  <w:p w:rsidR="006A4053" w:rsidRPr="00847DF1" w:rsidRDefault="006A4053" w:rsidP="001C5DEA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 неделя сентября 202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Рекомендации </w:t>
            </w:r>
            <w:proofErr w:type="spellStart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педагоги применяют в практической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</w:p>
          <w:p w:rsidR="006A4053" w:rsidRPr="00847DF1" w:rsidRDefault="006A4053" w:rsidP="003400B1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3400B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Повышение психолого-педагогической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400B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грамотности учителей.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Классные руководители</w:t>
            </w:r>
          </w:p>
          <w:p w:rsidR="006A4053" w:rsidRPr="00847DF1" w:rsidRDefault="006A4053" w:rsidP="00A223E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7D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6A4053" w:rsidRPr="00847DF1" w:rsidTr="00224556">
        <w:trPr>
          <w:trHeight w:val="7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4F44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 приняли участи в декаде 80% классных руководителей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4521BB" w:rsidRDefault="006A4053" w:rsidP="00AF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4521B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Декады классного руководителя</w:t>
            </w:r>
          </w:p>
          <w:p w:rsidR="006A4053" w:rsidRPr="004521BB" w:rsidRDefault="006A4053" w:rsidP="00AF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6A4053" w:rsidRPr="00847DF1" w:rsidRDefault="006A4053" w:rsidP="00AF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F7932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4521BB" w:rsidRDefault="006A4053" w:rsidP="00AF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4521B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обмен опыта работы классных руководителей</w:t>
            </w:r>
          </w:p>
          <w:p w:rsidR="006A4053" w:rsidRPr="00847DF1" w:rsidRDefault="006A4053" w:rsidP="00AF7932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6" w:rsidRDefault="006A4053" w:rsidP="00224556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7723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Назарова Э.И., зам. директора по УВР</w:t>
            </w:r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. </w:t>
            </w:r>
          </w:p>
          <w:p w:rsidR="006A4053" w:rsidRPr="00847DF1" w:rsidRDefault="006A4053" w:rsidP="00224556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7723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6A4053" w:rsidRPr="00847DF1" w:rsidTr="00224556">
        <w:trPr>
          <w:trHeight w:val="4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4521BB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53" w:rsidRPr="00847DF1" w:rsidRDefault="00D72B0E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D72B0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Усилить </w:t>
            </w:r>
            <w:proofErr w:type="spellStart"/>
            <w:r w:rsidRPr="00D72B0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профориентационную</w:t>
            </w:r>
            <w:proofErr w:type="spellEnd"/>
            <w:r w:rsidRPr="00D72B0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деятельность гимназии, способствующую самоопределению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b/>
                <w:color w:val="000000"/>
                <w:spacing w:val="-8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-100% обучающихся 8-х классов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имеют портфолио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4521B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Организация работы по оформлению электронного портфолио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Январь 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портфолио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руководители</w:t>
            </w:r>
          </w:p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Бухарина Е.Н., зам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дир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 по УВР</w:t>
            </w:r>
          </w:p>
        </w:tc>
      </w:tr>
      <w:tr w:rsidR="006A4053" w:rsidRPr="00847DF1" w:rsidTr="00224556">
        <w:trPr>
          <w:trHeight w:val="6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обучающиеся 9-х классов расширят кругозор о различных профессиях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Встречи с представителями интересных профессий, в том числе из числа родителей.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Февраль 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Октябрь </w:t>
            </w:r>
          </w:p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Фотоотчет о проведенном мероприятии на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Бухарина Е.Н., зам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дир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 по УВР</w:t>
            </w:r>
          </w:p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</w:tr>
      <w:tr w:rsidR="006A4053" w:rsidRPr="00847DF1" w:rsidTr="00224556">
        <w:trPr>
          <w:trHeight w:val="6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-100% обучающихся 8-10 классов имеют «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Профессиограммы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».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Написание мотив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ционных  эссе о планах на будущее.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Май 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Анализ работа, результаты в портфолио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6" w:rsidRDefault="006A4053" w:rsidP="004521B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Бухарина Е.Н., зам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дир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 по УВР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. </w:t>
            </w:r>
          </w:p>
          <w:p w:rsidR="00224556" w:rsidRDefault="006A4053" w:rsidP="004521B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Учителя рус. языка.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6A4053" w:rsidRPr="009D0460" w:rsidRDefault="006A4053" w:rsidP="004521B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6A4053" w:rsidRPr="00847DF1" w:rsidTr="007D1A9A">
        <w:trPr>
          <w:trHeight w:val="6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BA300B" w:rsidRDefault="006A4053" w:rsidP="00AF7932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A300B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-100% обучающихся 8-9 классов примут участие в профессиональных пробах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77238" w:rsidRDefault="006A4053" w:rsidP="00977238">
            <w:pPr>
              <w:tabs>
                <w:tab w:val="left" w:pos="317"/>
              </w:tabs>
              <w:contextualSpacing/>
              <w:jc w:val="both"/>
              <w:rPr>
                <w:rFonts w:eastAsia="Calibri"/>
                <w:spacing w:val="-8"/>
                <w:sz w:val="20"/>
                <w:szCs w:val="20"/>
              </w:rPr>
            </w:pPr>
            <w:r w:rsidRPr="0097723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97723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профориентационном</w:t>
            </w:r>
            <w:proofErr w:type="spellEnd"/>
            <w:r w:rsidRPr="0097723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марафоне «Правильный выбор профессии</w:t>
            </w:r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7723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7723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успешное будущее!»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Февраль 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7D1A9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-индивидуальный </w:t>
            </w:r>
            <w:r w:rsid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бразова</w:t>
            </w:r>
            <w:proofErr w:type="spellEnd"/>
            <w:r w:rsid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тельный маршрут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7D1A9A">
            <w:pPr>
              <w:spacing w:after="0" w:line="240" w:lineRule="auto"/>
              <w:ind w:left="33"/>
              <w:jc w:val="both"/>
              <w:rPr>
                <w:rFonts w:ascii="Calibri" w:eastAsia="Calibri" w:hAnsi="Calibri" w:cs="Times New Roman"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Бухарина Е.Н. зам</w:t>
            </w:r>
            <w:r w:rsidR="0022455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директора по УВР, Кл. рук</w:t>
            </w:r>
            <w:r w:rsid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8-9 классов </w:t>
            </w:r>
          </w:p>
        </w:tc>
      </w:tr>
      <w:tr w:rsidR="006A4053" w:rsidRPr="00847DF1" w:rsidTr="00224556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-Увеличена на 20% доля совместного с педагогическими работниками (классный руководители 8-11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., педагог-психолог,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тьютор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) изучения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интернет-ресурсов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, посвящен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ных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выбору профессий, прохождения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профориента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ционного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онлайн-тестирования, прохождение онлайн-курсов по интересующим профессиям и направлениям образования.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Организация для обучающихся 9-11 классов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познавательных экскурсий, в том числе виртуальных, на предприятия (посещение производства, музея), в музеи или на тематические экспозиции, в организации профессионального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арт 2023</w:t>
            </w:r>
          </w:p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Апрель 2023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Приказы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Кл. руководители</w:t>
            </w:r>
          </w:p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Бухарина Е.Н., зам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дир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 по УВР</w:t>
            </w:r>
          </w:p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6A4053" w:rsidRPr="009D0460" w:rsidRDefault="006A4053" w:rsidP="00AF7932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</w:tr>
      <w:tr w:rsidR="006A4053" w:rsidRPr="00847DF1" w:rsidTr="00224556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0739D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D074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Оформление информационной стены о профессиях, проект «Моя профессия-мой выбор!» (инфраструктурный проект 8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Сентябрь-октябрь 2023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Составлен перечень ресурсов</w:t>
            </w:r>
          </w:p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Фотоотчет 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проекте  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на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Кл. руководители</w:t>
            </w:r>
          </w:p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Бухарина Е.Н., зам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дир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 по УВР</w:t>
            </w:r>
          </w:p>
        </w:tc>
      </w:tr>
      <w:tr w:rsidR="006A4053" w:rsidRPr="00847DF1" w:rsidTr="007D1A9A">
        <w:trPr>
          <w:trHeight w:val="13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97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-100% классных руководителей повысили квалификацию на предмет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работы с учащимися. </w:t>
            </w:r>
          </w:p>
          <w:p w:rsidR="006A4053" w:rsidRPr="009D0460" w:rsidRDefault="006A4053" w:rsidP="0097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-100%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5-11  классов участники проекта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977238">
            <w:pPr>
              <w:tabs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Организация проекта «Ярмарка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Март 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9D0460" w:rsidRDefault="006A4053" w:rsidP="00AF7932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Фотоотчет о проведенном мероприятии на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AF7932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604B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Бухарина Е.Н. </w:t>
            </w:r>
          </w:p>
          <w:p w:rsidR="006A4053" w:rsidRPr="00C604B6" w:rsidRDefault="006A4053" w:rsidP="00AF7932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Демакина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Л.А. </w:t>
            </w:r>
            <w:r w:rsidRPr="00C604B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и </w:t>
            </w:r>
            <w:r w:rsidRPr="00C604B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УВР</w:t>
            </w:r>
            <w:r w:rsidRPr="00C604B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6A4053" w:rsidRPr="009D0460" w:rsidRDefault="006A4053" w:rsidP="007D1A9A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604B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4053" w:rsidRPr="00847DF1" w:rsidTr="007D1A9A">
        <w:trPr>
          <w:trHeight w:val="9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2F15E5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2666AB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2666A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Усилить контроль за организацией урочной деятельности по предотвращению появления низких образовательных результатов.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7D1A9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Повышение ценности ка-</w:t>
            </w:r>
            <w:proofErr w:type="spellStart"/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чественного</w:t>
            </w:r>
            <w:proofErr w:type="spellEnd"/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образования,</w:t>
            </w:r>
            <w:r w:rsid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ос</w:t>
            </w:r>
            <w:proofErr w:type="spellEnd"/>
            <w:r w:rsid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питание стремления</w:t>
            </w:r>
            <w:r w:rsid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 учебной успешности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579E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Разработка и внесение в электронную форму анализа урока параметров, характеризующих работу учителя с позиции воспитания, профилактики неуспеваемости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44774F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Электронная форма анализа урока с добавленным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азде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Васильева С.М.. зам. директора по УВР</w:t>
            </w:r>
          </w:p>
        </w:tc>
      </w:tr>
      <w:tr w:rsidR="006A4053" w:rsidRPr="00847DF1" w:rsidTr="00224556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2F15E5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2F15E5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4477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-У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ение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посещаемости уроков администрацией гимназии с поэлем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ентным анализом их составляющих</w:t>
            </w:r>
          </w:p>
          <w:p w:rsidR="006A4053" w:rsidRPr="00847DF1" w:rsidRDefault="006A4053" w:rsidP="00B213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Адресная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корректировка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методики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213D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учителя</w:t>
            </w:r>
          </w:p>
          <w:p w:rsidR="006A4053" w:rsidRPr="00847DF1" w:rsidRDefault="006A4053" w:rsidP="001F1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 Увеличение доли обучающихся, успешно справляющихся с ВПР, другими оценочными процедурами.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B714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Анализ уроков педагогов </w:t>
            </w:r>
            <w:r w:rsidR="00B714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администрацией гимназии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 основе электронного инструментария «Анализ урока».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Февраль-май. Сентябрь-декабрь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1F1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-В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ление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объективны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х причин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профессиональных затруднений учителя-предметника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организации работы по профилактике неуспеваемости.</w:t>
            </w:r>
          </w:p>
          <w:p w:rsidR="006A4053" w:rsidRPr="00847DF1" w:rsidRDefault="006A4053" w:rsidP="001F1A34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-О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тсле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живание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динамик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</w:t>
            </w: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устранения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профессио-нальных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затруднений учителя.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</w:tr>
      <w:tr w:rsidR="006A4053" w:rsidRPr="00847DF1" w:rsidTr="00224556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2F15E5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2F15E5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F79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-60% педагогов гимназии используют технологию </w:t>
            </w:r>
            <w:r w:rsidRPr="002571F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«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Plickers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, как средство</w:t>
            </w:r>
            <w:r w:rsidRPr="002571F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мотивирующего оценивания и активации познавательной активности обучающихся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D074DA" w:rsidRDefault="006A4053" w:rsidP="00AF79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Цикл семинаров-практикумов по освоению </w:t>
            </w:r>
            <w:r w:rsidRPr="002571F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технологии «</w:t>
            </w:r>
            <w:proofErr w:type="spellStart"/>
            <w:r w:rsidRPr="002571F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Plickers</w:t>
            </w:r>
            <w:proofErr w:type="spellEnd"/>
            <w:r w:rsidRPr="002571F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F7932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F1A34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</w:t>
            </w:r>
            <w:r w:rsidRPr="002571F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рывный мониторинг знаний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F7932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Бухарина Е.Н., Васильева С.М., заместитель директора по УВР</w:t>
            </w:r>
          </w:p>
        </w:tc>
      </w:tr>
      <w:tr w:rsidR="006A4053" w:rsidRPr="00847DF1" w:rsidTr="00224556">
        <w:trPr>
          <w:trHeight w:val="8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7D1A9A" w:rsidP="007D1A9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-70% педагогов приняли участие в Фестивале.</w:t>
            </w:r>
          </w:p>
          <w:p w:rsidR="007D1A9A" w:rsidRPr="007D1A9A" w:rsidRDefault="007D1A9A" w:rsidP="007D1A9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системы</w:t>
            </w:r>
          </w:p>
          <w:p w:rsidR="007D1A9A" w:rsidRPr="00847DF1" w:rsidRDefault="007D1A9A" w:rsidP="007D1A9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D1A9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роста, обмена опытом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1F1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2F15E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Проведение Фестиваля открытых уроков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(акцент при анализе на использование технологии </w:t>
            </w:r>
            <w:r w:rsidRPr="001F1A3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«</w:t>
            </w:r>
            <w:proofErr w:type="spellStart"/>
            <w:r w:rsidRPr="001F1A3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Plickers</w:t>
            </w:r>
            <w:proofErr w:type="spellEnd"/>
            <w:r w:rsidRPr="001F1A3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2F15E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воспитательный компонент урока, профилактику учебной не успешности).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44774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Фотоотчет, анализ уроков по образцу электронной формы анализа уроков.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Васильева С.М., заместители директора по УВР</w:t>
            </w:r>
          </w:p>
        </w:tc>
      </w:tr>
      <w:tr w:rsidR="006A4053" w:rsidRPr="00847DF1" w:rsidTr="00224556">
        <w:trPr>
          <w:trHeight w:val="8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6A4053" w:rsidP="00A223E3">
            <w:pPr>
              <w:tabs>
                <w:tab w:val="left" w:pos="176"/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847DF1" w:rsidRDefault="007D1A9A" w:rsidP="006A405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неуспевающих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с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охваченных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индивидуальными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вательными</w:t>
            </w:r>
            <w:proofErr w:type="spellEnd"/>
            <w:r w:rsidRPr="006A40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маршрутами.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2F15E5" w:rsidRDefault="006A4053" w:rsidP="001F1A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Организация работы по индивидуальным образовательным маршрутам с обучающимися с риском учебной не успешности.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Январь-май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Pr="0044774F" w:rsidRDefault="007D1A9A" w:rsidP="007D1A9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Повышение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учащихся, имеющих индивидуальные образовательные маршруты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3" w:rsidRDefault="006A4053" w:rsidP="00A223E3">
            <w:pPr>
              <w:tabs>
                <w:tab w:val="left" w:pos="28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Учителя-предметники</w:t>
            </w:r>
          </w:p>
        </w:tc>
      </w:tr>
    </w:tbl>
    <w:p w:rsidR="0056485C" w:rsidRDefault="0056485C" w:rsidP="00A40A71">
      <w:pPr>
        <w:pStyle w:val="a4"/>
        <w:ind w:left="0" w:firstLine="0"/>
        <w:rPr>
          <w:spacing w:val="-8"/>
          <w:szCs w:val="28"/>
        </w:rPr>
      </w:pPr>
    </w:p>
    <w:p w:rsidR="00577896" w:rsidRPr="00577896" w:rsidRDefault="00577896" w:rsidP="00577896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57789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МЕХАНИЗМ РЕАЛИЗАЦИИ ПРОГРАММЫ</w:t>
      </w:r>
    </w:p>
    <w:p w:rsidR="00B74D4B" w:rsidRDefault="00B74D4B" w:rsidP="00776B45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7789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Исполнители:</w:t>
      </w:r>
      <w:r w:rsidRPr="005778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Администрация, педагогический коллектив гимназии.</w:t>
      </w:r>
    </w:p>
    <w:p w:rsidR="00577896" w:rsidRPr="00577896" w:rsidRDefault="00577896" w:rsidP="00776B45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778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Руководителем 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ограммы является руководитель МА</w:t>
      </w:r>
      <w:r w:rsidRPr="005778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Гимназия</w:t>
      </w:r>
      <w:r w:rsidRPr="005778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15</w:t>
      </w:r>
      <w:r w:rsidRPr="005778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 (финансовый раздел программы опционален для участников проекта), а также определяет формы и методы управления реализацией программы. </w:t>
      </w:r>
    </w:p>
    <w:p w:rsidR="00577896" w:rsidRPr="00577896" w:rsidRDefault="00577896" w:rsidP="00776B45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57789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Порядок управления реализацией программы:</w:t>
      </w:r>
    </w:p>
    <w:p w:rsidR="00024F0B" w:rsidRPr="00847DF1" w:rsidRDefault="00577896" w:rsidP="00024F0B">
      <w:pPr>
        <w:spacing w:after="0" w:line="240" w:lineRule="auto"/>
        <w:ind w:left="3" w:hanging="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778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 ходе выполнения программы допускается уточнение целевых показателей и расходов на ее реализацию, совершенствование механизма реализации программы. Контроль исполнения программы осуществляет муниципальный координатор, куратор, директор гимназии.</w:t>
      </w:r>
    </w:p>
    <w:sectPr w:rsidR="00024F0B" w:rsidRPr="00847DF1" w:rsidSect="00776B45">
      <w:pgSz w:w="16838" w:h="11906" w:orient="landscape"/>
      <w:pgMar w:top="568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45" w:rsidRDefault="00FC4945" w:rsidP="00E1614C">
      <w:pPr>
        <w:spacing w:after="0" w:line="240" w:lineRule="auto"/>
      </w:pPr>
      <w:r>
        <w:separator/>
      </w:r>
    </w:p>
  </w:endnote>
  <w:endnote w:type="continuationSeparator" w:id="0">
    <w:p w:rsidR="00FC4945" w:rsidRDefault="00FC4945" w:rsidP="00E1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45" w:rsidRDefault="00FC4945" w:rsidP="00E1614C">
      <w:pPr>
        <w:spacing w:after="0" w:line="240" w:lineRule="auto"/>
      </w:pPr>
      <w:r>
        <w:separator/>
      </w:r>
    </w:p>
  </w:footnote>
  <w:footnote w:type="continuationSeparator" w:id="0">
    <w:p w:rsidR="00FC4945" w:rsidRDefault="00FC4945" w:rsidP="00E1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F10"/>
    <w:multiLevelType w:val="multilevel"/>
    <w:tmpl w:val="63784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05453C"/>
    <w:multiLevelType w:val="hybridMultilevel"/>
    <w:tmpl w:val="7004E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73D90"/>
    <w:multiLevelType w:val="hybridMultilevel"/>
    <w:tmpl w:val="A96E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45F1C"/>
    <w:multiLevelType w:val="hybridMultilevel"/>
    <w:tmpl w:val="1DC20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10656"/>
    <w:multiLevelType w:val="hybridMultilevel"/>
    <w:tmpl w:val="D26C26FE"/>
    <w:lvl w:ilvl="0" w:tplc="1FE61A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04D683F"/>
    <w:multiLevelType w:val="hybridMultilevel"/>
    <w:tmpl w:val="18A024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415B7E"/>
    <w:multiLevelType w:val="hybridMultilevel"/>
    <w:tmpl w:val="71BE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7981"/>
    <w:multiLevelType w:val="hybridMultilevel"/>
    <w:tmpl w:val="3154B3A4"/>
    <w:lvl w:ilvl="0" w:tplc="33C6A9B8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7B46B960" w:tentative="1">
      <w:start w:val="1"/>
      <w:numFmt w:val="bullet"/>
      <w:lvlText w:val="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11B0D084" w:tentative="1">
      <w:start w:val="1"/>
      <w:numFmt w:val="bullet"/>
      <w:lvlText w:val="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D97ACC2E" w:tentative="1">
      <w:start w:val="1"/>
      <w:numFmt w:val="bullet"/>
      <w:lvlText w:val="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4" w:tplc="BE045138" w:tentative="1">
      <w:start w:val="1"/>
      <w:numFmt w:val="bullet"/>
      <w:lvlText w:val="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549EB20E" w:tentative="1">
      <w:start w:val="1"/>
      <w:numFmt w:val="bullet"/>
      <w:lvlText w:val="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70644C86" w:tentative="1">
      <w:start w:val="1"/>
      <w:numFmt w:val="bullet"/>
      <w:lvlText w:val="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1F86C318" w:tentative="1">
      <w:start w:val="1"/>
      <w:numFmt w:val="bullet"/>
      <w:lvlText w:val="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  <w:lvl w:ilvl="8" w:tplc="F342EB72" w:tentative="1">
      <w:start w:val="1"/>
      <w:numFmt w:val="bullet"/>
      <w:lvlText w:val="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2A2531F"/>
    <w:multiLevelType w:val="hybridMultilevel"/>
    <w:tmpl w:val="10224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070E6B"/>
    <w:multiLevelType w:val="hybridMultilevel"/>
    <w:tmpl w:val="2AE86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805DA4"/>
    <w:multiLevelType w:val="hybridMultilevel"/>
    <w:tmpl w:val="1E1208D4"/>
    <w:lvl w:ilvl="0" w:tplc="BCFEE8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B522301"/>
    <w:multiLevelType w:val="hybridMultilevel"/>
    <w:tmpl w:val="121628CA"/>
    <w:lvl w:ilvl="0" w:tplc="2C2A99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2064B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4635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4C0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CDAC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43E6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AF0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EB7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212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1C0B70"/>
    <w:multiLevelType w:val="hybridMultilevel"/>
    <w:tmpl w:val="8E76B718"/>
    <w:lvl w:ilvl="0" w:tplc="618A61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27D12B5"/>
    <w:multiLevelType w:val="hybridMultilevel"/>
    <w:tmpl w:val="0A38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478DC"/>
    <w:multiLevelType w:val="hybridMultilevel"/>
    <w:tmpl w:val="D7EAC9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8635F5"/>
    <w:multiLevelType w:val="hybridMultilevel"/>
    <w:tmpl w:val="86BE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7460"/>
    <w:multiLevelType w:val="hybridMultilevel"/>
    <w:tmpl w:val="42E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B6AB7"/>
    <w:multiLevelType w:val="hybridMultilevel"/>
    <w:tmpl w:val="5B0E99F4"/>
    <w:lvl w:ilvl="0" w:tplc="AEBA8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F76D3B"/>
    <w:multiLevelType w:val="hybridMultilevel"/>
    <w:tmpl w:val="3200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03593"/>
    <w:multiLevelType w:val="hybridMultilevel"/>
    <w:tmpl w:val="6096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42738"/>
    <w:multiLevelType w:val="hybridMultilevel"/>
    <w:tmpl w:val="502651D8"/>
    <w:lvl w:ilvl="0" w:tplc="35D0C1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F7AD0"/>
    <w:multiLevelType w:val="hybridMultilevel"/>
    <w:tmpl w:val="43D4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F7378"/>
    <w:multiLevelType w:val="hybridMultilevel"/>
    <w:tmpl w:val="35E0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46C6A"/>
    <w:multiLevelType w:val="hybridMultilevel"/>
    <w:tmpl w:val="95241482"/>
    <w:lvl w:ilvl="0" w:tplc="2E46BE3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63AD3"/>
    <w:multiLevelType w:val="hybridMultilevel"/>
    <w:tmpl w:val="1ECE2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01FF5"/>
    <w:multiLevelType w:val="hybridMultilevel"/>
    <w:tmpl w:val="4200537A"/>
    <w:lvl w:ilvl="0" w:tplc="8C006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4F1690"/>
    <w:multiLevelType w:val="hybridMultilevel"/>
    <w:tmpl w:val="A560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760D9"/>
    <w:multiLevelType w:val="hybridMultilevel"/>
    <w:tmpl w:val="42E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F2B5D"/>
    <w:multiLevelType w:val="hybridMultilevel"/>
    <w:tmpl w:val="FC029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F811C8"/>
    <w:multiLevelType w:val="hybridMultilevel"/>
    <w:tmpl w:val="B2145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23"/>
  </w:num>
  <w:num w:numId="5">
    <w:abstractNumId w:val="26"/>
  </w:num>
  <w:num w:numId="6">
    <w:abstractNumId w:val="1"/>
  </w:num>
  <w:num w:numId="7">
    <w:abstractNumId w:val="18"/>
  </w:num>
  <w:num w:numId="8">
    <w:abstractNumId w:val="9"/>
  </w:num>
  <w:num w:numId="9">
    <w:abstractNumId w:val="15"/>
  </w:num>
  <w:num w:numId="10">
    <w:abstractNumId w:val="28"/>
  </w:num>
  <w:num w:numId="11">
    <w:abstractNumId w:val="30"/>
  </w:num>
  <w:num w:numId="12">
    <w:abstractNumId w:val="10"/>
  </w:num>
  <w:num w:numId="13">
    <w:abstractNumId w:val="27"/>
  </w:num>
  <w:num w:numId="14">
    <w:abstractNumId w:val="2"/>
  </w:num>
  <w:num w:numId="15">
    <w:abstractNumId w:val="5"/>
  </w:num>
  <w:num w:numId="16">
    <w:abstractNumId w:val="21"/>
  </w:num>
  <w:num w:numId="17">
    <w:abstractNumId w:val="24"/>
  </w:num>
  <w:num w:numId="18">
    <w:abstractNumId w:val="17"/>
  </w:num>
  <w:num w:numId="19">
    <w:abstractNumId w:val="19"/>
  </w:num>
  <w:num w:numId="20">
    <w:abstractNumId w:val="13"/>
  </w:num>
  <w:num w:numId="21">
    <w:abstractNumId w:val="16"/>
  </w:num>
  <w:num w:numId="22">
    <w:abstractNumId w:val="29"/>
  </w:num>
  <w:num w:numId="23">
    <w:abstractNumId w:val="8"/>
  </w:num>
  <w:num w:numId="24">
    <w:abstractNumId w:val="3"/>
  </w:num>
  <w:num w:numId="25">
    <w:abstractNumId w:val="22"/>
  </w:num>
  <w:num w:numId="26">
    <w:abstractNumId w:val="4"/>
  </w:num>
  <w:num w:numId="27">
    <w:abstractNumId w:val="12"/>
  </w:num>
  <w:num w:numId="28">
    <w:abstractNumId w:val="0"/>
  </w:num>
  <w:num w:numId="29">
    <w:abstractNumId w:val="7"/>
  </w:num>
  <w:num w:numId="30">
    <w:abstractNumId w:val="14"/>
  </w:num>
  <w:num w:numId="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85"/>
    <w:rsid w:val="00003A1F"/>
    <w:rsid w:val="0001783C"/>
    <w:rsid w:val="00017C57"/>
    <w:rsid w:val="00023B89"/>
    <w:rsid w:val="00024F0B"/>
    <w:rsid w:val="00025561"/>
    <w:rsid w:val="000310A0"/>
    <w:rsid w:val="00031D6E"/>
    <w:rsid w:val="000330E7"/>
    <w:rsid w:val="00033601"/>
    <w:rsid w:val="00047EE9"/>
    <w:rsid w:val="00060D3D"/>
    <w:rsid w:val="00063C8E"/>
    <w:rsid w:val="000739D3"/>
    <w:rsid w:val="00074197"/>
    <w:rsid w:val="0008606B"/>
    <w:rsid w:val="000A4F05"/>
    <w:rsid w:val="000A61B4"/>
    <w:rsid w:val="000B0C10"/>
    <w:rsid w:val="000B35CB"/>
    <w:rsid w:val="000B3EDB"/>
    <w:rsid w:val="000C7924"/>
    <w:rsid w:val="000D14C1"/>
    <w:rsid w:val="000E1721"/>
    <w:rsid w:val="000F5C9D"/>
    <w:rsid w:val="000F7A24"/>
    <w:rsid w:val="00111F96"/>
    <w:rsid w:val="00117CB0"/>
    <w:rsid w:val="00122AC9"/>
    <w:rsid w:val="00142A61"/>
    <w:rsid w:val="0014402F"/>
    <w:rsid w:val="00146D3F"/>
    <w:rsid w:val="00156B42"/>
    <w:rsid w:val="00164298"/>
    <w:rsid w:val="00165E0D"/>
    <w:rsid w:val="00181C57"/>
    <w:rsid w:val="00187A40"/>
    <w:rsid w:val="001A30C9"/>
    <w:rsid w:val="001A6EB7"/>
    <w:rsid w:val="001B181F"/>
    <w:rsid w:val="001C3D4B"/>
    <w:rsid w:val="001C51F3"/>
    <w:rsid w:val="001C5DEA"/>
    <w:rsid w:val="001E7A13"/>
    <w:rsid w:val="001F0D79"/>
    <w:rsid w:val="001F1A34"/>
    <w:rsid w:val="001F5D4A"/>
    <w:rsid w:val="00201171"/>
    <w:rsid w:val="002073A4"/>
    <w:rsid w:val="00222FFB"/>
    <w:rsid w:val="00224556"/>
    <w:rsid w:val="002370AC"/>
    <w:rsid w:val="00240DE0"/>
    <w:rsid w:val="00250B13"/>
    <w:rsid w:val="002571F0"/>
    <w:rsid w:val="00261545"/>
    <w:rsid w:val="002666AB"/>
    <w:rsid w:val="0027513F"/>
    <w:rsid w:val="0028547A"/>
    <w:rsid w:val="002A100B"/>
    <w:rsid w:val="002A3378"/>
    <w:rsid w:val="002C552D"/>
    <w:rsid w:val="002C55AE"/>
    <w:rsid w:val="002D4755"/>
    <w:rsid w:val="002D4C1A"/>
    <w:rsid w:val="002D5347"/>
    <w:rsid w:val="002D6450"/>
    <w:rsid w:val="002E55E1"/>
    <w:rsid w:val="002F15E5"/>
    <w:rsid w:val="002F2C00"/>
    <w:rsid w:val="003060B2"/>
    <w:rsid w:val="00307DD2"/>
    <w:rsid w:val="00312AA8"/>
    <w:rsid w:val="00316F48"/>
    <w:rsid w:val="00317218"/>
    <w:rsid w:val="00321BEA"/>
    <w:rsid w:val="003400B1"/>
    <w:rsid w:val="00340EB5"/>
    <w:rsid w:val="0034154C"/>
    <w:rsid w:val="0034670A"/>
    <w:rsid w:val="0036571C"/>
    <w:rsid w:val="00367FBB"/>
    <w:rsid w:val="00370EAE"/>
    <w:rsid w:val="0037133A"/>
    <w:rsid w:val="003734D7"/>
    <w:rsid w:val="00382E49"/>
    <w:rsid w:val="00383F05"/>
    <w:rsid w:val="003859FE"/>
    <w:rsid w:val="00392648"/>
    <w:rsid w:val="003C5998"/>
    <w:rsid w:val="003D74E1"/>
    <w:rsid w:val="003E185D"/>
    <w:rsid w:val="003E27FC"/>
    <w:rsid w:val="003F5726"/>
    <w:rsid w:val="004157A3"/>
    <w:rsid w:val="004227EB"/>
    <w:rsid w:val="00423504"/>
    <w:rsid w:val="00426277"/>
    <w:rsid w:val="00426E6E"/>
    <w:rsid w:val="00431537"/>
    <w:rsid w:val="0044774F"/>
    <w:rsid w:val="004513F5"/>
    <w:rsid w:val="004521BB"/>
    <w:rsid w:val="0045271D"/>
    <w:rsid w:val="00467EA0"/>
    <w:rsid w:val="0049117F"/>
    <w:rsid w:val="00491DF1"/>
    <w:rsid w:val="004938B2"/>
    <w:rsid w:val="00494FA5"/>
    <w:rsid w:val="004953DE"/>
    <w:rsid w:val="004B0229"/>
    <w:rsid w:val="004B1C13"/>
    <w:rsid w:val="004B1C53"/>
    <w:rsid w:val="004B20D4"/>
    <w:rsid w:val="004B4DE5"/>
    <w:rsid w:val="004C30B1"/>
    <w:rsid w:val="004C37CA"/>
    <w:rsid w:val="004C4270"/>
    <w:rsid w:val="004D3267"/>
    <w:rsid w:val="004E0ED5"/>
    <w:rsid w:val="004F2857"/>
    <w:rsid w:val="004F4449"/>
    <w:rsid w:val="004F6052"/>
    <w:rsid w:val="004F637B"/>
    <w:rsid w:val="005008D3"/>
    <w:rsid w:val="00503B4F"/>
    <w:rsid w:val="00522264"/>
    <w:rsid w:val="00523057"/>
    <w:rsid w:val="00526B7B"/>
    <w:rsid w:val="005335D2"/>
    <w:rsid w:val="00541345"/>
    <w:rsid w:val="00551E03"/>
    <w:rsid w:val="00551EEE"/>
    <w:rsid w:val="00560185"/>
    <w:rsid w:val="0056485C"/>
    <w:rsid w:val="00565123"/>
    <w:rsid w:val="005733F5"/>
    <w:rsid w:val="0057764E"/>
    <w:rsid w:val="00577896"/>
    <w:rsid w:val="00585BEC"/>
    <w:rsid w:val="005929FB"/>
    <w:rsid w:val="005A0708"/>
    <w:rsid w:val="005C0D8C"/>
    <w:rsid w:val="005C2890"/>
    <w:rsid w:val="005C3EF0"/>
    <w:rsid w:val="005C3F0D"/>
    <w:rsid w:val="005C64E1"/>
    <w:rsid w:val="005C7DA1"/>
    <w:rsid w:val="005D0236"/>
    <w:rsid w:val="005D4E32"/>
    <w:rsid w:val="005D5AB0"/>
    <w:rsid w:val="005E1D51"/>
    <w:rsid w:val="005E23DF"/>
    <w:rsid w:val="006020AC"/>
    <w:rsid w:val="00612C7F"/>
    <w:rsid w:val="00617782"/>
    <w:rsid w:val="006240F5"/>
    <w:rsid w:val="00624793"/>
    <w:rsid w:val="0062481E"/>
    <w:rsid w:val="006270E4"/>
    <w:rsid w:val="0063642A"/>
    <w:rsid w:val="0064608E"/>
    <w:rsid w:val="0065381C"/>
    <w:rsid w:val="00660090"/>
    <w:rsid w:val="00663577"/>
    <w:rsid w:val="00664938"/>
    <w:rsid w:val="00665B71"/>
    <w:rsid w:val="00674688"/>
    <w:rsid w:val="00682922"/>
    <w:rsid w:val="006961B3"/>
    <w:rsid w:val="006A012E"/>
    <w:rsid w:val="006A04A9"/>
    <w:rsid w:val="006A0863"/>
    <w:rsid w:val="006A4053"/>
    <w:rsid w:val="006A44F6"/>
    <w:rsid w:val="006A5AD2"/>
    <w:rsid w:val="006B3A04"/>
    <w:rsid w:val="006C0FE2"/>
    <w:rsid w:val="006C75DA"/>
    <w:rsid w:val="006D1930"/>
    <w:rsid w:val="006D4E69"/>
    <w:rsid w:val="006D71C2"/>
    <w:rsid w:val="006E06C5"/>
    <w:rsid w:val="006F03F3"/>
    <w:rsid w:val="006F5F03"/>
    <w:rsid w:val="006F6F6F"/>
    <w:rsid w:val="00702C10"/>
    <w:rsid w:val="00730932"/>
    <w:rsid w:val="0074115C"/>
    <w:rsid w:val="007447B7"/>
    <w:rsid w:val="00756F03"/>
    <w:rsid w:val="0077076B"/>
    <w:rsid w:val="00772F9E"/>
    <w:rsid w:val="00775B63"/>
    <w:rsid w:val="00776B45"/>
    <w:rsid w:val="007A38CA"/>
    <w:rsid w:val="007B1DA3"/>
    <w:rsid w:val="007B720F"/>
    <w:rsid w:val="007C1F56"/>
    <w:rsid w:val="007C30D0"/>
    <w:rsid w:val="007C3F09"/>
    <w:rsid w:val="007C5657"/>
    <w:rsid w:val="007C7B3F"/>
    <w:rsid w:val="007D1A9A"/>
    <w:rsid w:val="007D4041"/>
    <w:rsid w:val="007E3D58"/>
    <w:rsid w:val="007E74DA"/>
    <w:rsid w:val="007F10EA"/>
    <w:rsid w:val="007F2DE7"/>
    <w:rsid w:val="007F3133"/>
    <w:rsid w:val="00800613"/>
    <w:rsid w:val="00800CD7"/>
    <w:rsid w:val="00800DC8"/>
    <w:rsid w:val="0080700B"/>
    <w:rsid w:val="00816B16"/>
    <w:rsid w:val="00827C5F"/>
    <w:rsid w:val="0083269A"/>
    <w:rsid w:val="00833264"/>
    <w:rsid w:val="00847DF1"/>
    <w:rsid w:val="00862C6D"/>
    <w:rsid w:val="00865C7A"/>
    <w:rsid w:val="00867C21"/>
    <w:rsid w:val="008749C4"/>
    <w:rsid w:val="008850CD"/>
    <w:rsid w:val="008A0922"/>
    <w:rsid w:val="008A6FDC"/>
    <w:rsid w:val="008C39E3"/>
    <w:rsid w:val="008E1601"/>
    <w:rsid w:val="008E1891"/>
    <w:rsid w:val="008E7F3F"/>
    <w:rsid w:val="008F6EB7"/>
    <w:rsid w:val="00904381"/>
    <w:rsid w:val="00910241"/>
    <w:rsid w:val="00911644"/>
    <w:rsid w:val="00913FAB"/>
    <w:rsid w:val="00917E58"/>
    <w:rsid w:val="00930B1C"/>
    <w:rsid w:val="00933CFA"/>
    <w:rsid w:val="0093750F"/>
    <w:rsid w:val="00941513"/>
    <w:rsid w:val="00942793"/>
    <w:rsid w:val="009558F4"/>
    <w:rsid w:val="0096075F"/>
    <w:rsid w:val="00974670"/>
    <w:rsid w:val="00977238"/>
    <w:rsid w:val="0098678F"/>
    <w:rsid w:val="009970A7"/>
    <w:rsid w:val="009A1087"/>
    <w:rsid w:val="009C01BF"/>
    <w:rsid w:val="009C5597"/>
    <w:rsid w:val="009C6A75"/>
    <w:rsid w:val="009C7C4D"/>
    <w:rsid w:val="009D72C5"/>
    <w:rsid w:val="009D7904"/>
    <w:rsid w:val="009E24BA"/>
    <w:rsid w:val="00A00BE2"/>
    <w:rsid w:val="00A01A2F"/>
    <w:rsid w:val="00A1074F"/>
    <w:rsid w:val="00A123B3"/>
    <w:rsid w:val="00A14A4E"/>
    <w:rsid w:val="00A2148A"/>
    <w:rsid w:val="00A223E3"/>
    <w:rsid w:val="00A25F18"/>
    <w:rsid w:val="00A25F5F"/>
    <w:rsid w:val="00A301CF"/>
    <w:rsid w:val="00A35FEB"/>
    <w:rsid w:val="00A40A71"/>
    <w:rsid w:val="00A426BC"/>
    <w:rsid w:val="00A44955"/>
    <w:rsid w:val="00A579E9"/>
    <w:rsid w:val="00A701CA"/>
    <w:rsid w:val="00A8411A"/>
    <w:rsid w:val="00A86BD1"/>
    <w:rsid w:val="00A916D6"/>
    <w:rsid w:val="00A93624"/>
    <w:rsid w:val="00A937E5"/>
    <w:rsid w:val="00AA09B6"/>
    <w:rsid w:val="00AA0E32"/>
    <w:rsid w:val="00AB71CC"/>
    <w:rsid w:val="00AC0B66"/>
    <w:rsid w:val="00AD18FA"/>
    <w:rsid w:val="00AD40B9"/>
    <w:rsid w:val="00AE0FF5"/>
    <w:rsid w:val="00AF251C"/>
    <w:rsid w:val="00AF3774"/>
    <w:rsid w:val="00AF7932"/>
    <w:rsid w:val="00B04415"/>
    <w:rsid w:val="00B10B8B"/>
    <w:rsid w:val="00B11102"/>
    <w:rsid w:val="00B213D6"/>
    <w:rsid w:val="00B2650D"/>
    <w:rsid w:val="00B314F4"/>
    <w:rsid w:val="00B35351"/>
    <w:rsid w:val="00B47A55"/>
    <w:rsid w:val="00B52CD6"/>
    <w:rsid w:val="00B568D0"/>
    <w:rsid w:val="00B649B2"/>
    <w:rsid w:val="00B66779"/>
    <w:rsid w:val="00B6770A"/>
    <w:rsid w:val="00B71495"/>
    <w:rsid w:val="00B7282A"/>
    <w:rsid w:val="00B74D4B"/>
    <w:rsid w:val="00B75CF5"/>
    <w:rsid w:val="00B814A4"/>
    <w:rsid w:val="00B92B73"/>
    <w:rsid w:val="00B94F50"/>
    <w:rsid w:val="00BA2E50"/>
    <w:rsid w:val="00BA4EF1"/>
    <w:rsid w:val="00BB1721"/>
    <w:rsid w:val="00BB179F"/>
    <w:rsid w:val="00BC3F09"/>
    <w:rsid w:val="00BD2200"/>
    <w:rsid w:val="00BE1FBE"/>
    <w:rsid w:val="00BE77BB"/>
    <w:rsid w:val="00BF1B72"/>
    <w:rsid w:val="00BF43E0"/>
    <w:rsid w:val="00BF4E8D"/>
    <w:rsid w:val="00BF7769"/>
    <w:rsid w:val="00C13342"/>
    <w:rsid w:val="00C14627"/>
    <w:rsid w:val="00C15BDA"/>
    <w:rsid w:val="00C27451"/>
    <w:rsid w:val="00C3002B"/>
    <w:rsid w:val="00C31710"/>
    <w:rsid w:val="00C41617"/>
    <w:rsid w:val="00C45566"/>
    <w:rsid w:val="00C45684"/>
    <w:rsid w:val="00C57209"/>
    <w:rsid w:val="00C65563"/>
    <w:rsid w:val="00C71D40"/>
    <w:rsid w:val="00C74A3F"/>
    <w:rsid w:val="00C80123"/>
    <w:rsid w:val="00C84313"/>
    <w:rsid w:val="00C8621C"/>
    <w:rsid w:val="00C92FFB"/>
    <w:rsid w:val="00C966AB"/>
    <w:rsid w:val="00CA6418"/>
    <w:rsid w:val="00CA6F19"/>
    <w:rsid w:val="00CA74B7"/>
    <w:rsid w:val="00CB0D34"/>
    <w:rsid w:val="00CC03AF"/>
    <w:rsid w:val="00CD2A74"/>
    <w:rsid w:val="00CD2C89"/>
    <w:rsid w:val="00CD4265"/>
    <w:rsid w:val="00CF2770"/>
    <w:rsid w:val="00CF49B6"/>
    <w:rsid w:val="00D0399B"/>
    <w:rsid w:val="00D0442B"/>
    <w:rsid w:val="00D045B9"/>
    <w:rsid w:val="00D074DA"/>
    <w:rsid w:val="00D107B1"/>
    <w:rsid w:val="00D1147F"/>
    <w:rsid w:val="00D136B3"/>
    <w:rsid w:val="00D232E1"/>
    <w:rsid w:val="00D243D9"/>
    <w:rsid w:val="00D25AB5"/>
    <w:rsid w:val="00D41665"/>
    <w:rsid w:val="00D5007A"/>
    <w:rsid w:val="00D52119"/>
    <w:rsid w:val="00D67278"/>
    <w:rsid w:val="00D67279"/>
    <w:rsid w:val="00D72B0E"/>
    <w:rsid w:val="00D73A33"/>
    <w:rsid w:val="00D77FFA"/>
    <w:rsid w:val="00D81C04"/>
    <w:rsid w:val="00D82D13"/>
    <w:rsid w:val="00D93820"/>
    <w:rsid w:val="00D9388E"/>
    <w:rsid w:val="00D9469D"/>
    <w:rsid w:val="00DA0521"/>
    <w:rsid w:val="00DA6A62"/>
    <w:rsid w:val="00DB50C8"/>
    <w:rsid w:val="00DB5988"/>
    <w:rsid w:val="00DB60D9"/>
    <w:rsid w:val="00DB6930"/>
    <w:rsid w:val="00DB7950"/>
    <w:rsid w:val="00DC0C7D"/>
    <w:rsid w:val="00DC4731"/>
    <w:rsid w:val="00DC700E"/>
    <w:rsid w:val="00DE1D05"/>
    <w:rsid w:val="00DF2F28"/>
    <w:rsid w:val="00E04DC2"/>
    <w:rsid w:val="00E0589A"/>
    <w:rsid w:val="00E05B2D"/>
    <w:rsid w:val="00E133FE"/>
    <w:rsid w:val="00E1614C"/>
    <w:rsid w:val="00E21E3A"/>
    <w:rsid w:val="00E25F7C"/>
    <w:rsid w:val="00E31333"/>
    <w:rsid w:val="00E3230A"/>
    <w:rsid w:val="00E35DF1"/>
    <w:rsid w:val="00E36EEE"/>
    <w:rsid w:val="00E4408A"/>
    <w:rsid w:val="00E4777D"/>
    <w:rsid w:val="00E52F52"/>
    <w:rsid w:val="00E60900"/>
    <w:rsid w:val="00E62C43"/>
    <w:rsid w:val="00E64DDF"/>
    <w:rsid w:val="00E66E9C"/>
    <w:rsid w:val="00E71B40"/>
    <w:rsid w:val="00E740B8"/>
    <w:rsid w:val="00E83A87"/>
    <w:rsid w:val="00E83C5D"/>
    <w:rsid w:val="00EA1019"/>
    <w:rsid w:val="00EA25E8"/>
    <w:rsid w:val="00EA34B7"/>
    <w:rsid w:val="00EA5B19"/>
    <w:rsid w:val="00EA7ED5"/>
    <w:rsid w:val="00EC2B01"/>
    <w:rsid w:val="00EE55B0"/>
    <w:rsid w:val="00EE7B4A"/>
    <w:rsid w:val="00EF42CA"/>
    <w:rsid w:val="00F12946"/>
    <w:rsid w:val="00F21D92"/>
    <w:rsid w:val="00F2279E"/>
    <w:rsid w:val="00F40143"/>
    <w:rsid w:val="00F426C5"/>
    <w:rsid w:val="00F47D7A"/>
    <w:rsid w:val="00F53A5F"/>
    <w:rsid w:val="00F669C6"/>
    <w:rsid w:val="00F760B7"/>
    <w:rsid w:val="00F77404"/>
    <w:rsid w:val="00F8111C"/>
    <w:rsid w:val="00F9132E"/>
    <w:rsid w:val="00F94397"/>
    <w:rsid w:val="00FA0AE4"/>
    <w:rsid w:val="00FA26B5"/>
    <w:rsid w:val="00FA3662"/>
    <w:rsid w:val="00FB40DB"/>
    <w:rsid w:val="00FB7479"/>
    <w:rsid w:val="00FC4945"/>
    <w:rsid w:val="00FD37B3"/>
    <w:rsid w:val="00FD5F7F"/>
    <w:rsid w:val="00FE00C3"/>
    <w:rsid w:val="00FE588F"/>
    <w:rsid w:val="00FF2389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D3"/>
  </w:style>
  <w:style w:type="paragraph" w:styleId="1">
    <w:name w:val="heading 1"/>
    <w:next w:val="a"/>
    <w:link w:val="10"/>
    <w:unhideWhenUsed/>
    <w:qFormat/>
    <w:rsid w:val="006F6F6F"/>
    <w:pPr>
      <w:keepNext/>
      <w:keepLines/>
      <w:spacing w:after="12" w:line="249" w:lineRule="auto"/>
      <w:ind w:left="10" w:right="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nhideWhenUsed/>
    <w:qFormat/>
    <w:rsid w:val="006F6F6F"/>
    <w:pPr>
      <w:keepNext/>
      <w:keepLines/>
      <w:spacing w:after="8" w:line="249" w:lineRule="auto"/>
      <w:ind w:left="1132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F6F6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F6F6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6F6F"/>
  </w:style>
  <w:style w:type="table" w:customStyle="1" w:styleId="TableGrid">
    <w:name w:val="TableGrid"/>
    <w:rsid w:val="006F6F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3"/>
    <w:uiPriority w:val="39"/>
    <w:rsid w:val="006F6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F6F6F"/>
    <w:pPr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6F6F6F"/>
    <w:pPr>
      <w:tabs>
        <w:tab w:val="center" w:pos="4677"/>
        <w:tab w:val="right" w:pos="9355"/>
      </w:tabs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F6F6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List Paragraph"/>
    <w:basedOn w:val="a"/>
    <w:uiPriority w:val="34"/>
    <w:qFormat/>
    <w:rsid w:val="006F6F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6F6F"/>
    <w:pPr>
      <w:spacing w:after="0" w:line="240" w:lineRule="auto"/>
      <w:ind w:left="3" w:firstLine="70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F6F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F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F6F6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9">
    <w:name w:val="Основной текст9"/>
    <w:basedOn w:val="a"/>
    <w:rsid w:val="006F6F6F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ac">
    <w:name w:val="Основной текст + Курсив"/>
    <w:rsid w:val="006F6F6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6F6F6F"/>
    <w:pPr>
      <w:tabs>
        <w:tab w:val="center" w:pos="4677"/>
        <w:tab w:val="right" w:pos="9355"/>
      </w:tabs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F6F6F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1">
    <w:name w:val="TableGrid1"/>
    <w:rsid w:val="00367F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67F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EA1019"/>
    <w:rPr>
      <w:color w:val="0563C1" w:themeColor="hyperlink"/>
      <w:u w:val="single"/>
    </w:rPr>
  </w:style>
  <w:style w:type="table" w:customStyle="1" w:styleId="TableGrid21">
    <w:name w:val="TableGrid21"/>
    <w:rsid w:val="007F2D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F2D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C14627"/>
    <w:rPr>
      <w:rFonts w:ascii="Times New Roman" w:hAnsi="Times New Roman" w:cs="Times New Roman" w:hint="default"/>
      <w:b/>
      <w:bCs/>
      <w:i w:val="0"/>
      <w:iCs w:val="0"/>
      <w:color w:val="252525"/>
      <w:sz w:val="24"/>
      <w:szCs w:val="24"/>
    </w:rPr>
  </w:style>
  <w:style w:type="character" w:customStyle="1" w:styleId="fontstyle21">
    <w:name w:val="fontstyle21"/>
    <w:basedOn w:val="a0"/>
    <w:rsid w:val="00C146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0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a"/>
    <w:rsid w:val="008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65381C"/>
  </w:style>
  <w:style w:type="table" w:customStyle="1" w:styleId="110">
    <w:name w:val="Сетка таблицы11"/>
    <w:basedOn w:val="a1"/>
    <w:next w:val="a3"/>
    <w:uiPriority w:val="39"/>
    <w:rsid w:val="00017C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017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017C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D3"/>
  </w:style>
  <w:style w:type="paragraph" w:styleId="1">
    <w:name w:val="heading 1"/>
    <w:next w:val="a"/>
    <w:link w:val="10"/>
    <w:unhideWhenUsed/>
    <w:qFormat/>
    <w:rsid w:val="006F6F6F"/>
    <w:pPr>
      <w:keepNext/>
      <w:keepLines/>
      <w:spacing w:after="12" w:line="249" w:lineRule="auto"/>
      <w:ind w:left="10" w:right="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nhideWhenUsed/>
    <w:qFormat/>
    <w:rsid w:val="006F6F6F"/>
    <w:pPr>
      <w:keepNext/>
      <w:keepLines/>
      <w:spacing w:after="8" w:line="249" w:lineRule="auto"/>
      <w:ind w:left="1132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F6F6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F6F6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6F6F"/>
  </w:style>
  <w:style w:type="table" w:customStyle="1" w:styleId="TableGrid">
    <w:name w:val="TableGrid"/>
    <w:rsid w:val="006F6F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3"/>
    <w:uiPriority w:val="39"/>
    <w:rsid w:val="006F6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F6F6F"/>
    <w:pPr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6F6F6F"/>
    <w:pPr>
      <w:tabs>
        <w:tab w:val="center" w:pos="4677"/>
        <w:tab w:val="right" w:pos="9355"/>
      </w:tabs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F6F6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List Paragraph"/>
    <w:basedOn w:val="a"/>
    <w:uiPriority w:val="34"/>
    <w:qFormat/>
    <w:rsid w:val="006F6F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6F6F"/>
    <w:pPr>
      <w:spacing w:after="0" w:line="240" w:lineRule="auto"/>
      <w:ind w:left="3" w:firstLine="70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F6F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F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F6F6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9">
    <w:name w:val="Основной текст9"/>
    <w:basedOn w:val="a"/>
    <w:rsid w:val="006F6F6F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ac">
    <w:name w:val="Основной текст + Курсив"/>
    <w:rsid w:val="006F6F6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6F6F6F"/>
    <w:pPr>
      <w:tabs>
        <w:tab w:val="center" w:pos="4677"/>
        <w:tab w:val="right" w:pos="9355"/>
      </w:tabs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F6F6F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1">
    <w:name w:val="TableGrid1"/>
    <w:rsid w:val="00367F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67F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EA1019"/>
    <w:rPr>
      <w:color w:val="0563C1" w:themeColor="hyperlink"/>
      <w:u w:val="single"/>
    </w:rPr>
  </w:style>
  <w:style w:type="table" w:customStyle="1" w:styleId="TableGrid21">
    <w:name w:val="TableGrid21"/>
    <w:rsid w:val="007F2D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F2D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C14627"/>
    <w:rPr>
      <w:rFonts w:ascii="Times New Roman" w:hAnsi="Times New Roman" w:cs="Times New Roman" w:hint="default"/>
      <w:b/>
      <w:bCs/>
      <w:i w:val="0"/>
      <w:iCs w:val="0"/>
      <w:color w:val="252525"/>
      <w:sz w:val="24"/>
      <w:szCs w:val="24"/>
    </w:rPr>
  </w:style>
  <w:style w:type="character" w:customStyle="1" w:styleId="fontstyle21">
    <w:name w:val="fontstyle21"/>
    <w:basedOn w:val="a0"/>
    <w:rsid w:val="00C146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0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a"/>
    <w:rsid w:val="008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65381C"/>
  </w:style>
  <w:style w:type="table" w:customStyle="1" w:styleId="110">
    <w:name w:val="Сетка таблицы11"/>
    <w:basedOn w:val="a1"/>
    <w:next w:val="a3"/>
    <w:uiPriority w:val="39"/>
    <w:rsid w:val="00017C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017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017C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MUea4LuW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a3A43mUR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profnet@kimc.ms</cp:lastModifiedBy>
  <cp:revision>2</cp:revision>
  <cp:lastPrinted>2023-02-01T04:54:00Z</cp:lastPrinted>
  <dcterms:created xsi:type="dcterms:W3CDTF">2023-02-07T03:31:00Z</dcterms:created>
  <dcterms:modified xsi:type="dcterms:W3CDTF">2023-02-07T03:31:00Z</dcterms:modified>
</cp:coreProperties>
</file>