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EB" w:rsidRPr="006C15EB" w:rsidRDefault="006C15EB" w:rsidP="006C15E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5E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6C15EB" w:rsidRPr="006C15EB" w:rsidRDefault="006C15EB" w:rsidP="006C15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5EB">
        <w:rPr>
          <w:rFonts w:ascii="Times New Roman" w:eastAsia="Calibri" w:hAnsi="Times New Roman" w:cs="Times New Roman"/>
          <w:b/>
          <w:sz w:val="24"/>
          <w:szCs w:val="24"/>
        </w:rPr>
        <w:t>Анализ динамики результатов ОГЭ по математике (ШНОР и ШНСУ)</w:t>
      </w:r>
    </w:p>
    <w:tbl>
      <w:tblPr>
        <w:tblStyle w:val="10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3542"/>
        <w:gridCol w:w="1418"/>
        <w:gridCol w:w="1133"/>
        <w:gridCol w:w="1276"/>
        <w:gridCol w:w="1134"/>
        <w:gridCol w:w="1134"/>
        <w:gridCol w:w="1418"/>
        <w:gridCol w:w="1134"/>
        <w:gridCol w:w="993"/>
        <w:gridCol w:w="1135"/>
        <w:gridCol w:w="1135"/>
      </w:tblGrid>
      <w:tr w:rsidR="006C15EB" w:rsidRPr="006C15EB" w:rsidTr="000C6C78">
        <w:trPr>
          <w:trHeight w:val="1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C15EB" w:rsidRPr="006C15EB" w:rsidTr="000C6C7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Получили «2»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 Не освоивших ОП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Получили «4» и «5»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Качестосвоивших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Получили «2»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 Не освоивших ОП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Получили «4» и «5»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 Качеств. Освоивших ОП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38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МАОУ "Средняя школа № 13"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51"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66"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16"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53"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79"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78"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147"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21"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65"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36"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66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№121"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</w:tr>
      <w:tr w:rsidR="006C15EB" w:rsidRPr="006C15EB" w:rsidTr="000C6C7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19"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27"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61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129"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63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18"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39"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69"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6C15EB" w:rsidRPr="006C15EB" w:rsidTr="000C6C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84"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6C15EB" w:rsidRPr="006C15EB" w:rsidRDefault="006C15EB" w:rsidP="006C15EB">
      <w:pPr>
        <w:rPr>
          <w:rFonts w:ascii="Times New Roman" w:eastAsia="Calibri" w:hAnsi="Times New Roman" w:cs="Times New Roman"/>
          <w:sz w:val="28"/>
          <w:szCs w:val="28"/>
        </w:rPr>
      </w:pPr>
      <w:r w:rsidRPr="006C15EB">
        <w:rPr>
          <w:rFonts w:ascii="Times New Roman" w:eastAsia="Calibri" w:hAnsi="Times New Roman" w:cs="Times New Roman"/>
          <w:sz w:val="28"/>
          <w:szCs w:val="28"/>
        </w:rPr>
        <w:t xml:space="preserve">В 11 ОО (52%) положительная динамика в </w:t>
      </w:r>
      <w:proofErr w:type="gramStart"/>
      <w:r w:rsidRPr="006C15EB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Pr="006C15EB">
        <w:rPr>
          <w:rFonts w:ascii="Times New Roman" w:eastAsia="Calibri" w:hAnsi="Times New Roman" w:cs="Times New Roman"/>
          <w:sz w:val="28"/>
          <w:szCs w:val="28"/>
        </w:rPr>
        <w:t xml:space="preserve"> обучающихся по освоению программы по  математике</w:t>
      </w:r>
    </w:p>
    <w:p w:rsidR="006C15EB" w:rsidRPr="006C15EB" w:rsidRDefault="006C15EB" w:rsidP="006C15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5EB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6C15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динамики результатов ОГЭ по русскому языку (ШНОР и ШНСУ)</w:t>
      </w:r>
    </w:p>
    <w:tbl>
      <w:tblPr>
        <w:tblStyle w:val="10"/>
        <w:tblW w:w="150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3546"/>
        <w:gridCol w:w="854"/>
        <w:gridCol w:w="992"/>
        <w:gridCol w:w="992"/>
        <w:gridCol w:w="851"/>
        <w:gridCol w:w="1276"/>
        <w:gridCol w:w="992"/>
        <w:gridCol w:w="709"/>
        <w:gridCol w:w="1417"/>
        <w:gridCol w:w="1134"/>
        <w:gridCol w:w="1559"/>
      </w:tblGrid>
      <w:tr w:rsidR="006C15EB" w:rsidRPr="006C15EB" w:rsidTr="000C6C78">
        <w:trPr>
          <w:trHeight w:val="1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C15EB" w:rsidRPr="006C15EB" w:rsidTr="000C6C78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Получили «2»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 Не освоивших ОП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Получили «4» и «5»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Качестосвоивших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Получили «2»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. Не освоивших ОП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Получили «4» и «5»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Качестосвоивших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52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МАОУ "Средняя школа № 13"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51"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66"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16"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53"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79"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78"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59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147"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21"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65"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36"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№121"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59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19"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27"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tabs>
                <w:tab w:val="left" w:pos="180"/>
                <w:tab w:val="center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tabs>
                <w:tab w:val="left" w:pos="180"/>
                <w:tab w:val="center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ab/>
            </w:r>
            <w:r w:rsidRPr="006C15EB">
              <w:rPr>
                <w:rFonts w:ascii="Times New Roman" w:hAnsi="Times New Roman"/>
                <w:sz w:val="24"/>
                <w:szCs w:val="24"/>
              </w:rPr>
              <w:tab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129"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18"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39"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69"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</w:tr>
      <w:tr w:rsidR="006C15EB" w:rsidRPr="006C15EB" w:rsidTr="000C6C7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84"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</w:tr>
    </w:tbl>
    <w:p w:rsidR="006C15EB" w:rsidRPr="006C15EB" w:rsidRDefault="006C15EB" w:rsidP="006C1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 ОО ((90%) положительная динамика  в </w:t>
      </w:r>
      <w:proofErr w:type="gramStart"/>
      <w:r w:rsidRPr="006C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Pr="006C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освоению программы по  русскому языку.</w:t>
      </w:r>
    </w:p>
    <w:p w:rsidR="006C15EB" w:rsidRPr="006C15EB" w:rsidRDefault="006C15EB" w:rsidP="006C1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школ имеют положительную динамику в результатах обучающихся по освоению программ по 2-м предмета</w:t>
      </w:r>
      <w:proofErr w:type="gramStart"/>
      <w:r w:rsidRPr="006C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6C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 и русскому языку.</w:t>
      </w:r>
    </w:p>
    <w:p w:rsidR="006C15EB" w:rsidRPr="006C15EB" w:rsidRDefault="006C15EB" w:rsidP="006C1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EB" w:rsidRPr="006C15EB" w:rsidRDefault="006C15EB" w:rsidP="006C1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5EB" w:rsidRPr="006C15EB" w:rsidRDefault="006C15EB" w:rsidP="006C1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5EB" w:rsidRPr="006C15EB" w:rsidRDefault="006C15EB" w:rsidP="006C1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5EB" w:rsidRPr="006C15EB" w:rsidRDefault="006C15EB" w:rsidP="006C1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5EB" w:rsidRPr="006C15EB" w:rsidRDefault="006C15EB" w:rsidP="006C1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Анализ  динамики результатов диагностической работы  по читательской </w:t>
      </w:r>
      <w:proofErr w:type="gramStart"/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грамотности</w:t>
      </w:r>
      <w:proofErr w:type="gramEnd"/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4-х классов</w:t>
      </w:r>
    </w:p>
    <w:tbl>
      <w:tblPr>
        <w:tblStyle w:val="10"/>
        <w:tblpPr w:leftFromText="180" w:rightFromText="180" w:vertAnchor="text" w:horzAnchor="margin" w:tblpX="-601" w:tblpY="209"/>
        <w:tblW w:w="158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851"/>
        <w:gridCol w:w="992"/>
        <w:gridCol w:w="850"/>
        <w:gridCol w:w="993"/>
        <w:gridCol w:w="992"/>
        <w:gridCol w:w="1417"/>
        <w:gridCol w:w="851"/>
        <w:gridCol w:w="850"/>
        <w:gridCol w:w="601"/>
        <w:gridCol w:w="959"/>
        <w:gridCol w:w="884"/>
        <w:gridCol w:w="1384"/>
      </w:tblGrid>
      <w:tr w:rsidR="006C15EB" w:rsidRPr="006C15EB" w:rsidTr="000C6C78">
        <w:trPr>
          <w:trHeight w:val="1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Количество об.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2020-2021 уч. год</w:t>
            </w: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продемонстрированный уровень</w:t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(кол-во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Количество об.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2021-2022 уч. год</w:t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продемонстрированный уровень</w:t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</w:tr>
      <w:tr w:rsidR="006C15EB" w:rsidRPr="006C15EB" w:rsidTr="000C6C78">
        <w:trPr>
          <w:trHeight w:val="8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Повышенный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Пониженный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 xml:space="preserve">Недостаточный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Доля об-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недост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-ем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Повышенный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Пониженный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 xml:space="preserve">Недостаточный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Доля об-</w:t>
            </w:r>
            <w:proofErr w:type="spellStart"/>
            <w:r w:rsidRPr="006C15EB">
              <w:rPr>
                <w:rFonts w:ascii="Times New Roman" w:hAnsi="Times New Roman"/>
                <w:b/>
              </w:rPr>
              <w:t>ся</w:t>
            </w:r>
            <w:proofErr w:type="spellEnd"/>
            <w:r w:rsidRPr="006C15EB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6C15EB">
              <w:rPr>
                <w:rFonts w:ascii="Times New Roman" w:hAnsi="Times New Roman"/>
                <w:b/>
              </w:rPr>
              <w:t>недост</w:t>
            </w:r>
            <w:proofErr w:type="spellEnd"/>
            <w:r w:rsidRPr="006C15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6C15EB">
              <w:rPr>
                <w:rFonts w:ascii="Times New Roman" w:hAnsi="Times New Roman"/>
                <w:b/>
              </w:rPr>
              <w:t>ур</w:t>
            </w:r>
            <w:proofErr w:type="spellEnd"/>
            <w:r w:rsidRPr="006C15EB">
              <w:rPr>
                <w:rFonts w:ascii="Times New Roman" w:hAnsi="Times New Roman"/>
                <w:b/>
              </w:rPr>
              <w:t>-ем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МАОУ "Средняя школа № 13"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51"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66"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16"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53"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79"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78"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147"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21"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65"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36"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№121"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19"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27"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129"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5EB" w:rsidRPr="006C15EB" w:rsidTr="000C6C78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18"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39"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69"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15EB" w:rsidRPr="006C15EB" w:rsidTr="000C6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84"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C15EB" w:rsidRPr="006C15EB" w:rsidRDefault="006C15EB" w:rsidP="006C15E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11 ОО (52%) динамика результатов по читательской грамотности положительная</w:t>
      </w:r>
    </w:p>
    <w:p w:rsidR="006C15EB" w:rsidRPr="006C15EB" w:rsidRDefault="006C15EB" w:rsidP="006C15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5EB" w:rsidRPr="006C15EB" w:rsidRDefault="006C15EB" w:rsidP="006C15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Анализ  динамики результатов диагностической работы  по читательской </w:t>
      </w:r>
      <w:proofErr w:type="gramStart"/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грамотности</w:t>
      </w:r>
      <w:proofErr w:type="gramEnd"/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6-х  классов</w:t>
      </w:r>
    </w:p>
    <w:tbl>
      <w:tblPr>
        <w:tblStyle w:val="10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548"/>
        <w:gridCol w:w="992"/>
        <w:gridCol w:w="850"/>
        <w:gridCol w:w="993"/>
        <w:gridCol w:w="708"/>
        <w:gridCol w:w="851"/>
        <w:gridCol w:w="992"/>
        <w:gridCol w:w="1135"/>
        <w:gridCol w:w="851"/>
        <w:gridCol w:w="1135"/>
        <w:gridCol w:w="992"/>
        <w:gridCol w:w="850"/>
        <w:gridCol w:w="1135"/>
      </w:tblGrid>
      <w:tr w:rsidR="006C15EB" w:rsidRPr="006C15EB" w:rsidTr="000C6C78">
        <w:trPr>
          <w:trHeight w:val="1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Количество об.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2020-2021 уч. год</w:t>
            </w: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продемонстрированный уровень</w:t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(кол-во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Количество об.</w:t>
            </w:r>
            <w:proofErr w:type="gramStart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2021-2022 уч. год</w:t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продемонстрированный уровень</w:t>
            </w:r>
          </w:p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</w:tr>
      <w:tr w:rsidR="006C15EB" w:rsidRPr="006C15EB" w:rsidTr="000C6C78">
        <w:trPr>
          <w:trHeight w:val="8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Повышенный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Пониженный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 xml:space="preserve">Недостаточный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Доля об-</w:t>
            </w:r>
            <w:proofErr w:type="spellStart"/>
            <w:r w:rsidRPr="006C15EB">
              <w:rPr>
                <w:rFonts w:ascii="Times New Roman" w:hAnsi="Times New Roman"/>
                <w:b/>
              </w:rPr>
              <w:t>ся</w:t>
            </w:r>
            <w:proofErr w:type="spellEnd"/>
            <w:r w:rsidRPr="006C15EB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6C15EB">
              <w:rPr>
                <w:rFonts w:ascii="Times New Roman" w:hAnsi="Times New Roman"/>
                <w:b/>
              </w:rPr>
              <w:t>недост</w:t>
            </w:r>
            <w:proofErr w:type="spellEnd"/>
            <w:r w:rsidRPr="006C15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6C15EB">
              <w:rPr>
                <w:rFonts w:ascii="Times New Roman" w:hAnsi="Times New Roman"/>
                <w:b/>
              </w:rPr>
              <w:t>ур</w:t>
            </w:r>
            <w:proofErr w:type="spellEnd"/>
            <w:r w:rsidRPr="006C15EB">
              <w:rPr>
                <w:rFonts w:ascii="Times New Roman" w:hAnsi="Times New Roman"/>
                <w:b/>
              </w:rPr>
              <w:t>-ем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Повышенный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</w:rPr>
            </w:pPr>
            <w:r w:rsidRPr="006C15EB">
              <w:rPr>
                <w:rFonts w:ascii="Times New Roman" w:hAnsi="Times New Roman"/>
                <w:b/>
              </w:rPr>
              <w:t>Пониженный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</w:rPr>
            </w:pPr>
            <w:r w:rsidRPr="006C15EB">
              <w:rPr>
                <w:rFonts w:ascii="Times New Roman" w:hAnsi="Times New Roman"/>
                <w:b/>
              </w:rPr>
              <w:t xml:space="preserve">Недостаточный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b/>
              </w:rPr>
            </w:pPr>
            <w:r w:rsidRPr="006C15EB">
              <w:rPr>
                <w:rFonts w:ascii="Times New Roman" w:hAnsi="Times New Roman"/>
                <w:b/>
              </w:rPr>
              <w:t>Доля об-</w:t>
            </w:r>
            <w:proofErr w:type="spellStart"/>
            <w:r w:rsidRPr="006C15EB">
              <w:rPr>
                <w:rFonts w:ascii="Times New Roman" w:hAnsi="Times New Roman"/>
                <w:b/>
              </w:rPr>
              <w:t>ся</w:t>
            </w:r>
            <w:proofErr w:type="spellEnd"/>
            <w:r w:rsidRPr="006C15EB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6C15EB">
              <w:rPr>
                <w:rFonts w:ascii="Times New Roman" w:hAnsi="Times New Roman"/>
                <w:b/>
              </w:rPr>
              <w:t>недост</w:t>
            </w:r>
            <w:proofErr w:type="spellEnd"/>
            <w:r w:rsidRPr="006C15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6C15EB">
              <w:rPr>
                <w:rFonts w:ascii="Times New Roman" w:hAnsi="Times New Roman"/>
                <w:b/>
              </w:rPr>
              <w:t>ур</w:t>
            </w:r>
            <w:proofErr w:type="spellEnd"/>
            <w:r w:rsidRPr="006C15EB">
              <w:rPr>
                <w:rFonts w:ascii="Times New Roman" w:hAnsi="Times New Roman"/>
                <w:b/>
              </w:rPr>
              <w:t>-ем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МАОУ "Средняя школа № 13"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66"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53"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79"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C15EB" w:rsidRPr="006C15EB" w:rsidTr="000C6C78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78"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147"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21"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65"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№121"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19"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27"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129"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МБОУ "Средняя школа №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18"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</w:tr>
      <w:tr w:rsidR="006C15EB" w:rsidRPr="006C15EB" w:rsidTr="000C6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B" w:rsidRPr="006C15EB" w:rsidRDefault="006C15EB" w:rsidP="006C15E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84"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B" w:rsidRPr="006C15EB" w:rsidRDefault="006C15EB" w:rsidP="006C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</w:tr>
    </w:tbl>
    <w:p w:rsidR="006C15EB" w:rsidRPr="006C15EB" w:rsidRDefault="006C15EB" w:rsidP="006C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8ОО (38%)  динамика результатов по читательской грамотности положительная</w:t>
      </w:r>
    </w:p>
    <w:p w:rsidR="006C15EB" w:rsidRPr="006C15EB" w:rsidRDefault="006C15EB" w:rsidP="006C15EB">
      <w:pPr>
        <w:rPr>
          <w:rFonts w:ascii="Calibri" w:eastAsia="Calibri" w:hAnsi="Calibri" w:cs="Times New Roman"/>
        </w:rPr>
      </w:pPr>
      <w:r w:rsidRPr="006C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школ (СШ №51, 36,  39, 78, 84) имеют хорошие результаты по формированию читательской грамотности и в  4, и в 6 классах.</w:t>
      </w:r>
    </w:p>
    <w:p w:rsidR="006C15EB" w:rsidRPr="006C15EB" w:rsidRDefault="006C15EB" w:rsidP="006C15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15EB" w:rsidRPr="006C15EB" w:rsidSect="00327CF6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9E"/>
    <w:multiLevelType w:val="hybridMultilevel"/>
    <w:tmpl w:val="C36243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D343ABA"/>
    <w:multiLevelType w:val="hybridMultilevel"/>
    <w:tmpl w:val="C3624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A541B8"/>
    <w:multiLevelType w:val="hybridMultilevel"/>
    <w:tmpl w:val="C36243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A3C2478"/>
    <w:multiLevelType w:val="hybridMultilevel"/>
    <w:tmpl w:val="C3624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B"/>
    <w:rsid w:val="004615BF"/>
    <w:rsid w:val="006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15EB"/>
  </w:style>
  <w:style w:type="character" w:styleId="a3">
    <w:name w:val="Strong"/>
    <w:qFormat/>
    <w:rsid w:val="006C15EB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15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5E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C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6C15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15EB"/>
  </w:style>
  <w:style w:type="character" w:styleId="a3">
    <w:name w:val="Strong"/>
    <w:qFormat/>
    <w:rsid w:val="006C15EB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15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5E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C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6C15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</cp:revision>
  <dcterms:created xsi:type="dcterms:W3CDTF">2023-06-02T05:03:00Z</dcterms:created>
  <dcterms:modified xsi:type="dcterms:W3CDTF">2023-06-02T05:04:00Z</dcterms:modified>
</cp:coreProperties>
</file>