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8A23C4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9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18"/>
        <w:gridCol w:w="2027"/>
        <w:gridCol w:w="2410"/>
        <w:gridCol w:w="3544"/>
        <w:gridCol w:w="1748"/>
      </w:tblGrid>
      <w:tr w:rsidR="00D64871" w:rsidRPr="00E745BA" w:rsidTr="004459B8">
        <w:tc>
          <w:tcPr>
            <w:tcW w:w="846" w:type="dxa"/>
            <w:shd w:val="clear" w:color="auto" w:fill="FFFFFF" w:themeFill="background1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F7989" w:rsidRPr="00E745BA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727A11" w:rsidRPr="00E745BA" w:rsidTr="004459B8">
        <w:tc>
          <w:tcPr>
            <w:tcW w:w="846" w:type="dxa"/>
            <w:shd w:val="clear" w:color="auto" w:fill="EAF1DD" w:themeFill="accent3" w:themeFillTint="33"/>
          </w:tcPr>
          <w:p w:rsidR="00727A11" w:rsidRPr="00E745BA" w:rsidRDefault="00727A11" w:rsidP="005C473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727A11" w:rsidRPr="000D5459" w:rsidRDefault="00727A11" w:rsidP="00727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МБДОУ № 16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727A11" w:rsidRPr="000D5459" w:rsidRDefault="00727A11" w:rsidP="00727A11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727A11" w:rsidRPr="000D5459" w:rsidRDefault="00727A11" w:rsidP="0072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27A11" w:rsidRPr="00AB2A36" w:rsidRDefault="00727A11" w:rsidP="00727A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A3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Приказ КК ИПК № 112 от 03.04.2017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727A11" w:rsidRPr="000D5459" w:rsidRDefault="00727A11" w:rsidP="00727A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727A11" w:rsidRPr="000D5459" w:rsidRDefault="00727A11" w:rsidP="00727A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11" w:rsidRPr="00E745BA" w:rsidTr="004459B8">
        <w:tc>
          <w:tcPr>
            <w:tcW w:w="846" w:type="dxa"/>
            <w:shd w:val="clear" w:color="auto" w:fill="EAF1DD" w:themeFill="accent3" w:themeFillTint="33"/>
          </w:tcPr>
          <w:p w:rsidR="00727A11" w:rsidRPr="00E745BA" w:rsidRDefault="00727A11" w:rsidP="005C473F">
            <w:pPr>
              <w:pStyle w:val="a3"/>
              <w:numPr>
                <w:ilvl w:val="0"/>
                <w:numId w:val="7"/>
              </w:num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727A11" w:rsidRPr="00CA3AAC" w:rsidRDefault="00727A11" w:rsidP="00727A11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 xml:space="preserve">МБДОУ № 18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727A11" w:rsidRPr="00CA3AAC" w:rsidRDefault="00727A11" w:rsidP="0072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работы воспитателя с дошкольниками, имеющими нарушения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Общие вопросы воспитания и обучения детей с нарушениями речи, содержание работы воспитателя с дошкольниками, имеющими речевые нарушения.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727A11" w:rsidRPr="00CA3AAC" w:rsidRDefault="00727A11" w:rsidP="0072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27A11" w:rsidRPr="00115F93" w:rsidRDefault="00727A11" w:rsidP="00727A11">
            <w:pPr>
              <w:spacing w:before="60" w:after="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15F9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Приказ КК ИПК № 232 от 02.07.2019</w:t>
            </w:r>
          </w:p>
          <w:p w:rsidR="00727A11" w:rsidRPr="00115F93" w:rsidRDefault="00727A11" w:rsidP="00727A11">
            <w:pPr>
              <w:spacing w:before="60" w:after="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15F9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Свидетельство № 168  КК ИПК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727A11" w:rsidRPr="00CA3AAC" w:rsidRDefault="00727A11" w:rsidP="00727A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727A11" w:rsidRPr="000D5459" w:rsidRDefault="00727A11" w:rsidP="00727A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11" w:rsidRPr="00E745BA" w:rsidTr="004459B8">
        <w:tc>
          <w:tcPr>
            <w:tcW w:w="846" w:type="dxa"/>
            <w:shd w:val="clear" w:color="auto" w:fill="EAF1DD" w:themeFill="accent3" w:themeFillTint="33"/>
          </w:tcPr>
          <w:p w:rsidR="00727A11" w:rsidRPr="00E745BA" w:rsidRDefault="00727A11" w:rsidP="005C47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727A11" w:rsidRPr="00B854ED" w:rsidRDefault="00727A11" w:rsidP="00727A11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№50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727A11" w:rsidRPr="00B854ED" w:rsidRDefault="00727A11" w:rsidP="0072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Технологии организации работы логопеда( технологии А.В. </w:t>
            </w:r>
            <w:proofErr w:type="spellStart"/>
            <w:r w:rsidRPr="00B85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Ястребовой</w:t>
            </w:r>
            <w:proofErr w:type="spellEnd"/>
            <w:r w:rsidRPr="00B85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Е.М. </w:t>
            </w:r>
            <w:proofErr w:type="spellStart"/>
            <w:r w:rsidRPr="00B85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Мастюковой</w:t>
            </w:r>
            <w:proofErr w:type="spellEnd"/>
            <w:r w:rsidRPr="00B85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Т.Б. Филичевой)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727A11" w:rsidRPr="00B854ED" w:rsidRDefault="00727A11" w:rsidP="0072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27A11" w:rsidRPr="00115F93" w:rsidRDefault="00727A11" w:rsidP="0034162B">
            <w:pPr>
              <w:spacing w:before="60" w:after="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</w:t>
            </w:r>
            <w:r w:rsidR="003416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риказ КК и ПК №27 от 11.04.2013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Э</w:t>
            </w:r>
            <w:r w:rsidRPr="009E0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ТОМ ПРИКАЗЕ ДАННОГО ДОУ НЕТ)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727A11" w:rsidRPr="00CA3AAC" w:rsidRDefault="00727A11" w:rsidP="00727A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727A11" w:rsidRPr="000D5459" w:rsidRDefault="00727A11" w:rsidP="00727A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11" w:rsidRPr="00E745BA" w:rsidTr="004459B8">
        <w:tc>
          <w:tcPr>
            <w:tcW w:w="846" w:type="dxa"/>
            <w:shd w:val="clear" w:color="auto" w:fill="EAF1DD" w:themeFill="accent3" w:themeFillTint="33"/>
          </w:tcPr>
          <w:p w:rsidR="00727A11" w:rsidRPr="007C2F0E" w:rsidRDefault="00727A11" w:rsidP="005C47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МБДОУ №50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реализации инновационного проекта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Приказ МОКК №64-11-05 от 09.03.2016г.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727A11" w:rsidRPr="000D5459" w:rsidRDefault="00727A11" w:rsidP="00727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11" w:rsidRPr="00E745BA" w:rsidTr="004459B8">
        <w:tc>
          <w:tcPr>
            <w:tcW w:w="846" w:type="dxa"/>
            <w:shd w:val="clear" w:color="auto" w:fill="EAF1DD" w:themeFill="accent3" w:themeFillTint="33"/>
          </w:tcPr>
          <w:p w:rsidR="00727A11" w:rsidRPr="007C2F0E" w:rsidRDefault="00727A11" w:rsidP="005C47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МБДОУ №50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727A11" w:rsidRPr="007C2F0E" w:rsidRDefault="007C2F0E" w:rsidP="0072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Приказ МОКК №81-11-05 от 07.03.2017г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727A11" w:rsidRPr="000D5459" w:rsidRDefault="00727A11" w:rsidP="00727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11" w:rsidRPr="00E745BA" w:rsidTr="004459B8">
        <w:tc>
          <w:tcPr>
            <w:tcW w:w="846" w:type="dxa"/>
            <w:shd w:val="clear" w:color="auto" w:fill="EAF1DD" w:themeFill="accent3" w:themeFillTint="33"/>
          </w:tcPr>
          <w:p w:rsidR="00727A11" w:rsidRPr="007C2F0E" w:rsidRDefault="00727A11" w:rsidP="005C47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МБДОУ №50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727A11" w:rsidRPr="007C2F0E" w:rsidRDefault="007C2F0E" w:rsidP="0072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?????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rPr>
                <w:color w:val="FF0000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Приказ МОКК №540-11-05 от 15.11.2017г.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727A11" w:rsidRPr="007C2F0E" w:rsidRDefault="00727A11" w:rsidP="00727A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727A11" w:rsidRPr="000D5459" w:rsidRDefault="00727A11" w:rsidP="00727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7C2F0E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D85F3D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D85F3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МБДОУ №50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D85F3D" w:rsidRDefault="00682977" w:rsidP="0068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D85F3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«</w:t>
            </w:r>
            <w:proofErr w:type="spellStart"/>
            <w:r w:rsidRPr="00D85F3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РАСпахни</w:t>
            </w:r>
            <w:proofErr w:type="spellEnd"/>
            <w:r w:rsidRPr="00D85F3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свое сердце миру1»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D85F3D" w:rsidRDefault="00682977" w:rsidP="0068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D85F3D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Default="003D448E" w:rsidP="00682977">
            <w:pPr>
              <w:pStyle w:val="a3"/>
            </w:pPr>
            <w:hyperlink r:id="rId6" w:history="1">
              <w:r w:rsidR="00682977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</w:t>
              </w:r>
              <w:r w:rsidR="00682977" w:rsidRPr="00197F17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КК № 6</w:t>
              </w:r>
            </w:hyperlink>
            <w:r w:rsidR="00682977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F73D1B" w:rsidRDefault="00682977" w:rsidP="0068297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данному приказу </w:t>
            </w:r>
            <w:r w:rsidRPr="00F73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площадки прекращена</w:t>
            </w: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связи  с невозможностью или нецелесообразностью реализации проекта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МБДОУ №50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Комплексная помощь детям с РАС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proofErr w:type="spellStart"/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Красноярского края № 75-3291 от 31.03.2016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Фонд поддержки детей, находящихся в трудной жизненной ситуации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МБДОУ №50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Программно-методического комплекса «Азы финансовой культуры для дошкольников»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Сертификат, Москва 2019г.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МБДОУ №50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и повышение квалификации педагогических и управленческих работников системы образования по государственно-общественному </w:t>
            </w: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Pr="00CA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образованием".</w:t>
            </w: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 xml:space="preserve"> ФЦПРО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стажерских практик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spacing w:before="60" w:after="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КК</w:t>
            </w:r>
            <w:r w:rsidRPr="00CA3AA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ИПК</w:t>
            </w:r>
          </w:p>
          <w:p w:rsidR="00682977" w:rsidRPr="00CA3AAC" w:rsidRDefault="00682977" w:rsidP="00682977">
            <w:pPr>
              <w:spacing w:before="60" w:after="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МБДОУ  № 165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контексте ФГОС ДО (Модуль «Игра как форма жизнедеятельности») 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Приказ КК ИПК № 7</w:t>
            </w:r>
            <w:r w:rsidRPr="00CA3AAC">
              <w:rPr>
                <w:rFonts w:ascii="Times New Roman" w:hAnsi="Times New Roman" w:cs="Times New Roman"/>
                <w:sz w:val="24"/>
                <w:szCs w:val="24"/>
              </w:rPr>
              <w:br/>
              <w:t>от 14.02.2014</w:t>
            </w:r>
          </w:p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AA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Свидетельство № 126 от 25.04.2014г.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682977" w:rsidRPr="006F102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D">
              <w:rPr>
                <w:rFonts w:ascii="Times New Roman" w:hAnsi="Times New Roman" w:cs="Times New Roman"/>
                <w:sz w:val="24"/>
                <w:szCs w:val="24"/>
              </w:rPr>
              <w:t>До срока окончания действия программы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МБДОУ №193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контексте ФГОС ДО (Модуль Развивающая предметно-пространственная среда 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AB2A36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A3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Приказ КК ИПК № 47 от 30.05.2014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657" w:rsidRPr="00E745BA" w:rsidTr="004459B8">
        <w:tc>
          <w:tcPr>
            <w:tcW w:w="846" w:type="dxa"/>
            <w:shd w:val="clear" w:color="auto" w:fill="EAF1DD" w:themeFill="accent3" w:themeFillTint="33"/>
          </w:tcPr>
          <w:p w:rsidR="00511657" w:rsidRPr="00E745BA" w:rsidRDefault="0051165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511657" w:rsidRPr="00FE5EED" w:rsidRDefault="0051165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МБДОУ №193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511657" w:rsidRPr="00FE5EED" w:rsidRDefault="0051165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Проектирование развивающей среды для детей раннего и дошкольного возраста в условиях ФГОС ДО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511657" w:rsidRPr="00FE5EED" w:rsidRDefault="0051165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Региональный, по разработкам и исследованиям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11657" w:rsidRPr="00FE5EED" w:rsidRDefault="00511657" w:rsidP="0068297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FE5EED">
              <w:rPr>
                <w:rFonts w:ascii="Times New Roman" w:eastAsia="Calibri" w:hAnsi="Times New Roman" w:cs="Times New Roman"/>
                <w:color w:val="4BACC6" w:themeColor="accent5"/>
                <w:sz w:val="24"/>
                <w:szCs w:val="24"/>
                <w:u w:val="single"/>
              </w:rPr>
              <w:t>Приказ КК ИПК №338 от 16.10.2019г.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511657" w:rsidRPr="00511657" w:rsidRDefault="0051165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511657" w:rsidRPr="000D5459" w:rsidRDefault="0051165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7C2F0E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7C2F0E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МБДОУ №194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7C2F0E" w:rsidRDefault="00682977" w:rsidP="0068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7C2F0E" w:rsidRDefault="00682977" w:rsidP="0068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7C2F0E" w:rsidRDefault="00682977" w:rsidP="00682977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2F0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Приказ МОКК №64-11-05 от 09.03.2016г.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МБДОУ № 194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Особые образовательные потребности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B14508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50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Приказ КК ИПК № 232 от 02.07.2019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МБДОУ № 194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работы логопеда (технологии </w:t>
            </w: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Ястребовой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Мастюковой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Т.Б.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Модуль: Технология логопедической работы при вторичных системных нарушениях речи.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4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Приказ КК </w:t>
            </w:r>
            <w:r w:rsidRPr="00974B3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ИПК № 232 от 02.07.2019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МАДОУ № 209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Модуль: Методы обучения, воспитания и способы  коммуникации в ДОО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C84B60" w:rsidRDefault="00682977" w:rsidP="00682977">
            <w:pPr>
              <w:spacing w:before="60" w:after="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C84B6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Приказ КК ИПК № 232 от 02.07.2019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FE5EED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317 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FE5EED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введения профессионального стандарта воспитателя в дошкольной образовательной организации. 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стажерских практик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EE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Приказ КК ИПК №99 от 10.09.2015г.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2015-2017г.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современного качественного образования в Красноярском крае через развитие реально-виртуальных сетевых форм получения образования в том числе и по предметам базового учебного плана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3D448E" w:rsidRDefault="003D448E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7" w:history="1">
              <w:r w:rsidR="00682977" w:rsidRPr="003D448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="00682977" w:rsidRPr="003D448E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МО КК, </w:t>
            </w:r>
            <w:proofErr w:type="gramStart"/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 1.10 ежегодно</w:t>
            </w:r>
          </w:p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8" w:history="1">
              <w:r w:rsidRPr="00FE5E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http://www.liceum9.ru/index.php/rossijskoe-dvizhenie-shkolnikov</w:t>
              </w:r>
            </w:hyperlink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722AA4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4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722AA4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4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722AA4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4">
              <w:rPr>
                <w:rFonts w:ascii="Times New Roman" w:hAnsi="Times New Roman" w:cs="Times New Roman"/>
                <w:sz w:val="24"/>
                <w:szCs w:val="24"/>
              </w:rPr>
              <w:t>Региональный, по разработке и исследованиям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7859A3" w:rsidRDefault="003D448E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9" w:history="1"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МОН КК № 307-04/2 </w:t>
              </w:r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Pr="002C53BC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3249D6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D6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3249D6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D6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для обучающихся с ОВЗ </w:t>
            </w:r>
            <w:r w:rsidRPr="003249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3249D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 расстройством аутистического спектра)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3249D6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7859A3" w:rsidRDefault="003D448E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0" w:history="1"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МОН КК № 284-11-05 </w:t>
              </w:r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15.08.2015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Ежегодно по запросу. Презентация практик на фестивалях, форумах регионального, всероссийского уровней</w:t>
            </w:r>
          </w:p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</w:p>
          <w:p w:rsidR="00682977" w:rsidRPr="00E745BA" w:rsidRDefault="003D448E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2977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http://www.liceum9.ru/index.php/inkljuzivnoe-obrazovanie2</w:t>
              </w:r>
            </w:hyperlink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2015-???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Модель введения профессионального педагога (воспитателя) на уровне образовательной организации: городская школа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стажерских практик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7859A3" w:rsidRDefault="00682977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ККИПК № 99 </w:t>
            </w:r>
            <w:r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 xml:space="preserve">от 10.09.2015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введения 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профстанадарта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семинарах, форумах, конференциях</w:t>
            </w:r>
          </w:p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12" w:history="1">
              <w:r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http://www.liceum9.ru/index.php/nash-litsej/innovatsionnaja-dejatelnost/kraevaja-stazhirovochnaja-ploschadka-ftspro/2447-model-vvedenija-professionalnogo-standarta</w:t>
              </w:r>
            </w:hyperlink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E745BA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2015-???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Pr="008A23C4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Образование 3.0. Модель «</w:t>
            </w:r>
            <w:r w:rsidRPr="003D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 xml:space="preserve"> школы» как прообраза школы будущего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3D448E" w:rsidRDefault="003D448E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3" w:history="1">
              <w:r w:rsidR="00682977" w:rsidRPr="003D448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="00682977" w:rsidRPr="003D448E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Ежегодный отчет о промежуточных результатах реализации проекта в ККИПК по форме, утвержденной министерством образования Красноярского края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Pr="008A23C4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Региональный, базовая по разработке и исследованиям</w:t>
            </w:r>
          </w:p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7859A3" w:rsidRDefault="003D448E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4" w:history="1"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ККИПК № 232 </w:t>
              </w:r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12.10.2017</w:t>
              </w:r>
            </w:hyperlink>
          </w:p>
          <w:p w:rsidR="00682977" w:rsidRPr="007859A3" w:rsidRDefault="003D448E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5" w:history="1"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Письмо о согласии ГУО № 1222 </w:t>
              </w:r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22.09.2017</w:t>
              </w:r>
            </w:hyperlink>
            <w:r w:rsidR="00682977"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  <w:p w:rsidR="00682977" w:rsidRPr="007859A3" w:rsidRDefault="003D448E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6" w:history="1"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Договор ККИПК </w:t>
              </w:r>
              <w:r w:rsidR="00682977"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13.10.2017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347D22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347D22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№97 </w:t>
            </w: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реорганизована пусть присоединения)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FE5EED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7" w:history="1">
              <w:r w:rsidRPr="00FE5EED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Pr="00FE5EED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00344D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00344D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№97 </w:t>
            </w:r>
            <w:r w:rsidRPr="005C5883">
              <w:rPr>
                <w:rFonts w:ascii="Times New Roman" w:hAnsi="Times New Roman" w:cs="Times New Roman"/>
                <w:sz w:val="24"/>
                <w:szCs w:val="24"/>
              </w:rPr>
              <w:t>реорганизована пусть присоединения)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Краевой ресурсный центр на базе школы по инновационным методам и технологиям работы по французскому языку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Договор с КГПУ им. В.П. Астафьева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 (нарушение слуха)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8" w:history="1">
              <w:r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МОН КК № 284-11-05 </w:t>
              </w:r>
              <w:r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Отдел специального образования Министерства образования Красноярского края, 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860DB6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9" w:history="1">
              <w:r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3B0CC2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3160B6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860DB6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задержкой психического развития в контексте ФГОС НОО обучающихся с ОВЗ</w:t>
            </w:r>
          </w:p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Свидетельство № 248 от 28.09.2018г.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3B0CC2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3160B6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ФГОС образования обучающихся с умственной отсталостью (интеллектуальными нарушениями) и ФГОС НОО обучающихся с ОВЗ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КК ИПК </w:t>
            </w:r>
          </w:p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№253 от 28.09.2018</w:t>
            </w:r>
          </w:p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Свидетельство № 247 от 28.09.2018г.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985896" w:rsidRDefault="003D448E" w:rsidP="003D44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widowControl w:val="0"/>
              <w:tabs>
                <w:tab w:val="left" w:pos="9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Свидетельство №246 </w:t>
            </w:r>
            <w:r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от 28.09.2018г.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2018г до момента прекращения</w:t>
            </w: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Предметы образовательной области «Обществознание»: содержание и методика преподавания в контексте ФГОС нового поколения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Свидетельство, рег. № 154 от 13.04.2015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Приказ № 45 от 16.04.2015 г. о присвоении статуса базовой образовательной площадки ККИПК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ноябрь, апрель ежегодно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реализации программы, </w:t>
            </w:r>
          </w:p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федеральных государственных образовательных стандартов нового поколения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Свидетельство, рег. № 154 от 13.04.2015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Приказ № 45 от 16.04.2015 г. о присвоении статуса базовой образовательной площадки ККИПК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ноябрь, апрель ежегодно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реализации программы, </w:t>
            </w:r>
          </w:p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300ADD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10D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(технология в В.Ф. Базарного, технология динамических поз  и др.)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FB06D8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3D448E" w:rsidRPr="00FB06D8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Свидетельство рег. Номер № 142 от 17.02.2015г.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E327A5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7A5">
              <w:rPr>
                <w:rFonts w:ascii="Times New Roman" w:hAnsi="Times New Roman" w:cs="Times New Roman"/>
                <w:sz w:val="24"/>
                <w:szCs w:val="24"/>
              </w:rPr>
              <w:t>Презентация успешных практик по запросу ККИПК на базе школы и ККИПК в течение года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E327A5" w:rsidRDefault="003D448E" w:rsidP="003D448E">
            <w:pPr>
              <w:pStyle w:val="a3"/>
            </w:pPr>
            <w:r w:rsidRPr="00E327A5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AE305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E10D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образовательной организации в условиях введения ФГОС</w:t>
            </w:r>
            <w:r w:rsidRPr="00AE3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Модуль: Методика обучения, воспитания и способы коммуникации в школе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FB06D8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05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AE305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2D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Приказ ККИПК №371  от 24.11.2018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ФГОС: аспекты организации и преподавания физической культуры в образовательной организации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образовательный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КК ИПК </w:t>
            </w:r>
          </w:p>
          <w:p w:rsidR="003D448E" w:rsidRPr="007859A3" w:rsidRDefault="003D448E" w:rsidP="003D448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859A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№ 259 от 09.11.2017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F5347B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76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20" w:history="1">
              <w:r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6F0813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170458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76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Гибкая модель инклюзивного образования, обеспечивающая, качественное доступное образование детей с ОВЗ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color w:val="FF0000"/>
              </w:rPr>
            </w:pPr>
            <w:hyperlink r:id="rId21" w:history="1">
              <w:r w:rsidRPr="003D448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Pr="003D448E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170458" w:rsidRDefault="003D448E" w:rsidP="003D448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данному приказу </w:t>
            </w:r>
            <w:r w:rsidRPr="00170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площадки прекращена</w:t>
            </w:r>
            <w:r w:rsidRPr="00170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 связи с завершением реализации проекта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170458" w:rsidRDefault="003D448E" w:rsidP="003D448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ОУ СШ № 92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учебного процесса по литературе в основной и 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E1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 с учетом требования ФГОС</w:t>
            </w:r>
          </w:p>
          <w:p w:rsidR="003D448E" w:rsidRPr="00E10D8A" w:rsidRDefault="003D448E" w:rsidP="003D448E">
            <w:pPr>
              <w:widowControl w:val="0"/>
              <w:numPr>
                <w:ilvl w:val="0"/>
                <w:numId w:val="5"/>
              </w:numPr>
              <w:suppressAutoHyphens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обучения написанию сочинения, в том числе итогового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E10D8A" w:rsidRDefault="003D448E" w:rsidP="003D448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Приказ КК ИПК № 145 от 24.04.2018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F36520" w:rsidRDefault="003D448E" w:rsidP="003D448E">
            <w:pPr>
              <w:pStyle w:val="a3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448E" w:rsidRPr="007859A3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22" w:history="1">
              <w:r w:rsidRPr="007859A3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6F0813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A" w:rsidRPr="00867F7C" w:rsidRDefault="003A681A" w:rsidP="00867F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33"/>
    <w:multiLevelType w:val="hybridMultilevel"/>
    <w:tmpl w:val="C9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8ED"/>
    <w:multiLevelType w:val="hybridMultilevel"/>
    <w:tmpl w:val="FCD2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0344D"/>
    <w:rsid w:val="0001492E"/>
    <w:rsid w:val="00020BA2"/>
    <w:rsid w:val="00067F1F"/>
    <w:rsid w:val="00090CED"/>
    <w:rsid w:val="000B0D11"/>
    <w:rsid w:val="000D5FC9"/>
    <w:rsid w:val="000E52F4"/>
    <w:rsid w:val="0013191F"/>
    <w:rsid w:val="00154DBA"/>
    <w:rsid w:val="00170458"/>
    <w:rsid w:val="001845D8"/>
    <w:rsid w:val="00196846"/>
    <w:rsid w:val="00197F17"/>
    <w:rsid w:val="001A57A5"/>
    <w:rsid w:val="001C49E5"/>
    <w:rsid w:val="001D0646"/>
    <w:rsid w:val="001D0812"/>
    <w:rsid w:val="001D27BB"/>
    <w:rsid w:val="001E28BA"/>
    <w:rsid w:val="001F0151"/>
    <w:rsid w:val="001F0C62"/>
    <w:rsid w:val="001F53CA"/>
    <w:rsid w:val="00217E79"/>
    <w:rsid w:val="00224DC9"/>
    <w:rsid w:val="00224E33"/>
    <w:rsid w:val="00236253"/>
    <w:rsid w:val="002402DF"/>
    <w:rsid w:val="0025367E"/>
    <w:rsid w:val="00255F82"/>
    <w:rsid w:val="0028204F"/>
    <w:rsid w:val="002A2FDF"/>
    <w:rsid w:val="002C53BC"/>
    <w:rsid w:val="002D3FEE"/>
    <w:rsid w:val="002E1EF5"/>
    <w:rsid w:val="002E25AC"/>
    <w:rsid w:val="002E2FC7"/>
    <w:rsid w:val="002E36FD"/>
    <w:rsid w:val="002F39E5"/>
    <w:rsid w:val="002F77FB"/>
    <w:rsid w:val="00300ADD"/>
    <w:rsid w:val="00305759"/>
    <w:rsid w:val="003059F4"/>
    <w:rsid w:val="003249D6"/>
    <w:rsid w:val="003400F8"/>
    <w:rsid w:val="0034162B"/>
    <w:rsid w:val="00342015"/>
    <w:rsid w:val="0035323E"/>
    <w:rsid w:val="003727F7"/>
    <w:rsid w:val="00373FF1"/>
    <w:rsid w:val="00381BA9"/>
    <w:rsid w:val="00381D38"/>
    <w:rsid w:val="003969EB"/>
    <w:rsid w:val="003A681A"/>
    <w:rsid w:val="003D448E"/>
    <w:rsid w:val="003E6970"/>
    <w:rsid w:val="003F5429"/>
    <w:rsid w:val="003F779E"/>
    <w:rsid w:val="004052A9"/>
    <w:rsid w:val="00414CFF"/>
    <w:rsid w:val="004233CA"/>
    <w:rsid w:val="00432DC0"/>
    <w:rsid w:val="00435FD8"/>
    <w:rsid w:val="004459B8"/>
    <w:rsid w:val="004513BE"/>
    <w:rsid w:val="004639C3"/>
    <w:rsid w:val="004732CD"/>
    <w:rsid w:val="004912A8"/>
    <w:rsid w:val="004935EE"/>
    <w:rsid w:val="004C0ABC"/>
    <w:rsid w:val="004C3546"/>
    <w:rsid w:val="004E7FFA"/>
    <w:rsid w:val="004F3DA4"/>
    <w:rsid w:val="004F5A6F"/>
    <w:rsid w:val="00503ED4"/>
    <w:rsid w:val="00511657"/>
    <w:rsid w:val="005128D0"/>
    <w:rsid w:val="00521637"/>
    <w:rsid w:val="00525334"/>
    <w:rsid w:val="005321D6"/>
    <w:rsid w:val="00536345"/>
    <w:rsid w:val="00554F72"/>
    <w:rsid w:val="005737E6"/>
    <w:rsid w:val="00590C62"/>
    <w:rsid w:val="00591503"/>
    <w:rsid w:val="005A5EEB"/>
    <w:rsid w:val="005B7711"/>
    <w:rsid w:val="005C473F"/>
    <w:rsid w:val="005C5883"/>
    <w:rsid w:val="005D08D7"/>
    <w:rsid w:val="005D5BF7"/>
    <w:rsid w:val="005F6ECB"/>
    <w:rsid w:val="005F7989"/>
    <w:rsid w:val="0062028F"/>
    <w:rsid w:val="00623959"/>
    <w:rsid w:val="00624BF2"/>
    <w:rsid w:val="0066093E"/>
    <w:rsid w:val="00674C20"/>
    <w:rsid w:val="00681F75"/>
    <w:rsid w:val="00682977"/>
    <w:rsid w:val="00684ED5"/>
    <w:rsid w:val="006C7882"/>
    <w:rsid w:val="006C7F4C"/>
    <w:rsid w:val="006D5DC7"/>
    <w:rsid w:val="006E0CBF"/>
    <w:rsid w:val="006F193F"/>
    <w:rsid w:val="00701A04"/>
    <w:rsid w:val="00716914"/>
    <w:rsid w:val="00722AA4"/>
    <w:rsid w:val="00726544"/>
    <w:rsid w:val="00727A11"/>
    <w:rsid w:val="007512DC"/>
    <w:rsid w:val="00776630"/>
    <w:rsid w:val="007844BF"/>
    <w:rsid w:val="007859A3"/>
    <w:rsid w:val="00787393"/>
    <w:rsid w:val="00794496"/>
    <w:rsid w:val="007A057F"/>
    <w:rsid w:val="007A187D"/>
    <w:rsid w:val="007C17B5"/>
    <w:rsid w:val="007C249E"/>
    <w:rsid w:val="007C2F0E"/>
    <w:rsid w:val="007C4C66"/>
    <w:rsid w:val="007D3E9A"/>
    <w:rsid w:val="00811262"/>
    <w:rsid w:val="00860DB6"/>
    <w:rsid w:val="00861D74"/>
    <w:rsid w:val="00867F7C"/>
    <w:rsid w:val="00877B59"/>
    <w:rsid w:val="0088518D"/>
    <w:rsid w:val="00885F5C"/>
    <w:rsid w:val="00894986"/>
    <w:rsid w:val="008A23C4"/>
    <w:rsid w:val="008C235E"/>
    <w:rsid w:val="009521F5"/>
    <w:rsid w:val="00955D66"/>
    <w:rsid w:val="00975B4B"/>
    <w:rsid w:val="00980444"/>
    <w:rsid w:val="0098376B"/>
    <w:rsid w:val="00985896"/>
    <w:rsid w:val="009B1191"/>
    <w:rsid w:val="009F02C8"/>
    <w:rsid w:val="00A12908"/>
    <w:rsid w:val="00A16807"/>
    <w:rsid w:val="00A644D7"/>
    <w:rsid w:val="00A7471C"/>
    <w:rsid w:val="00A905FD"/>
    <w:rsid w:val="00AA098A"/>
    <w:rsid w:val="00AC5A05"/>
    <w:rsid w:val="00AE3052"/>
    <w:rsid w:val="00AE536B"/>
    <w:rsid w:val="00B01FCE"/>
    <w:rsid w:val="00B40DD4"/>
    <w:rsid w:val="00B42F8F"/>
    <w:rsid w:val="00B50E82"/>
    <w:rsid w:val="00B71EE2"/>
    <w:rsid w:val="00B77D20"/>
    <w:rsid w:val="00B854ED"/>
    <w:rsid w:val="00BB0A8D"/>
    <w:rsid w:val="00BB2D79"/>
    <w:rsid w:val="00BB56AE"/>
    <w:rsid w:val="00C00DBF"/>
    <w:rsid w:val="00C0274F"/>
    <w:rsid w:val="00C13C97"/>
    <w:rsid w:val="00C169CC"/>
    <w:rsid w:val="00C83FF0"/>
    <w:rsid w:val="00C860CB"/>
    <w:rsid w:val="00CA1A53"/>
    <w:rsid w:val="00CA7201"/>
    <w:rsid w:val="00CB0444"/>
    <w:rsid w:val="00CB0C86"/>
    <w:rsid w:val="00CB5BC9"/>
    <w:rsid w:val="00CB7B00"/>
    <w:rsid w:val="00CC1B56"/>
    <w:rsid w:val="00CD1A8F"/>
    <w:rsid w:val="00CE4F68"/>
    <w:rsid w:val="00CE7A32"/>
    <w:rsid w:val="00D157F2"/>
    <w:rsid w:val="00D24D74"/>
    <w:rsid w:val="00D64871"/>
    <w:rsid w:val="00D71DD7"/>
    <w:rsid w:val="00D77348"/>
    <w:rsid w:val="00D85F3D"/>
    <w:rsid w:val="00D93E04"/>
    <w:rsid w:val="00DA7961"/>
    <w:rsid w:val="00DB5D81"/>
    <w:rsid w:val="00DB7FE5"/>
    <w:rsid w:val="00DC230A"/>
    <w:rsid w:val="00DE023C"/>
    <w:rsid w:val="00DE2FC1"/>
    <w:rsid w:val="00DF3170"/>
    <w:rsid w:val="00DF4012"/>
    <w:rsid w:val="00E06B36"/>
    <w:rsid w:val="00E10D8A"/>
    <w:rsid w:val="00E12B21"/>
    <w:rsid w:val="00E25D8B"/>
    <w:rsid w:val="00E275CB"/>
    <w:rsid w:val="00E327A5"/>
    <w:rsid w:val="00E4297A"/>
    <w:rsid w:val="00E51F87"/>
    <w:rsid w:val="00E6483D"/>
    <w:rsid w:val="00E745BA"/>
    <w:rsid w:val="00E857D3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B06D8"/>
    <w:rsid w:val="00FC1E7C"/>
    <w:rsid w:val="00FC5BC7"/>
    <w:rsid w:val="00FE5BE7"/>
    <w:rsid w:val="00FE5EED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CE7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72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9.ru/index.php/rossijskoe-dvizhenie-shkolnikov" TargetMode="External"/><Relationship Id="rId13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12" Type="http://schemas.openxmlformats.org/officeDocument/2006/relationships/hyperlink" Target="http://www.liceum9.ru/index.php/nash-litsej/innovatsionnaja-dejatelnost/kraevaja-stazhirovochnaja-ploschadka-ftspro/2447-model-vvedenija-professionalnogo-standarta" TargetMode="External"/><Relationship Id="rId1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50;&#1048;&#1055;&#1050;%20&#1086;&#1090;%2013.10.2017%20&#1060;&#1043;&#1054;&#1057;%20&#1057;&#1054;&#1054;%20&#1075;14.pdf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1" Type="http://schemas.openxmlformats.org/officeDocument/2006/relationships/hyperlink" Target="http://www.liceum9.ru/index.php/inkljuzivnoe-obrazovanie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32%20&#1086;&#1090;%2012.10.2017%20&#1087;&#1080;&#1083;&#1086;&#1090;%20&#1060;&#1043;&#1054;&#1057;%20&#1057;&#1054;&#1054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1A41-79E2-4417-A82A-4D49F3D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188</cp:revision>
  <dcterms:created xsi:type="dcterms:W3CDTF">2017-10-10T12:04:00Z</dcterms:created>
  <dcterms:modified xsi:type="dcterms:W3CDTF">2020-05-21T10:31:00Z</dcterms:modified>
</cp:coreProperties>
</file>