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B9" w:rsidRPr="00243EA4" w:rsidRDefault="00F016D5">
      <w:pPr>
        <w:rPr>
          <w:b/>
          <w:sz w:val="28"/>
          <w:szCs w:val="28"/>
        </w:rPr>
      </w:pPr>
      <w:r w:rsidRPr="00F016D5">
        <w:rPr>
          <w:b/>
          <w:sz w:val="28"/>
          <w:szCs w:val="28"/>
        </w:rPr>
        <w:t>Предложения  по корректировке рабочих программ по</w:t>
      </w:r>
      <w:r>
        <w:rPr>
          <w:b/>
          <w:sz w:val="28"/>
          <w:szCs w:val="28"/>
        </w:rPr>
        <w:t xml:space="preserve"> </w:t>
      </w:r>
      <w:r w:rsidR="000D6925">
        <w:rPr>
          <w:b/>
          <w:sz w:val="28"/>
          <w:szCs w:val="28"/>
        </w:rPr>
        <w:t xml:space="preserve">основам безопасности жизнедеятельности </w:t>
      </w:r>
      <w:r w:rsidR="00243EA4">
        <w:rPr>
          <w:b/>
          <w:sz w:val="28"/>
          <w:szCs w:val="28"/>
          <w:lang w:val="en-US"/>
        </w:rPr>
        <w:t>IV</w:t>
      </w:r>
      <w:r w:rsidR="00243EA4" w:rsidRPr="00243EA4">
        <w:rPr>
          <w:b/>
          <w:sz w:val="28"/>
          <w:szCs w:val="28"/>
        </w:rPr>
        <w:t xml:space="preserve"> </w:t>
      </w:r>
      <w:r w:rsidR="00243EA4">
        <w:rPr>
          <w:b/>
          <w:sz w:val="28"/>
          <w:szCs w:val="28"/>
        </w:rPr>
        <w:t xml:space="preserve"> четверть</w:t>
      </w:r>
    </w:p>
    <w:p w:rsidR="00F016D5" w:rsidRDefault="00F016D5" w:rsidP="00243EA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Наименование  учебного предмета</w:t>
      </w:r>
    </w:p>
    <w:p w:rsidR="00F016D5" w:rsidRDefault="00F016D5" w:rsidP="00243EA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 </w:t>
      </w:r>
      <w:r w:rsidR="000D6925">
        <w:rPr>
          <w:b/>
          <w:sz w:val="28"/>
          <w:szCs w:val="28"/>
        </w:rPr>
        <w:t xml:space="preserve">А.Т. Смирнов, Б.О. </w:t>
      </w:r>
      <w:proofErr w:type="spellStart"/>
      <w:r w:rsidR="000D6925">
        <w:rPr>
          <w:b/>
          <w:sz w:val="28"/>
          <w:szCs w:val="28"/>
        </w:rPr>
        <w:t>Хреников</w:t>
      </w:r>
      <w:proofErr w:type="spellEnd"/>
    </w:p>
    <w:p w:rsidR="00243EA4" w:rsidRDefault="00243EA4" w:rsidP="00243EA4">
      <w:pPr>
        <w:spacing w:after="0" w:line="240" w:lineRule="auto"/>
        <w:rPr>
          <w:b/>
          <w:sz w:val="28"/>
          <w:szCs w:val="28"/>
        </w:rPr>
      </w:pPr>
    </w:p>
    <w:p w:rsidR="00243EA4" w:rsidRDefault="00243EA4" w:rsidP="00243EA4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Кла</w:t>
      </w:r>
      <w:r w:rsidR="00571158">
        <w:rPr>
          <w:b/>
          <w:sz w:val="28"/>
          <w:szCs w:val="28"/>
        </w:rPr>
        <w:t>сс 11</w:t>
      </w:r>
    </w:p>
    <w:p w:rsidR="00243EA4" w:rsidRDefault="00243EA4" w:rsidP="00243EA4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5986"/>
        <w:gridCol w:w="882"/>
        <w:gridCol w:w="6804"/>
      </w:tblGrid>
      <w:tr w:rsidR="00FF17E2" w:rsidTr="00FF17E2">
        <w:tc>
          <w:tcPr>
            <w:tcW w:w="1276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</w:p>
        </w:tc>
        <w:tc>
          <w:tcPr>
            <w:tcW w:w="6868" w:type="dxa"/>
            <w:gridSpan w:val="2"/>
          </w:tcPr>
          <w:p w:rsidR="00FF17E2" w:rsidRDefault="00FF17E2" w:rsidP="00243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по корректировке  тематического плана</w:t>
            </w:r>
          </w:p>
        </w:tc>
        <w:tc>
          <w:tcPr>
            <w:tcW w:w="6804" w:type="dxa"/>
            <w:vMerge w:val="restart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Используемые ресурсы интернет</w:t>
            </w:r>
          </w:p>
        </w:tc>
      </w:tr>
      <w:tr w:rsidR="00FF17E2" w:rsidTr="00FF17E2">
        <w:tc>
          <w:tcPr>
            <w:tcW w:w="1276" w:type="dxa"/>
            <w:vMerge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86" w:type="dxa"/>
          </w:tcPr>
          <w:p w:rsidR="00FF17E2" w:rsidRDefault="00FF17E2" w:rsidP="00FF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882" w:type="dxa"/>
          </w:tcPr>
          <w:p w:rsidR="00FF17E2" w:rsidRDefault="00FF17E2" w:rsidP="00243EA4">
            <w:pPr>
              <w:rPr>
                <w:sz w:val="28"/>
                <w:szCs w:val="28"/>
              </w:rPr>
            </w:pPr>
            <w:r w:rsidRPr="00243EA4">
              <w:rPr>
                <w:sz w:val="28"/>
                <w:szCs w:val="28"/>
              </w:rPr>
              <w:t>Кол-во часов</w:t>
            </w:r>
          </w:p>
        </w:tc>
        <w:tc>
          <w:tcPr>
            <w:tcW w:w="6804" w:type="dxa"/>
            <w:vMerge/>
          </w:tcPr>
          <w:p w:rsidR="00FF17E2" w:rsidRDefault="00FF17E2" w:rsidP="00243EA4">
            <w:pPr>
              <w:rPr>
                <w:sz w:val="28"/>
                <w:szCs w:val="28"/>
              </w:rPr>
            </w:pPr>
          </w:p>
        </w:tc>
      </w:tr>
      <w:tr w:rsidR="00571158" w:rsidTr="000504D9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1158" w:rsidRPr="003023BB" w:rsidRDefault="00571158" w:rsidP="0057115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Боевое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Знамя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части-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чести,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достоинства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2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23BB">
              <w:rPr>
                <w:rFonts w:ascii="Times New Roman" w:hAnsi="Times New Roman" w:cs="Times New Roman"/>
                <w:sz w:val="28"/>
                <w:szCs w:val="28"/>
              </w:rPr>
              <w:t>слава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571158">
            <w:pPr>
              <w:rPr>
                <w:sz w:val="28"/>
                <w:szCs w:val="28"/>
              </w:rPr>
            </w:pPr>
            <w:hyperlink r:id="rId5" w:history="1">
              <w:r w:rsidR="00571158" w:rsidRPr="00155CE1">
                <w:rPr>
                  <w:rStyle w:val="a4"/>
                  <w:sz w:val="28"/>
                  <w:szCs w:val="28"/>
                </w:rPr>
                <w:t>http://www.myshared.ru/slide/1324634</w:t>
              </w:r>
            </w:hyperlink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>Ордена-почетные награды за воинские отличия и заслуги в бою и военной службе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571158">
            <w:pPr>
              <w:rPr>
                <w:sz w:val="28"/>
                <w:szCs w:val="28"/>
              </w:rPr>
            </w:pPr>
            <w:hyperlink r:id="rId6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https://nsportal.ru/shkola/osnovy-bezopasnosti-zhiznedeyatelnosti/library/2014/11/04/prezentatsiya-ordena-pochyotnye</w:t>
              </w:r>
            </w:hyperlink>
            <w:r w:rsidR="00571158" w:rsidRPr="00571158">
              <w:rPr>
                <w:sz w:val="28"/>
                <w:szCs w:val="28"/>
              </w:rPr>
              <w:t xml:space="preserve"> </w:t>
            </w:r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Обязательная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подготовка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граждан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службе.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571158">
            <w:pPr>
              <w:rPr>
                <w:sz w:val="28"/>
                <w:szCs w:val="28"/>
              </w:rPr>
            </w:pPr>
            <w:hyperlink r:id="rId7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https://nsportal.ru/shkola/osnovy-bezopasnosti-zhiznedeyatelnosti/library/2015/09/02/obyazatelnaya-podgotovka-grazhdan-k</w:t>
              </w:r>
            </w:hyperlink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понятия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обязанности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571158">
            <w:pPr>
              <w:rPr>
                <w:sz w:val="28"/>
                <w:szCs w:val="28"/>
              </w:rPr>
            </w:pPr>
            <w:hyperlink r:id="rId8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https://nsportal.ru/shkola/osnovy-bezopasnosti-zhiznedeyatelnosti/library/2018/02/07/prezentatsiya-na-</w:t>
              </w:r>
              <w:r w:rsidR="00571158" w:rsidRPr="00155CE1">
                <w:rPr>
                  <w:rStyle w:val="a4"/>
                  <w:sz w:val="28"/>
                  <w:szCs w:val="28"/>
                </w:rPr>
                <w:lastRenderedPageBreak/>
                <w:t>temu-osnovnye</w:t>
              </w:r>
            </w:hyperlink>
            <w:r w:rsidR="00571158" w:rsidRPr="00571158">
              <w:rPr>
                <w:sz w:val="28"/>
                <w:szCs w:val="28"/>
              </w:rPr>
              <w:t xml:space="preserve"> </w:t>
            </w:r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аспекты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международного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права.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Обще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воинские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уставы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FA0EC1">
            <w:pPr>
              <w:rPr>
                <w:sz w:val="28"/>
                <w:szCs w:val="28"/>
              </w:rPr>
            </w:pPr>
            <w:hyperlink r:id="rId9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https://nsportal.ru/shkola/osnovy-bezopasnosti-zhiznedeyatelnosti/library/2013/12/05/prezentatsiya-k-uroku-obzh</w:t>
              </w:r>
            </w:hyperlink>
            <w:r w:rsidR="00571158" w:rsidRPr="0057115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виды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деятельности.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FA0EC1">
            <w:pPr>
              <w:rPr>
                <w:sz w:val="28"/>
                <w:szCs w:val="28"/>
              </w:rPr>
            </w:pPr>
            <w:hyperlink r:id="rId10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https://nsportal.ru/shkola/osnovy-bezopasnosti-zhiznedeyatelnosti/library/2014/09/15/prezentatsiya-po-obzh-11-klass</w:t>
              </w:r>
            </w:hyperlink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Основные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особенности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деятельности.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FA0EC1">
            <w:pPr>
              <w:rPr>
                <w:sz w:val="28"/>
                <w:szCs w:val="28"/>
              </w:rPr>
            </w:pPr>
            <w:hyperlink r:id="rId11" w:history="1">
              <w:r w:rsidR="00571158"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https://nsportal.ru/shkola/osnovy-bezopasnosti-zhiznedeyatelnosti/library/2014/09/15/prezentatsiya-po-obzh-11-klass</w:t>
              </w:r>
            </w:hyperlink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Военнослужащий-патриот.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Военнослужащий-специалист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своего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дела.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FA0EC1" w:rsidP="00571158">
            <w:pPr>
              <w:rPr>
                <w:sz w:val="28"/>
                <w:szCs w:val="28"/>
              </w:rPr>
            </w:pPr>
            <w:hyperlink r:id="rId12" w:history="1">
              <w:r w:rsidR="00571158" w:rsidRPr="00155CE1">
                <w:rPr>
                  <w:rStyle w:val="a4"/>
                  <w:sz w:val="28"/>
                  <w:szCs w:val="28"/>
                </w:rPr>
                <w:t>https://infourok.ru/prezentaciya-po-obzh-na-temu-osnovnie-vidi-voinskoy-deyatelnosti-klass-2928788.html</w:t>
              </w:r>
            </w:hyperlink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  <w:tr w:rsidR="00571158" w:rsidTr="001C53F0">
        <w:tc>
          <w:tcPr>
            <w:tcW w:w="1276" w:type="dxa"/>
          </w:tcPr>
          <w:p w:rsidR="00571158" w:rsidRDefault="00571158" w:rsidP="00571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86" w:type="dxa"/>
          </w:tcPr>
          <w:p w:rsidR="00571158" w:rsidRPr="003023BB" w:rsidRDefault="00571158" w:rsidP="00571158">
            <w:pP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Порядок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вручения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Боевого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Знамени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воинской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части.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Порядок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приведения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к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Военной</w:t>
            </w:r>
            <w:r w:rsidRPr="003023B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3023BB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zh-CN"/>
              </w:rPr>
              <w:t>присяге</w:t>
            </w:r>
          </w:p>
        </w:tc>
        <w:tc>
          <w:tcPr>
            <w:tcW w:w="882" w:type="dxa"/>
          </w:tcPr>
          <w:p w:rsidR="00571158" w:rsidRDefault="00571158" w:rsidP="00571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97E1B" w:rsidRDefault="00A97E1B" w:rsidP="00A97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  <w:p w:rsidR="00571158" w:rsidRDefault="00571158" w:rsidP="00571158">
            <w:pPr>
              <w:rPr>
                <w:sz w:val="28"/>
                <w:szCs w:val="28"/>
              </w:rPr>
            </w:pPr>
            <w:hyperlink r:id="rId13" w:history="1">
              <w:r w:rsidRPr="00155CE1">
                <w:rPr>
                  <w:rStyle w:val="a4"/>
                  <w:sz w:val="28"/>
                  <w:szCs w:val="28"/>
                </w:rPr>
                <w:t>https://nsportal.ru/shkola/osnovy-bezopasnosti-zhiznedeyatelnosti/library/2014/06/21/voennaya-prisyaga</w:t>
              </w:r>
            </w:hyperlink>
            <w:r w:rsidRPr="00BF4B1B">
              <w:rPr>
                <w:sz w:val="28"/>
                <w:szCs w:val="28"/>
              </w:rPr>
              <w:t xml:space="preserve"> </w:t>
            </w:r>
          </w:p>
          <w:p w:rsidR="00571158" w:rsidRDefault="00571158" w:rsidP="00571158">
            <w:pPr>
              <w:rPr>
                <w:sz w:val="28"/>
                <w:szCs w:val="28"/>
              </w:rPr>
            </w:pPr>
          </w:p>
        </w:tc>
      </w:tr>
    </w:tbl>
    <w:p w:rsidR="00243EA4" w:rsidRPr="00243EA4" w:rsidRDefault="00243EA4" w:rsidP="00243EA4">
      <w:pPr>
        <w:spacing w:after="0" w:line="240" w:lineRule="auto"/>
        <w:rPr>
          <w:sz w:val="28"/>
          <w:szCs w:val="28"/>
        </w:rPr>
      </w:pPr>
    </w:p>
    <w:sectPr w:rsidR="00243EA4" w:rsidRPr="00243EA4" w:rsidSect="00F01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D5"/>
    <w:rsid w:val="000D6925"/>
    <w:rsid w:val="00243EA4"/>
    <w:rsid w:val="003146BC"/>
    <w:rsid w:val="004D786D"/>
    <w:rsid w:val="00571158"/>
    <w:rsid w:val="00753EB9"/>
    <w:rsid w:val="00762221"/>
    <w:rsid w:val="00A9380A"/>
    <w:rsid w:val="00A97E1B"/>
    <w:rsid w:val="00BF4B1B"/>
    <w:rsid w:val="00E52C43"/>
    <w:rsid w:val="00E52F4D"/>
    <w:rsid w:val="00F016D5"/>
    <w:rsid w:val="00F86AAE"/>
    <w:rsid w:val="00FA0EC1"/>
    <w:rsid w:val="00FF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78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D692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78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osnovy-bezopasnosti-zhiznedeyatelnosti/library/2018/02/07/prezentatsiya-na-temu-osnovnye" TargetMode="External"/><Relationship Id="rId13" Type="http://schemas.openxmlformats.org/officeDocument/2006/relationships/hyperlink" Target="https://nsportal.ru/shkola/osnovy-bezopasnosti-zhiznedeyatelnosti/library/2014/06/21/voennaya-prisyag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osnovy-bezopasnosti-zhiznedeyatelnosti/library/2015/09/02/obyazatelnaya-podgotovka-grazhdan-k" TargetMode="External"/><Relationship Id="rId12" Type="http://schemas.openxmlformats.org/officeDocument/2006/relationships/hyperlink" Target="https://infourok.ru/prezentaciya-po-obzh-na-temu-osnovnie-vidi-voinskoy-deyatelnosti-klass-292878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shkola/osnovy-bezopasnosti-zhiznedeyatelnosti/library/2014/11/04/prezentatsiya-ordena-pochyotnye" TargetMode="External"/><Relationship Id="rId11" Type="http://schemas.openxmlformats.org/officeDocument/2006/relationships/hyperlink" Target="https://nsportal.ru/shkola/osnovy-bezopasnosti-zhiznedeyatelnosti/library/2014/09/15/prezentatsiya-po-obzh-11-klass" TargetMode="External"/><Relationship Id="rId5" Type="http://schemas.openxmlformats.org/officeDocument/2006/relationships/hyperlink" Target="http://www.myshared.ru/slide/132463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shkola/osnovy-bezopasnosti-zhiznedeyatelnosti/library/2014/09/15/prezentatsiya-po-obzh-11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osnovy-bezopasnosti-zhiznedeyatelnosti/library/2013/12/05/prezentatsiya-k-uroku-obz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3</cp:revision>
  <dcterms:created xsi:type="dcterms:W3CDTF">2020-03-27T07:42:00Z</dcterms:created>
  <dcterms:modified xsi:type="dcterms:W3CDTF">2020-03-27T07:47:00Z</dcterms:modified>
</cp:coreProperties>
</file>