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B9" w:rsidRDefault="000A692B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-1318260</wp:posOffset>
            </wp:positionH>
            <wp:positionV relativeFrom="paragraph">
              <wp:posOffset>-1101090</wp:posOffset>
            </wp:positionV>
            <wp:extent cx="7923530" cy="11096625"/>
            <wp:effectExtent l="19050" t="0" r="1270" b="0"/>
            <wp:wrapNone/>
            <wp:docPr id="15" name="image1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3530" cy="1109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</w:p>
    <w:p w:rsidR="000A692B" w:rsidRDefault="000A692B">
      <w:pPr>
        <w:spacing w:after="0" w:line="240" w:lineRule="auto"/>
        <w:jc w:val="center"/>
        <w:rPr>
          <w:rFonts w:asciiTheme="minorHAnsi" w:eastAsia="Exo 2" w:hAnsiTheme="minorHAnsi" w:cs="Exo 2"/>
          <w:b/>
          <w:color w:val="000000"/>
          <w:sz w:val="28"/>
          <w:szCs w:val="28"/>
        </w:rPr>
      </w:pPr>
    </w:p>
    <w:p w:rsidR="00D67FB9" w:rsidRPr="00AD0D7A" w:rsidRDefault="000A692B">
      <w:pPr>
        <w:spacing w:after="0" w:line="240" w:lineRule="auto"/>
        <w:jc w:val="center"/>
        <w:rPr>
          <w:rFonts w:ascii="Times New Roman" w:eastAsia="Exo 2" w:hAnsi="Times New Roman" w:cs="Times New Roman"/>
          <w:b/>
          <w:color w:val="000000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color w:val="000000"/>
          <w:sz w:val="28"/>
          <w:szCs w:val="28"/>
        </w:rPr>
        <w:t>Список участников второго этапа</w:t>
      </w:r>
    </w:p>
    <w:p w:rsidR="00D67FB9" w:rsidRPr="00AD0D7A" w:rsidRDefault="00D67FB9">
      <w:pPr>
        <w:spacing w:after="0" w:line="240" w:lineRule="auto"/>
        <w:jc w:val="center"/>
        <w:rPr>
          <w:rFonts w:ascii="Times New Roman" w:eastAsia="Exo 2" w:hAnsi="Times New Roman" w:cs="Times New Roman"/>
          <w:color w:val="000000"/>
          <w:sz w:val="28"/>
          <w:szCs w:val="28"/>
        </w:rPr>
      </w:pPr>
    </w:p>
    <w:p w:rsidR="00D67FB9" w:rsidRPr="00AD0D7A" w:rsidRDefault="000A692B">
      <w:pPr>
        <w:spacing w:after="0" w:line="240" w:lineRule="auto"/>
        <w:jc w:val="center"/>
        <w:rPr>
          <w:rFonts w:ascii="Times New Roman" w:eastAsia="Exo 2" w:hAnsi="Times New Roman" w:cs="Times New Roman"/>
          <w:b/>
          <w:color w:val="000000"/>
          <w:sz w:val="28"/>
          <w:szCs w:val="28"/>
          <w:u w:val="single"/>
        </w:rPr>
      </w:pPr>
      <w:r w:rsidRPr="00AD0D7A">
        <w:rPr>
          <w:rFonts w:ascii="Times New Roman" w:eastAsia="Exo 2" w:hAnsi="Times New Roman" w:cs="Times New Roman"/>
          <w:b/>
          <w:color w:val="000000"/>
          <w:sz w:val="28"/>
          <w:szCs w:val="28"/>
          <w:u w:val="single"/>
        </w:rPr>
        <w:t>Секция: Замечательные явления природы (биология, экология, ботаника, зоология, почвоведение, география, минералогия)</w:t>
      </w:r>
    </w:p>
    <w:p w:rsidR="00D67FB9" w:rsidRPr="00AD0D7A" w:rsidRDefault="00D67FB9">
      <w:pPr>
        <w:spacing w:after="0" w:line="240" w:lineRule="auto"/>
        <w:jc w:val="center"/>
        <w:rPr>
          <w:rFonts w:ascii="Times New Roman" w:eastAsia="Exo 2" w:hAnsi="Times New Roman" w:cs="Times New Roman"/>
          <w:color w:val="000000"/>
          <w:sz w:val="28"/>
          <w:szCs w:val="28"/>
        </w:rPr>
      </w:pPr>
    </w:p>
    <w:p w:rsidR="00D67FB9" w:rsidRPr="00AD0D7A" w:rsidRDefault="003428AC">
      <w:pPr>
        <w:spacing w:after="0" w:line="240" w:lineRule="auto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sz w:val="28"/>
          <w:szCs w:val="28"/>
        </w:rPr>
        <w:t xml:space="preserve">Дата, время: </w:t>
      </w:r>
      <w:r w:rsidRPr="00AD0D7A">
        <w:rPr>
          <w:rFonts w:ascii="Times New Roman" w:eastAsia="Exo 2" w:hAnsi="Times New Roman" w:cs="Times New Roman"/>
          <w:b/>
          <w:sz w:val="28"/>
          <w:szCs w:val="28"/>
        </w:rPr>
        <w:t>30 марта 14:00</w:t>
      </w:r>
    </w:p>
    <w:p w:rsidR="003428AC" w:rsidRPr="00AD0D7A" w:rsidRDefault="000A692B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D0D7A">
        <w:rPr>
          <w:rFonts w:ascii="Times New Roman" w:eastAsia="Exo 2" w:hAnsi="Times New Roman" w:cs="Times New Roman"/>
          <w:sz w:val="28"/>
          <w:szCs w:val="28"/>
        </w:rPr>
        <w:t>Модератор:</w:t>
      </w:r>
      <w:r w:rsidR="00C871F5" w:rsidRPr="00AD0D7A">
        <w:rPr>
          <w:rFonts w:ascii="Times New Roman" w:eastAsia="Exo 2" w:hAnsi="Times New Roman" w:cs="Times New Roman"/>
          <w:sz w:val="28"/>
          <w:szCs w:val="28"/>
        </w:rPr>
        <w:t xml:space="preserve"> </w:t>
      </w:r>
      <w:r w:rsidR="005C079F" w:rsidRPr="005C079F">
        <w:rPr>
          <w:rFonts w:ascii="Times New Roman" w:eastAsia="Exo 2" w:hAnsi="Times New Roman" w:cs="Times New Roman"/>
          <w:sz w:val="28"/>
          <w:szCs w:val="28"/>
        </w:rPr>
        <w:t>Седельникова Т.Н.</w:t>
      </w:r>
    </w:p>
    <w:p w:rsidR="00D67FB9" w:rsidRPr="00AD0D7A" w:rsidRDefault="000A692B">
      <w:pPr>
        <w:spacing w:after="0" w:line="240" w:lineRule="auto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sz w:val="28"/>
          <w:szCs w:val="28"/>
        </w:rPr>
        <w:t xml:space="preserve">Эксперт: </w:t>
      </w:r>
      <w:proofErr w:type="spellStart"/>
      <w:r w:rsidRPr="00AD0D7A">
        <w:rPr>
          <w:rFonts w:ascii="Times New Roman" w:eastAsia="Exo 2" w:hAnsi="Times New Roman" w:cs="Times New Roman"/>
          <w:sz w:val="28"/>
          <w:szCs w:val="28"/>
        </w:rPr>
        <w:t>Первышина</w:t>
      </w:r>
      <w:proofErr w:type="spellEnd"/>
      <w:r w:rsidRPr="00AD0D7A">
        <w:rPr>
          <w:rFonts w:ascii="Times New Roman" w:eastAsia="Exo 2" w:hAnsi="Times New Roman" w:cs="Times New Roman"/>
          <w:sz w:val="28"/>
          <w:szCs w:val="28"/>
        </w:rPr>
        <w:t xml:space="preserve"> Галина Григорьевна,  доктор биологических наук, кандидат химических наук, профессор кафедры технологии и организации общественного питания СФУ</w:t>
      </w:r>
      <w:r w:rsidR="00AD0D7A">
        <w:rPr>
          <w:rFonts w:ascii="Times New Roman" w:eastAsia="Exo 2" w:hAnsi="Times New Roman" w:cs="Times New Roman"/>
          <w:sz w:val="28"/>
          <w:szCs w:val="28"/>
        </w:rPr>
        <w:t>.</w:t>
      </w:r>
    </w:p>
    <w:p w:rsidR="00D67FB9" w:rsidRDefault="00D67FB9">
      <w:pPr>
        <w:spacing w:after="0" w:line="240" w:lineRule="auto"/>
        <w:rPr>
          <w:rFonts w:ascii="Exo 2" w:eastAsia="Exo 2" w:hAnsi="Exo 2" w:cs="Exo 2"/>
          <w:color w:val="000000"/>
          <w:sz w:val="24"/>
          <w:szCs w:val="24"/>
        </w:rPr>
      </w:pPr>
    </w:p>
    <w:tbl>
      <w:tblPr>
        <w:tblStyle w:val="a9"/>
        <w:tblW w:w="8830" w:type="dxa"/>
        <w:tblInd w:w="96" w:type="dxa"/>
        <w:tblLayout w:type="fixed"/>
        <w:tblLook w:val="0400" w:firstRow="0" w:lastRow="0" w:firstColumn="0" w:lastColumn="0" w:noHBand="0" w:noVBand="1"/>
      </w:tblPr>
      <w:tblGrid>
        <w:gridCol w:w="608"/>
        <w:gridCol w:w="2004"/>
        <w:gridCol w:w="12"/>
        <w:gridCol w:w="3239"/>
        <w:gridCol w:w="12"/>
        <w:gridCol w:w="2955"/>
      </w:tblGrid>
      <w:tr w:rsidR="00D67FB9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D67FB9" w:rsidRDefault="00D67F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D67FB9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D67FB9" w:rsidRDefault="00D67FB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155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Агапов Лев Дмитриевич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Определение биоразлагаемости  влажных салфеток в водной среде</w:t>
            </w:r>
          </w:p>
        </w:tc>
      </w:tr>
      <w:tr w:rsidR="009B25EF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лицей № 11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Зайковский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фитогормон влияет на прорастание клубня картофеля</w:t>
            </w:r>
          </w:p>
        </w:tc>
      </w:tr>
      <w:tr w:rsidR="009B25EF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141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Поздняков Игорь Владиславович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Как влияет хлорелла на фазы прорастания семян томатов, обработанных и не обработанных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тирамом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9B25EF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"Комплекс Покровский"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Попельчик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Эвелина Александровна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Что выбрать, очки или контактные линзы?</w:t>
            </w:r>
          </w:p>
        </w:tc>
      </w:tr>
      <w:tr w:rsidR="009B25EF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62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Умаров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Мухамедали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Салижанович</w:t>
            </w:r>
            <w:proofErr w:type="spellEnd"/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влияет питание на яйценоскость домашних кур?</w:t>
            </w:r>
          </w:p>
        </w:tc>
      </w:tr>
    </w:tbl>
    <w:p w:rsidR="00AD0D7A" w:rsidRDefault="00AD0D7A" w:rsidP="003428AC">
      <w:pPr>
        <w:spacing w:after="0" w:line="240" w:lineRule="auto"/>
      </w:pPr>
    </w:p>
    <w:p w:rsidR="000F1687" w:rsidRDefault="000F1687">
      <w:r>
        <w:br w:type="page"/>
      </w:r>
    </w:p>
    <w:p w:rsidR="00AD0D7A" w:rsidRDefault="00AD0D7A" w:rsidP="003428AC">
      <w:pPr>
        <w:spacing w:after="0" w:line="240" w:lineRule="auto"/>
      </w:pPr>
    </w:p>
    <w:p w:rsidR="003428AC" w:rsidRPr="00AD0D7A" w:rsidRDefault="003428AC" w:rsidP="003428AC">
      <w:pPr>
        <w:spacing w:after="0" w:line="240" w:lineRule="auto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sz w:val="28"/>
          <w:szCs w:val="28"/>
        </w:rPr>
        <w:t xml:space="preserve">Дата, время: </w:t>
      </w:r>
      <w:r w:rsidRPr="00AD0D7A">
        <w:rPr>
          <w:rFonts w:ascii="Times New Roman" w:eastAsia="Exo 2" w:hAnsi="Times New Roman" w:cs="Times New Roman"/>
          <w:b/>
          <w:sz w:val="28"/>
          <w:szCs w:val="28"/>
        </w:rPr>
        <w:t>28 марта 12:00</w:t>
      </w:r>
    </w:p>
    <w:p w:rsidR="003428AC" w:rsidRPr="00AD0D7A" w:rsidRDefault="003428AC" w:rsidP="003428AC">
      <w:pPr>
        <w:spacing w:after="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AD0D7A">
        <w:rPr>
          <w:rFonts w:ascii="Times New Roman" w:eastAsia="Exo 2" w:hAnsi="Times New Roman" w:cs="Times New Roman"/>
          <w:sz w:val="28"/>
          <w:szCs w:val="28"/>
        </w:rPr>
        <w:t xml:space="preserve">Модератор: </w:t>
      </w:r>
      <w:r w:rsidR="005C079F" w:rsidRPr="005C079F">
        <w:rPr>
          <w:rFonts w:ascii="Times New Roman" w:eastAsia="Exo 2" w:hAnsi="Times New Roman" w:cs="Times New Roman"/>
          <w:sz w:val="28"/>
          <w:szCs w:val="28"/>
        </w:rPr>
        <w:t>Седельникова Т.Н.</w:t>
      </w:r>
    </w:p>
    <w:p w:rsidR="00AD0D7A" w:rsidRPr="00AD0D7A" w:rsidRDefault="003428AC" w:rsidP="00AD0D7A">
      <w:pPr>
        <w:spacing w:after="0" w:line="240" w:lineRule="auto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sz w:val="28"/>
          <w:szCs w:val="28"/>
        </w:rPr>
        <w:t>Эксперт: Лебедева Наталья Владимировна, доцен</w:t>
      </w:r>
      <w:r w:rsidR="00AD0D7A">
        <w:rPr>
          <w:rFonts w:ascii="Times New Roman" w:eastAsia="Exo 2" w:hAnsi="Times New Roman" w:cs="Times New Roman"/>
          <w:sz w:val="28"/>
          <w:szCs w:val="28"/>
        </w:rPr>
        <w:t xml:space="preserve">т, кандидат педагогических наук. </w:t>
      </w:r>
    </w:p>
    <w:tbl>
      <w:tblPr>
        <w:tblStyle w:val="a9"/>
        <w:tblW w:w="8830" w:type="dxa"/>
        <w:tblInd w:w="96" w:type="dxa"/>
        <w:tblLayout w:type="fixed"/>
        <w:tblLook w:val="0400" w:firstRow="0" w:lastRow="0" w:firstColumn="0" w:lastColumn="0" w:noHBand="0" w:noVBand="1"/>
      </w:tblPr>
      <w:tblGrid>
        <w:gridCol w:w="608"/>
        <w:gridCol w:w="2004"/>
        <w:gridCol w:w="12"/>
        <w:gridCol w:w="3239"/>
        <w:gridCol w:w="12"/>
        <w:gridCol w:w="2955"/>
      </w:tblGrid>
      <w:tr w:rsidR="000A692B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0A692B" w:rsidRDefault="000A692B" w:rsidP="000A692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0A692B" w:rsidRPr="00AD0D7A" w:rsidRDefault="000A692B" w:rsidP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0A692B" w:rsidRPr="00AD0D7A" w:rsidRDefault="000A692B" w:rsidP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0A692B" w:rsidRPr="00AD0D7A" w:rsidRDefault="000A692B" w:rsidP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9B25EF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 w:rsidP="00C51EC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СОШ № 34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Бас Анатолий Анатольевич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создать образную карту мира?</w:t>
            </w:r>
          </w:p>
        </w:tc>
      </w:tr>
      <w:tr w:rsidR="009B25EF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"Комплекс Покровский"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Брындин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Ян Дмитриевич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Какие тайны скрывает Марс</w:t>
            </w:r>
          </w:p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25EF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"Комплекс Покровский"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Василенко Анатолий Михайлович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Что такое радиация</w:t>
            </w:r>
          </w:p>
        </w:tc>
      </w:tr>
      <w:tr w:rsidR="009B25EF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лицей № 12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Домиков Никита Викторович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Извержения Вулканов</w:t>
            </w:r>
          </w:p>
        </w:tc>
      </w:tr>
      <w:tr w:rsidR="009B25EF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36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Захарова Марина Владимировна,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Гасец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Карина Константиновна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Выявление влияние народных методов борьбы вредителя комнатных растений щитовки</w:t>
            </w:r>
          </w:p>
        </w:tc>
      </w:tr>
      <w:tr w:rsidR="009B25EF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94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Зверюгин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Вячеслав Евгеньевич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Зачем нужны вулканы, их польза или вред?</w:t>
            </w:r>
          </w:p>
        </w:tc>
      </w:tr>
      <w:tr w:rsidR="009B25EF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36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Иванов Илья Андреевич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Среда обитания бобра на территории Партизанского района Красноярского края»</w:t>
            </w:r>
          </w:p>
        </w:tc>
      </w:tr>
      <w:tr w:rsidR="009B25EF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"Комплекс Покровский"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Костин Никита Вячеславович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Какие тайны хранит сон?</w:t>
            </w:r>
          </w:p>
        </w:tc>
      </w:tr>
      <w:tr w:rsidR="009B25EF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гимназия № 6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Магеррамова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Злата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Юсифовна</w:t>
            </w:r>
            <w:proofErr w:type="spellEnd"/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Влияние слов, эмоций, музыки на кристаллизацию воды</w:t>
            </w:r>
          </w:p>
        </w:tc>
      </w:tr>
      <w:tr w:rsidR="009B25EF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85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Погосян Михаил Артурович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Обогащение среды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врановых</w:t>
            </w:r>
            <w:proofErr w:type="spellEnd"/>
          </w:p>
        </w:tc>
      </w:tr>
      <w:tr w:rsidR="009B25EF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гимназия № 11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Савченко Лидия Николаевна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Радуга - природное явление</w:t>
            </w:r>
          </w:p>
        </w:tc>
      </w:tr>
      <w:tr w:rsidR="009B25EF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лицей № 10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Слободян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вырастить Крымский арбуз в экологических условиях г. Красноярска?</w:t>
            </w:r>
          </w:p>
        </w:tc>
      </w:tr>
      <w:tr w:rsidR="005C079F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5C079F" w:rsidRDefault="005C079F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79F" w:rsidRPr="00AD0D7A" w:rsidRDefault="005C079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5C07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17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79F" w:rsidRPr="00AD0D7A" w:rsidRDefault="005C079F" w:rsidP="005C079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5C07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Смирнов Платон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79F" w:rsidRPr="00AD0D7A" w:rsidRDefault="005C079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5C07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Почему марки автомобилей имеют географические названия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9B25EF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17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Тихонова Екатерина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влияет света на рост и развитие растений разных экологических групп</w:t>
            </w:r>
          </w:p>
        </w:tc>
      </w:tr>
      <w:tr w:rsidR="005C079F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5C079F" w:rsidRDefault="005C079F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79F" w:rsidRPr="00AD0D7A" w:rsidRDefault="005C079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5C07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"Комплекс Покровский"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79F" w:rsidRPr="00AD0D7A" w:rsidRDefault="005C079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Филатова Кристина 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79F" w:rsidRPr="00AD0D7A" w:rsidRDefault="005C079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5C079F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влияют органические удобрения на выращивание цветов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?</w:t>
            </w:r>
          </w:p>
        </w:tc>
      </w:tr>
      <w:tr w:rsidR="009B25EF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9B25EF" w:rsidRDefault="009B25EF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17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Франк Анна,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Дарбинян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5EF" w:rsidRPr="00AD0D7A" w:rsidRDefault="009B25EF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Зачем растения испаряют воду?</w:t>
            </w:r>
          </w:p>
        </w:tc>
      </w:tr>
      <w:tr w:rsidR="00C871F5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C871F5" w:rsidRDefault="00C871F5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F5" w:rsidRPr="00AD0D7A" w:rsidRDefault="00C871F5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«Комплекс Покровский»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F5" w:rsidRPr="00AD0D7A" w:rsidRDefault="00C871F5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Шубин Александр Алексеевич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5" w:rsidRPr="00AD0D7A" w:rsidRDefault="00C871F5" w:rsidP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Какие есть природные индикаторы?</w:t>
            </w:r>
          </w:p>
        </w:tc>
      </w:tr>
      <w:tr w:rsidR="00C871F5" w:rsidTr="000A692B">
        <w:trPr>
          <w:trHeight w:val="24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vAlign w:val="center"/>
          </w:tcPr>
          <w:p w:rsidR="00C871F5" w:rsidRDefault="00C871F5" w:rsidP="000A692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650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F5" w:rsidRPr="00AD0D7A" w:rsidRDefault="00C871F5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17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71F5" w:rsidRPr="00AD0D7A" w:rsidRDefault="00C871F5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Смирнов Платон Дмитриевич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5" w:rsidRPr="00AD0D7A" w:rsidRDefault="00C871F5" w:rsidP="00C51EC0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Почему марки автомобилей имеют географические названия</w:t>
            </w:r>
          </w:p>
        </w:tc>
      </w:tr>
    </w:tbl>
    <w:p w:rsidR="00D67FB9" w:rsidRDefault="000A692B" w:rsidP="00AD0D7A">
      <w:pPr>
        <w:rPr>
          <w:rFonts w:ascii="Exo 2" w:eastAsia="Exo 2" w:hAnsi="Exo 2" w:cs="Exo 2"/>
          <w:b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-1080134</wp:posOffset>
            </wp:positionH>
            <wp:positionV relativeFrom="paragraph">
              <wp:posOffset>-688698</wp:posOffset>
            </wp:positionV>
            <wp:extent cx="7536180" cy="10683875"/>
            <wp:effectExtent l="0" t="0" r="0" b="0"/>
            <wp:wrapNone/>
            <wp:docPr id="14" name="image3.png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8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7FB9" w:rsidRDefault="00D67FB9">
      <w:pPr>
        <w:jc w:val="center"/>
        <w:rPr>
          <w:rFonts w:ascii="Exo 2" w:eastAsia="Exo 2" w:hAnsi="Exo 2" w:cs="Exo 2"/>
          <w:b/>
          <w:color w:val="000000"/>
          <w:sz w:val="28"/>
          <w:szCs w:val="28"/>
          <w:u w:val="single"/>
        </w:rPr>
      </w:pPr>
    </w:p>
    <w:p w:rsidR="00D67FB9" w:rsidRDefault="000A692B">
      <w:pPr>
        <w:jc w:val="center"/>
        <w:rPr>
          <w:rFonts w:ascii="Exo 2" w:eastAsia="Exo 2" w:hAnsi="Exo 2" w:cs="Exo 2"/>
          <w:color w:val="000000"/>
          <w:sz w:val="28"/>
          <w:szCs w:val="28"/>
        </w:rPr>
      </w:pPr>
      <w:r>
        <w:rPr>
          <w:rFonts w:ascii="Exo 2" w:eastAsia="Exo 2" w:hAnsi="Exo 2" w:cs="Exo 2"/>
          <w:b/>
          <w:color w:val="000000"/>
          <w:sz w:val="28"/>
          <w:szCs w:val="28"/>
          <w:u w:val="single"/>
        </w:rPr>
        <w:t>Секция: История Красноярска и Красноярского края: люди, события, находки (история, краеведение</w:t>
      </w:r>
      <w:r>
        <w:rPr>
          <w:rFonts w:ascii="Exo 2" w:eastAsia="Exo 2" w:hAnsi="Exo 2" w:cs="Exo 2"/>
          <w:color w:val="000000"/>
          <w:sz w:val="28"/>
          <w:szCs w:val="28"/>
        </w:rPr>
        <w:t>)</w:t>
      </w: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color w:val="000000"/>
          <w:sz w:val="28"/>
          <w:szCs w:val="28"/>
        </w:rPr>
      </w:pPr>
    </w:p>
    <w:p w:rsidR="000A692B" w:rsidRPr="00AD0D7A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b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Дата, время: 28 марта 14:00 </w:t>
      </w:r>
    </w:p>
    <w:p w:rsidR="00D67FB9" w:rsidRPr="00AD0D7A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Модератор: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 </w:t>
      </w:r>
      <w:proofErr w:type="spellStart"/>
      <w:r w:rsidRPr="00AD0D7A">
        <w:rPr>
          <w:rFonts w:ascii="Times New Roman" w:eastAsia="Exo 2" w:hAnsi="Times New Roman" w:cs="Times New Roman"/>
          <w:sz w:val="28"/>
          <w:szCs w:val="28"/>
        </w:rPr>
        <w:t>Кобыльцова</w:t>
      </w:r>
      <w:proofErr w:type="spellEnd"/>
      <w:r w:rsidRPr="00AD0D7A">
        <w:rPr>
          <w:rFonts w:ascii="Times New Roman" w:eastAsia="Exo 2" w:hAnsi="Times New Roman" w:cs="Times New Roman"/>
          <w:sz w:val="28"/>
          <w:szCs w:val="28"/>
        </w:rPr>
        <w:t xml:space="preserve"> Олеся Тарасовна</w:t>
      </w:r>
    </w:p>
    <w:p w:rsidR="00D67FB9" w:rsidRPr="00AD0D7A" w:rsidRDefault="000A692B">
      <w:pPr>
        <w:rPr>
          <w:rFonts w:ascii="Times New Roman" w:hAnsi="Times New Roman" w:cs="Times New Roman"/>
          <w:sz w:val="28"/>
          <w:szCs w:val="28"/>
        </w:rPr>
      </w:pPr>
      <w:r w:rsidRPr="00AD0D7A">
        <w:rPr>
          <w:rFonts w:ascii="Times New Roman" w:hAnsi="Times New Roman" w:cs="Times New Roman"/>
          <w:b/>
          <w:sz w:val="28"/>
          <w:szCs w:val="28"/>
        </w:rPr>
        <w:t>Эксперт:</w:t>
      </w:r>
      <w:r w:rsidRPr="00AD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D7A">
        <w:rPr>
          <w:rFonts w:ascii="Times New Roman" w:hAnsi="Times New Roman" w:cs="Times New Roman"/>
          <w:sz w:val="28"/>
          <w:szCs w:val="28"/>
        </w:rPr>
        <w:t>Мезит</w:t>
      </w:r>
      <w:proofErr w:type="spellEnd"/>
      <w:r w:rsidRPr="00AD0D7A">
        <w:rPr>
          <w:rFonts w:ascii="Times New Roman" w:hAnsi="Times New Roman" w:cs="Times New Roman"/>
          <w:sz w:val="28"/>
          <w:szCs w:val="28"/>
        </w:rPr>
        <w:t xml:space="preserve"> Людмила Эдгаровна,  доцент, кандидат исторических наук, доцент кафедры отечественной истории КГПУ им.</w:t>
      </w:r>
      <w:r w:rsidR="00226F1B" w:rsidRPr="00AD0D7A">
        <w:rPr>
          <w:rFonts w:ascii="Times New Roman" w:hAnsi="Times New Roman" w:cs="Times New Roman"/>
          <w:sz w:val="28"/>
          <w:szCs w:val="28"/>
        </w:rPr>
        <w:t xml:space="preserve"> </w:t>
      </w:r>
      <w:r w:rsidRPr="00AD0D7A">
        <w:rPr>
          <w:rFonts w:ascii="Times New Roman" w:hAnsi="Times New Roman" w:cs="Times New Roman"/>
          <w:sz w:val="28"/>
          <w:szCs w:val="28"/>
        </w:rPr>
        <w:t>Астафьева</w:t>
      </w:r>
    </w:p>
    <w:tbl>
      <w:tblPr>
        <w:tblStyle w:val="aa"/>
        <w:tblW w:w="8533" w:type="dxa"/>
        <w:tblInd w:w="96" w:type="dxa"/>
        <w:tblLayout w:type="fixed"/>
        <w:tblLook w:val="0400" w:firstRow="0" w:lastRow="0" w:firstColumn="0" w:lastColumn="0" w:noHBand="0" w:noVBand="1"/>
      </w:tblPr>
      <w:tblGrid>
        <w:gridCol w:w="558"/>
        <w:gridCol w:w="2070"/>
        <w:gridCol w:w="3053"/>
        <w:gridCol w:w="2841"/>
        <w:gridCol w:w="11"/>
      </w:tblGrid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19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Белоусов Юрий Павлович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 была ли демократия в Древней Греции?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31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Гнездов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Егор Сергеевич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Кем основан город Красноярск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"Комплекс Покровский"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Дзюба Енисей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Можно ли доверять исторической информации в компьютерной игре? (на примере игры </w:t>
            </w: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Anno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1800») 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108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Ежова Светлана Павловна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"Казачья страница" в истории школы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34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Карадин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Максим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Может ли Красноярский край быть визитной карточкой России? 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155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Кириченко Егор Викторович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Выявление достоверной теории происхождения Древнерусского государства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19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Коваленко Алексей Алексеевич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Медаль за бой, медаль за труд: как Николай Александрович Хохлов стал героем войны и труда?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лицей № 10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Москалюк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Данила Владимирович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Копии мировых достопримечательностей в городе Красноярске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19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Роньжина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Вероника Евгеньевна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Что расскажут названия улиц Железнодорожного района?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93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Семенихин Илья Романович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Как повлиял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Арэг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Саркисович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Демирханов на современный облик г. Красноярска?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19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Соболев Иван Витальевич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Каков образ Спартака в истории?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№ 90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Туман-Никифоров Александр Аркадьевич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Русская православная церковь при Петре Великом (Сибирский аспект) </w:t>
            </w:r>
          </w:p>
        </w:tc>
      </w:tr>
    </w:tbl>
    <w:p w:rsidR="00D67FB9" w:rsidRDefault="000A692B">
      <w:pPr>
        <w:spacing w:after="0" w:line="240" w:lineRule="auto"/>
        <w:jc w:val="both"/>
        <w:rPr>
          <w:rFonts w:ascii="Exo 2" w:eastAsia="Exo 2" w:hAnsi="Exo 2" w:cs="Exo 2"/>
          <w:sz w:val="24"/>
          <w:szCs w:val="24"/>
          <w:highlight w:val="white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-1104522</wp:posOffset>
            </wp:positionH>
            <wp:positionV relativeFrom="paragraph">
              <wp:posOffset>-1050836</wp:posOffset>
            </wp:positionV>
            <wp:extent cx="7536180" cy="10683875"/>
            <wp:effectExtent l="0" t="0" r="0" b="0"/>
            <wp:wrapNone/>
            <wp:docPr id="17" name="image3.png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8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7FB9" w:rsidRDefault="00D67FB9">
      <w:pPr>
        <w:spacing w:after="0" w:line="240" w:lineRule="auto"/>
        <w:jc w:val="both"/>
        <w:rPr>
          <w:rFonts w:ascii="Exo 2" w:eastAsia="Exo 2" w:hAnsi="Exo 2" w:cs="Exo 2"/>
          <w:sz w:val="24"/>
          <w:szCs w:val="24"/>
          <w:highlight w:val="white"/>
        </w:rPr>
      </w:pPr>
    </w:p>
    <w:p w:rsidR="00D67FB9" w:rsidRDefault="000A692B">
      <w:pPr>
        <w:rPr>
          <w:rFonts w:ascii="Exo 2" w:eastAsia="Exo 2" w:hAnsi="Exo 2" w:cs="Exo 2"/>
          <w:color w:val="000000"/>
          <w:sz w:val="28"/>
          <w:szCs w:val="28"/>
        </w:rPr>
      </w:pPr>
      <w:r>
        <w:br w:type="page"/>
      </w:r>
    </w:p>
    <w:p w:rsidR="00D67FB9" w:rsidRDefault="000A692B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</w:rPr>
      </w:pPr>
      <w:r>
        <w:rPr>
          <w:rFonts w:ascii="Exo 2" w:eastAsia="Exo 2" w:hAnsi="Exo 2" w:cs="Exo 2"/>
          <w:b/>
          <w:color w:val="000000"/>
          <w:sz w:val="28"/>
          <w:szCs w:val="28"/>
        </w:rPr>
        <w:lastRenderedPageBreak/>
        <w:t>Секция: «Культурология (мировая художественная культура, история культуры, этническая культура, искусствоведение)»</w:t>
      </w: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-1054426</wp:posOffset>
            </wp:positionH>
            <wp:positionV relativeFrom="paragraph">
              <wp:posOffset>-713199</wp:posOffset>
            </wp:positionV>
            <wp:extent cx="7558405" cy="10659745"/>
            <wp:effectExtent l="19050" t="0" r="4445" b="0"/>
            <wp:wrapNone/>
            <wp:docPr id="13" name="image2.png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5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26F1B">
        <w:rPr>
          <w:rFonts w:ascii="Exo 2" w:eastAsia="Exo 2" w:hAnsi="Exo 2" w:cs="Exo 2"/>
          <w:b/>
          <w:color w:val="000000"/>
          <w:sz w:val="28"/>
          <w:szCs w:val="28"/>
        </w:rPr>
        <w:t xml:space="preserve"> </w:t>
      </w:r>
      <w:r w:rsidR="00AD0D7A">
        <w:rPr>
          <w:rFonts w:ascii="Exo 2" w:eastAsia="Exo 2" w:hAnsi="Exo 2" w:cs="Exo 2"/>
          <w:b/>
          <w:color w:val="000000"/>
          <w:sz w:val="28"/>
          <w:szCs w:val="28"/>
        </w:rPr>
        <w:t>я</w:t>
      </w: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color w:val="000000"/>
          <w:sz w:val="28"/>
          <w:szCs w:val="28"/>
        </w:rPr>
      </w:pPr>
    </w:p>
    <w:p w:rsidR="00C871F5" w:rsidRPr="00AD0D7A" w:rsidRDefault="00C871F5">
      <w:pPr>
        <w:spacing w:after="0" w:line="240" w:lineRule="auto"/>
        <w:jc w:val="both"/>
        <w:rPr>
          <w:rFonts w:ascii="Times New Roman" w:eastAsia="Exo 2" w:hAnsi="Times New Roman" w:cs="Times New Roman"/>
          <w:b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Дата, время: </w:t>
      </w:r>
      <w:r w:rsidR="00D206FC" w:rsidRPr="00D206FC">
        <w:rPr>
          <w:rFonts w:ascii="Times New Roman" w:eastAsia="Exo 2" w:hAnsi="Times New Roman" w:cs="Times New Roman"/>
          <w:b/>
          <w:sz w:val="28"/>
          <w:szCs w:val="28"/>
        </w:rPr>
        <w:t>29.03. в 14:00</w:t>
      </w:r>
    </w:p>
    <w:p w:rsidR="00D67FB9" w:rsidRPr="00AD0D7A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Модератор: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 Майер Мария Владимировна</w:t>
      </w:r>
    </w:p>
    <w:p w:rsidR="00D67FB9" w:rsidRPr="00AD0D7A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  <w:highlight w:val="white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Эксперт:</w:t>
      </w:r>
      <w:r w:rsidRPr="00AD0D7A">
        <w:rPr>
          <w:rFonts w:ascii="Times New Roman" w:eastAsia="Exo 2" w:hAnsi="Times New Roman" w:cs="Times New Roman"/>
          <w:sz w:val="28"/>
          <w:szCs w:val="28"/>
          <w:highlight w:val="white"/>
        </w:rPr>
        <w:t xml:space="preserve"> </w:t>
      </w:r>
      <w:r w:rsidRPr="00AD0D7A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Колесник Мария Александровна</w:t>
      </w:r>
      <w:r w:rsidRPr="00AD0D7A">
        <w:rPr>
          <w:rFonts w:ascii="Times New Roman" w:eastAsia="Exo 2" w:hAnsi="Times New Roman" w:cs="Times New Roman"/>
          <w:sz w:val="28"/>
          <w:szCs w:val="28"/>
          <w:highlight w:val="white"/>
        </w:rPr>
        <w:t xml:space="preserve">, </w:t>
      </w:r>
      <w:r w:rsidRPr="00AD0D7A">
        <w:rPr>
          <w:rFonts w:ascii="Times New Roman" w:eastAsia="Arial" w:hAnsi="Times New Roman" w:cs="Times New Roman"/>
          <w:color w:val="333333"/>
          <w:sz w:val="28"/>
          <w:szCs w:val="28"/>
          <w:highlight w:val="white"/>
        </w:rPr>
        <w:t>кандидат культурологии</w:t>
      </w:r>
      <w:r w:rsidRPr="00AD0D7A">
        <w:rPr>
          <w:rFonts w:ascii="Times New Roman" w:eastAsia="Exo 2" w:hAnsi="Times New Roman" w:cs="Times New Roman"/>
          <w:sz w:val="28"/>
          <w:szCs w:val="28"/>
          <w:highlight w:val="white"/>
        </w:rPr>
        <w:t>, доцент СФУ</w:t>
      </w:r>
    </w:p>
    <w:p w:rsidR="00D67FB9" w:rsidRDefault="00D67FB9">
      <w:pPr>
        <w:spacing w:after="0" w:line="240" w:lineRule="auto"/>
        <w:jc w:val="both"/>
        <w:rPr>
          <w:rFonts w:ascii="Exo 2" w:eastAsia="Exo 2" w:hAnsi="Exo 2" w:cs="Exo 2"/>
          <w:sz w:val="24"/>
          <w:szCs w:val="24"/>
          <w:highlight w:val="white"/>
        </w:rPr>
      </w:pPr>
    </w:p>
    <w:tbl>
      <w:tblPr>
        <w:tblStyle w:val="ab"/>
        <w:tblW w:w="8533" w:type="dxa"/>
        <w:tblInd w:w="96" w:type="dxa"/>
        <w:tblLayout w:type="fixed"/>
        <w:tblLook w:val="0400" w:firstRow="0" w:lastRow="0" w:firstColumn="0" w:lastColumn="0" w:noHBand="0" w:noVBand="1"/>
      </w:tblPr>
      <w:tblGrid>
        <w:gridCol w:w="558"/>
        <w:gridCol w:w="2070"/>
        <w:gridCol w:w="3053"/>
        <w:gridCol w:w="2841"/>
        <w:gridCol w:w="11"/>
      </w:tblGrid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МБОУ лицей № 28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Бажанова Анна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Как менялся образ яблока и его символические значения в живописи?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МАОУ гимназия № 14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Байзарова</w:t>
            </w:r>
            <w:proofErr w:type="spellEnd"/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Софья Владимировна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Как отражены мифы Древней Греции в мультипликации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МАОУ СШ «Комплекс Покровский»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Баланова</w:t>
            </w:r>
            <w:proofErr w:type="spellEnd"/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Какие есть приметы, и стоит ли им верить?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МАОУ СШ № 85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Кобелева Дарья Дмитриевна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Как тема Великой Отечественной войны отражена в работах художника Б.Я. </w:t>
            </w:r>
            <w:proofErr w:type="spellStart"/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Ряузова</w:t>
            </w:r>
            <w:proofErr w:type="spellEnd"/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МАОУ СШ № 137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Непомнящая Алиса Васильевна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Средневековые рыцари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МБОУ СОШ № 10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Паначева</w:t>
            </w:r>
            <w:proofErr w:type="spellEnd"/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Почему отрицательные персонажи так популярны у подростков? (на материале современного кинематографа)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МАОУ СШ № 17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Шабаров</w:t>
            </w:r>
            <w:proofErr w:type="spellEnd"/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Матвей Андреевич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 рыцарском замке</w:t>
            </w:r>
          </w:p>
        </w:tc>
      </w:tr>
      <w:tr w:rsidR="00D67FB9">
        <w:trPr>
          <w:gridAfter w:val="1"/>
          <w:wAfter w:w="11" w:type="dxa"/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0A6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10.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D206FC" w:rsidRDefault="0041596D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tag w:val="goog_rdk_0"/>
                <w:id w:val="819936289"/>
              </w:sdtPr>
              <w:sdtEndPr/>
              <w:sdtContent>
                <w:r w:rsidR="000A692B" w:rsidRPr="00D206FC">
                  <w:rPr>
                    <w:rFonts w:ascii="Times New Roman" w:eastAsia="Arial" w:hAnsi="Times New Roman" w:cs="Times New Roman"/>
                    <w:sz w:val="24"/>
                    <w:szCs w:val="24"/>
                    <w:highlight w:val="white"/>
                  </w:rPr>
                  <w:t>МБОУ СШ №155</w:t>
                </w:r>
              </w:sdtContent>
            </w:sdt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6FC">
              <w:rPr>
                <w:rFonts w:ascii="Times New Roman" w:eastAsia="Arial" w:hAnsi="Times New Roman" w:cs="Times New Roman"/>
                <w:sz w:val="24"/>
                <w:szCs w:val="24"/>
              </w:rPr>
              <w:t>Тауль</w:t>
            </w:r>
            <w:proofErr w:type="spellEnd"/>
            <w:r w:rsidRPr="00D206F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FB9" w:rsidRPr="00D206FC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D206FC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Искусство и профессия. Тема труда человека в творчестве</w:t>
            </w:r>
          </w:p>
        </w:tc>
      </w:tr>
    </w:tbl>
    <w:p w:rsidR="00D67FB9" w:rsidRDefault="00D67FB9">
      <w:pPr>
        <w:spacing w:after="0" w:line="240" w:lineRule="auto"/>
        <w:jc w:val="both"/>
        <w:rPr>
          <w:rFonts w:ascii="Exo 2" w:eastAsia="Exo 2" w:hAnsi="Exo 2" w:cs="Exo 2"/>
          <w:sz w:val="24"/>
          <w:szCs w:val="24"/>
          <w:highlight w:val="white"/>
        </w:rPr>
      </w:pPr>
    </w:p>
    <w:p w:rsidR="00D206FC" w:rsidRDefault="00D206FC">
      <w:pPr>
        <w:rPr>
          <w:rFonts w:ascii="Exo 2" w:eastAsia="Exo 2" w:hAnsi="Exo 2" w:cs="Exo 2"/>
          <w:color w:val="000000"/>
          <w:sz w:val="28"/>
          <w:szCs w:val="28"/>
        </w:rPr>
      </w:pPr>
      <w:r>
        <w:rPr>
          <w:rFonts w:ascii="Exo 2" w:eastAsia="Exo 2" w:hAnsi="Exo 2" w:cs="Exo 2"/>
          <w:color w:val="000000"/>
          <w:sz w:val="28"/>
          <w:szCs w:val="28"/>
        </w:rPr>
        <w:br w:type="page"/>
      </w:r>
    </w:p>
    <w:p w:rsidR="00D67FB9" w:rsidRDefault="00D67FB9">
      <w:pPr>
        <w:rPr>
          <w:rFonts w:ascii="Exo 2" w:eastAsia="Exo 2" w:hAnsi="Exo 2" w:cs="Exo 2"/>
          <w:color w:val="000000"/>
          <w:sz w:val="28"/>
          <w:szCs w:val="28"/>
        </w:rPr>
      </w:pPr>
    </w:p>
    <w:p w:rsidR="00D67FB9" w:rsidRPr="00AD0D7A" w:rsidRDefault="000A692B">
      <w:pPr>
        <w:spacing w:after="0" w:line="240" w:lineRule="auto"/>
        <w:jc w:val="center"/>
        <w:rPr>
          <w:rFonts w:ascii="Exo 2" w:eastAsia="Exo 2" w:hAnsi="Exo 2" w:cs="Exo 2"/>
          <w:b/>
          <w:color w:val="000000"/>
          <w:sz w:val="28"/>
          <w:szCs w:val="28"/>
          <w:u w:val="single"/>
        </w:rPr>
      </w:pPr>
      <w:r w:rsidRPr="00AD0D7A">
        <w:rPr>
          <w:rFonts w:ascii="Exo 2" w:eastAsia="Exo 2" w:hAnsi="Exo 2" w:cs="Exo 2"/>
          <w:b/>
          <w:color w:val="000000"/>
          <w:sz w:val="28"/>
          <w:szCs w:val="28"/>
          <w:u w:val="single"/>
        </w:rPr>
        <w:t>Секция: «Математика: как мы её любим! (математика)»</w:t>
      </w:r>
      <w:r w:rsidRPr="00AD0D7A">
        <w:rPr>
          <w:noProof/>
          <w:u w:val="single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-1061719</wp:posOffset>
            </wp:positionH>
            <wp:positionV relativeFrom="paragraph">
              <wp:posOffset>-696594</wp:posOffset>
            </wp:positionV>
            <wp:extent cx="7558405" cy="10659745"/>
            <wp:effectExtent l="0" t="0" r="0" b="0"/>
            <wp:wrapNone/>
            <wp:docPr id="19" name="image2.png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659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color w:val="000000"/>
          <w:sz w:val="28"/>
          <w:szCs w:val="28"/>
        </w:rPr>
      </w:pPr>
    </w:p>
    <w:p w:rsidR="00125656" w:rsidRPr="00AD0D7A" w:rsidRDefault="00125656">
      <w:pPr>
        <w:spacing w:after="0" w:line="240" w:lineRule="auto"/>
        <w:jc w:val="both"/>
        <w:rPr>
          <w:rFonts w:ascii="Times New Roman" w:eastAsia="Exo 2" w:hAnsi="Times New Roman" w:cs="Times New Roman"/>
          <w:b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Дата, время: 28 марта 9:00 </w:t>
      </w:r>
    </w:p>
    <w:p w:rsidR="00D67FB9" w:rsidRPr="00AD0D7A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Модератор: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 </w:t>
      </w:r>
      <w:r w:rsidR="00125656" w:rsidRPr="00AD0D7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Майер М.В. </w:t>
      </w:r>
    </w:p>
    <w:p w:rsidR="00D67FB9" w:rsidRPr="00AD0D7A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Эксперты:</w:t>
      </w:r>
      <w:r w:rsidRPr="00AD0D7A">
        <w:rPr>
          <w:rFonts w:ascii="Times New Roman" w:eastAsia="Exo 2" w:hAnsi="Times New Roman" w:cs="Times New Roman"/>
          <w:sz w:val="28"/>
          <w:szCs w:val="28"/>
          <w:highlight w:val="white"/>
        </w:rPr>
        <w:t xml:space="preserve"> </w:t>
      </w:r>
      <w:r w:rsidRPr="00AD0D7A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 xml:space="preserve">Знаменская Оксана Витальевна (Математика, </w:t>
      </w:r>
      <w:proofErr w:type="spellStart"/>
      <w:r w:rsidRPr="00AD0D7A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межпредметная</w:t>
      </w:r>
      <w:proofErr w:type="spellEnd"/>
      <w:r w:rsidRPr="00AD0D7A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, физика)</w:t>
      </w:r>
      <w:r w:rsidR="00AD0D7A">
        <w:rPr>
          <w:rFonts w:ascii="Times New Roman" w:eastAsia="Roboto" w:hAnsi="Times New Roman" w:cs="Times New Roman"/>
          <w:color w:val="000000"/>
          <w:sz w:val="28"/>
          <w:szCs w:val="28"/>
        </w:rPr>
        <w:t xml:space="preserve">. </w:t>
      </w:r>
      <w:r w:rsidRPr="00AD0D7A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 xml:space="preserve">Кандидат физико-математических наук, доцент СФУ, автор исследовательских задач по математике, Руцкая Ксения Анатольевна, </w:t>
      </w:r>
      <w:r w:rsidRPr="00AD0D7A">
        <w:rPr>
          <w:rFonts w:ascii="Times New Roman" w:eastAsia="Arial" w:hAnsi="Times New Roman" w:cs="Times New Roman"/>
          <w:color w:val="333333"/>
          <w:sz w:val="28"/>
          <w:szCs w:val="28"/>
          <w:highlight w:val="white"/>
        </w:rPr>
        <w:t>кандидат педагогических наук, доцент СФУ</w:t>
      </w:r>
    </w:p>
    <w:p w:rsidR="00D67FB9" w:rsidRDefault="00D67FB9">
      <w:pPr>
        <w:spacing w:after="0" w:line="240" w:lineRule="auto"/>
        <w:jc w:val="both"/>
        <w:rPr>
          <w:rFonts w:ascii="Exo 2" w:eastAsia="Exo 2" w:hAnsi="Exo 2" w:cs="Exo 2"/>
          <w:sz w:val="24"/>
          <w:szCs w:val="24"/>
        </w:rPr>
      </w:pPr>
    </w:p>
    <w:tbl>
      <w:tblPr>
        <w:tblStyle w:val="ac"/>
        <w:tblW w:w="8533" w:type="dxa"/>
        <w:tblInd w:w="96" w:type="dxa"/>
        <w:tblLayout w:type="fixed"/>
        <w:tblLook w:val="0400" w:firstRow="0" w:lastRow="0" w:firstColumn="0" w:lastColumn="0" w:noHBand="0" w:noVBand="1"/>
      </w:tblPr>
      <w:tblGrid>
        <w:gridCol w:w="558"/>
        <w:gridCol w:w="2070"/>
        <w:gridCol w:w="3053"/>
        <w:gridCol w:w="2852"/>
      </w:tblGrid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133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Баранов Иван Павлович,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Борецкий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устроен калейдоскоп?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гимназия № 6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Докунов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Федор Алексеевич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как доказать признаки делимости в десятичной системе счисления для n -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значного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числа?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39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Ермакова Милана Евгеньевна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Числа Фибоначчи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137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Зорин Кирилл Александрович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Зачем нужны софизмы и парадоксы в математике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39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Иванов Илья Антонович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Контекстная задача в математической среде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СШ № 6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 Ксения Николаевна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считали в Древней Руси?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72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Круглик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Лада Игоревна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появился ноль?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39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Крылов Сергей Николаевич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Выражения с переменными: уравнения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72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Овсепян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Геворг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Артакович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Мукосеев Илья Михайлович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на Руси длину измеряли в старину?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85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Подгорнова Виктория Александровна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Где дроби применяются в современном обществе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лицей № 6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Ревин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Даниил Алексеевич  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Число Пи в отношении </w:t>
            </w: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элементов пирамиды Хеопса. Что это – регулярность или случайность?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95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Цимерман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Данил, Стеценко Павел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Как сравнить понятия на основе формальной логики (на примере Биг Бена, башни Кремля и башни в Красноярске)? </w:t>
            </w:r>
          </w:p>
        </w:tc>
      </w:tr>
    </w:tbl>
    <w:p w:rsidR="00D67FB9" w:rsidRDefault="00D67FB9">
      <w:pPr>
        <w:spacing w:after="0" w:line="240" w:lineRule="auto"/>
        <w:jc w:val="both"/>
        <w:rPr>
          <w:rFonts w:ascii="Exo 2" w:eastAsia="Exo 2" w:hAnsi="Exo 2" w:cs="Exo 2"/>
          <w:sz w:val="24"/>
          <w:szCs w:val="24"/>
        </w:rPr>
      </w:pPr>
    </w:p>
    <w:p w:rsidR="00D67FB9" w:rsidRDefault="00D67FB9">
      <w:pPr>
        <w:rPr>
          <w:rFonts w:ascii="Exo 2" w:eastAsia="Exo 2" w:hAnsi="Exo 2" w:cs="Exo 2"/>
          <w:b/>
          <w:sz w:val="24"/>
          <w:szCs w:val="24"/>
          <w:highlight w:val="white"/>
        </w:rPr>
      </w:pPr>
    </w:p>
    <w:p w:rsidR="00D67FB9" w:rsidRPr="00AD0D7A" w:rsidRDefault="000A692B">
      <w:pPr>
        <w:spacing w:after="0" w:line="240" w:lineRule="auto"/>
        <w:jc w:val="center"/>
        <w:rPr>
          <w:rFonts w:ascii="Exo 2" w:eastAsia="Exo 2" w:hAnsi="Exo 2" w:cs="Exo 2"/>
          <w:b/>
          <w:sz w:val="28"/>
          <w:szCs w:val="28"/>
          <w:highlight w:val="white"/>
          <w:u w:val="single"/>
        </w:rPr>
      </w:pPr>
      <w:r w:rsidRPr="00AD0D7A">
        <w:rPr>
          <w:rFonts w:ascii="Exo 2" w:eastAsia="Exo 2" w:hAnsi="Exo 2" w:cs="Exo 2"/>
          <w:b/>
          <w:sz w:val="28"/>
          <w:szCs w:val="28"/>
          <w:highlight w:val="white"/>
          <w:u w:val="single"/>
        </w:rPr>
        <w:t>Секция: «Словесность» (русский язык, литература, иностранный язык)</w:t>
      </w: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sz w:val="24"/>
          <w:szCs w:val="24"/>
          <w:highlight w:val="white"/>
        </w:rPr>
      </w:pPr>
    </w:p>
    <w:p w:rsidR="00864562" w:rsidRPr="00AD0D7A" w:rsidRDefault="00864562">
      <w:pPr>
        <w:spacing w:after="0" w:line="240" w:lineRule="auto"/>
        <w:jc w:val="both"/>
        <w:rPr>
          <w:rFonts w:ascii="Times New Roman" w:eastAsia="Exo 2" w:hAnsi="Times New Roman" w:cs="Times New Roman"/>
          <w:b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Дата, время: </w:t>
      </w:r>
      <w:r w:rsidR="00E357BC">
        <w:rPr>
          <w:rFonts w:ascii="Times New Roman" w:eastAsia="Exo 2" w:hAnsi="Times New Roman" w:cs="Times New Roman"/>
          <w:b/>
          <w:sz w:val="28"/>
          <w:szCs w:val="28"/>
        </w:rPr>
        <w:t xml:space="preserve"> </w:t>
      </w:r>
      <w:r w:rsidR="00D206FC">
        <w:rPr>
          <w:rFonts w:ascii="Times New Roman" w:eastAsia="Exo 2" w:hAnsi="Times New Roman" w:cs="Times New Roman"/>
          <w:b/>
          <w:sz w:val="28"/>
          <w:szCs w:val="28"/>
        </w:rPr>
        <w:t>29.03. в 14:30</w:t>
      </w: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 </w:t>
      </w:r>
    </w:p>
    <w:p w:rsidR="00D67FB9" w:rsidRPr="00AD0D7A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Модератор: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 Куклина Анастасия</w:t>
      </w:r>
    </w:p>
    <w:p w:rsidR="00D67FB9" w:rsidRPr="00AD0D7A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Эксперты: 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Липнягова Светлана Геннадьевна, кандидат филологических наук, доцент КГПУ им. В.П. Астафьева. </w:t>
      </w:r>
    </w:p>
    <w:p w:rsidR="00D67FB9" w:rsidRDefault="00D67FB9">
      <w:pPr>
        <w:spacing w:after="0" w:line="240" w:lineRule="auto"/>
        <w:jc w:val="both"/>
        <w:rPr>
          <w:rFonts w:ascii="Exo 2" w:eastAsia="Exo 2" w:hAnsi="Exo 2" w:cs="Exo 2"/>
          <w:sz w:val="24"/>
          <w:szCs w:val="24"/>
        </w:rPr>
      </w:pPr>
    </w:p>
    <w:tbl>
      <w:tblPr>
        <w:tblStyle w:val="ad"/>
        <w:tblW w:w="8533" w:type="dxa"/>
        <w:tblInd w:w="96" w:type="dxa"/>
        <w:tblLayout w:type="fixed"/>
        <w:tblLook w:val="0400" w:firstRow="0" w:lastRow="0" w:firstColumn="0" w:lastColumn="0" w:noHBand="0" w:noVBand="1"/>
      </w:tblPr>
      <w:tblGrid>
        <w:gridCol w:w="558"/>
        <w:gridCol w:w="2070"/>
        <w:gridCol w:w="3053"/>
        <w:gridCol w:w="2852"/>
      </w:tblGrid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41596D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1596D" w:rsidRDefault="004159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96D" w:rsidRPr="00AD0D7A" w:rsidRDefault="0041596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1596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6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96D" w:rsidRPr="00AD0D7A" w:rsidRDefault="0041596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1596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Белкина Александра Владимировна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96D" w:rsidRPr="00AD0D7A" w:rsidRDefault="0041596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1596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Роль цвета в творчестве И.И. Пантелеева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"Комплекс Покровский"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Гаевский Матвей Станиславович</w:t>
            </w:r>
            <w:r w:rsidRPr="00AD0D7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51664384" behindDoc="1" locked="0" layoutInCell="1" allowOverlap="1" wp14:anchorId="55A711E9" wp14:editId="0566EAD2">
                  <wp:simplePos x="0" y="0"/>
                  <wp:positionH relativeFrom="column">
                    <wp:posOffset>-2848609</wp:posOffset>
                  </wp:positionH>
                  <wp:positionV relativeFrom="paragraph">
                    <wp:posOffset>-2447924</wp:posOffset>
                  </wp:positionV>
                  <wp:extent cx="7536180" cy="10683875"/>
                  <wp:effectExtent l="0" t="0" r="0" b="0"/>
                  <wp:wrapNone/>
                  <wp:docPr id="18" name="image3.png" descr="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6180" cy="10683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соотносятся по структуре и переводу испанские и английские фразеологизмы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19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Гайнулин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Эльфан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Рамильевич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Махмудова Ева Евгеньевна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Знание одного иностранного языка облегчает изучение второго: так ли это? (На примере английского языка и немецкого языка)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85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Гореева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Регина Эдуардовна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Зачем нам нужна орфография?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СОШ № 10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Костюченко Полина Андреевна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Каковы лингвистические особенности модного "лука" подростков?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19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Лопатин Ян Евгеньевич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Чем похожи и чем различаются сказки </w:t>
            </w: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 xml:space="preserve">Е. Пермяка </w:t>
            </w:r>
            <w:r w:rsidR="000F1687">
              <w:rPr>
                <w:rFonts w:ascii="Times New Roman" w:eastAsia="Arial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0" distR="0" simplePos="0" relativeHeight="251665408" behindDoc="1" locked="0" layoutInCell="1" allowOverlap="1" wp14:anchorId="584B1F3A" wp14:editId="54F9E2F7">
                  <wp:simplePos x="0" y="0"/>
                  <wp:positionH relativeFrom="column">
                    <wp:posOffset>-4627880</wp:posOffset>
                  </wp:positionH>
                  <wp:positionV relativeFrom="paragraph">
                    <wp:posOffset>-554355</wp:posOffset>
                  </wp:positionV>
                  <wp:extent cx="7553325" cy="10668000"/>
                  <wp:effectExtent l="19050" t="0" r="9525" b="0"/>
                  <wp:wrapNone/>
                  <wp:docPr id="16" name="image2.png" descr="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3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325" cy="1066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«Некрасивая елка» и Г.Х. Андерсена «Ель»?</w:t>
            </w:r>
          </w:p>
        </w:tc>
      </w:tr>
      <w:tr w:rsidR="0041596D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1596D" w:rsidRDefault="004159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96D" w:rsidRPr="00AD0D7A" w:rsidRDefault="0041596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1596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56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96D" w:rsidRPr="00AD0D7A" w:rsidRDefault="0041596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1596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Магденко</w:t>
            </w:r>
            <w:proofErr w:type="spellEnd"/>
            <w:r w:rsidRPr="0041596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96D" w:rsidRPr="00AD0D7A" w:rsidRDefault="0041596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1596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менялось письмо?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СОШ № 10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Макеева Алена Александровна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Каковы особенности образа пирата в зарубежной детской литературе?</w:t>
            </w:r>
          </w:p>
        </w:tc>
      </w:tr>
      <w:tr w:rsidR="0041596D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1596D" w:rsidRDefault="004159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96D" w:rsidRPr="00AD0D7A" w:rsidRDefault="0041596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96D" w:rsidRPr="00AD0D7A" w:rsidRDefault="0041596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1596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Осипова Варвара Геннадьевна, </w:t>
            </w:r>
            <w:proofErr w:type="spellStart"/>
            <w:r w:rsidRPr="0041596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Файзулина</w:t>
            </w:r>
            <w:proofErr w:type="spellEnd"/>
            <w:r w:rsidRPr="0041596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Елизавета Данилов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96D" w:rsidRPr="00AD0D7A" w:rsidRDefault="0041596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1596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Зачем писатели используют псевдонимы?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17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Прохорова Мария Алексеевна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Что общего в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ойконимах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России и Кореи?</w:t>
            </w:r>
          </w:p>
        </w:tc>
      </w:tr>
      <w:tr w:rsidR="0041596D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1596D" w:rsidRDefault="004159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96D" w:rsidRPr="00AD0D7A" w:rsidRDefault="0041596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1596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"Комплекс Покровский"</w:t>
            </w:r>
            <w:bookmarkStart w:id="0" w:name="_GoBack"/>
            <w:bookmarkEnd w:id="0"/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96D" w:rsidRPr="00AD0D7A" w:rsidRDefault="0041596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1596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Филатова Екатерина Владимировна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596D" w:rsidRPr="00AD0D7A" w:rsidRDefault="0041596D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41596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Что читают мои сверстники?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8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Ясинский Евгений Александрович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Как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TikTok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может помочь в изучении английского языка</w:t>
            </w:r>
          </w:p>
        </w:tc>
      </w:tr>
    </w:tbl>
    <w:p w:rsidR="00D67FB9" w:rsidRDefault="00D67FB9">
      <w:pPr>
        <w:rPr>
          <w:rFonts w:ascii="Exo 2" w:eastAsia="Exo 2" w:hAnsi="Exo 2" w:cs="Exo 2"/>
          <w:sz w:val="24"/>
          <w:szCs w:val="24"/>
        </w:rPr>
      </w:pPr>
    </w:p>
    <w:p w:rsidR="00D67FB9" w:rsidRDefault="00D67FB9">
      <w:pPr>
        <w:rPr>
          <w:rFonts w:ascii="Exo 2" w:eastAsia="Exo 2" w:hAnsi="Exo 2" w:cs="Exo 2"/>
          <w:sz w:val="24"/>
          <w:szCs w:val="24"/>
        </w:rPr>
      </w:pPr>
    </w:p>
    <w:p w:rsidR="00D67FB9" w:rsidRPr="00AD0D7A" w:rsidRDefault="000A692B">
      <w:pPr>
        <w:spacing w:after="0" w:line="240" w:lineRule="auto"/>
        <w:jc w:val="center"/>
        <w:rPr>
          <w:rFonts w:ascii="Exo 2" w:eastAsia="Exo 2" w:hAnsi="Exo 2" w:cs="Exo 2"/>
          <w:b/>
          <w:sz w:val="28"/>
          <w:szCs w:val="28"/>
          <w:highlight w:val="white"/>
          <w:u w:val="single"/>
        </w:rPr>
      </w:pPr>
      <w:r w:rsidRPr="00AD0D7A">
        <w:rPr>
          <w:rFonts w:ascii="Exo 2" w:eastAsia="Exo 2" w:hAnsi="Exo 2" w:cs="Exo 2"/>
          <w:b/>
          <w:sz w:val="28"/>
          <w:szCs w:val="28"/>
          <w:highlight w:val="white"/>
          <w:u w:val="single"/>
        </w:rPr>
        <w:t>Секция: «Удивительные реакции» (химия, пищевые технологии)</w:t>
      </w: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sz w:val="24"/>
          <w:szCs w:val="24"/>
          <w:highlight w:val="white"/>
        </w:rPr>
      </w:pPr>
    </w:p>
    <w:p w:rsidR="00C871F5" w:rsidRPr="00AD0D7A" w:rsidRDefault="00C871F5">
      <w:pPr>
        <w:spacing w:after="0" w:line="240" w:lineRule="auto"/>
        <w:jc w:val="both"/>
        <w:rPr>
          <w:rFonts w:ascii="Times New Roman" w:eastAsia="Exo 2" w:hAnsi="Times New Roman" w:cs="Times New Roman"/>
          <w:b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Дата, время: </w:t>
      </w:r>
      <w:r w:rsidR="00125656"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30 марта 14:00 </w:t>
      </w:r>
    </w:p>
    <w:p w:rsidR="00D67FB9" w:rsidRPr="00AD0D7A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Модератор: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 </w:t>
      </w:r>
      <w:proofErr w:type="spellStart"/>
      <w:r w:rsidRPr="00AD0D7A">
        <w:rPr>
          <w:rFonts w:ascii="Times New Roman" w:eastAsia="Arial" w:hAnsi="Times New Roman" w:cs="Times New Roman"/>
          <w:color w:val="000000"/>
          <w:sz w:val="28"/>
          <w:szCs w:val="28"/>
        </w:rPr>
        <w:t>Багаева</w:t>
      </w:r>
      <w:proofErr w:type="spellEnd"/>
      <w:r w:rsidRPr="00AD0D7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О.И.</w:t>
      </w:r>
    </w:p>
    <w:p w:rsidR="00D67FB9" w:rsidRPr="00AD0D7A" w:rsidRDefault="000A692B">
      <w:pPr>
        <w:spacing w:after="0" w:line="240" w:lineRule="auto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Эксперты: </w:t>
      </w:r>
      <w:proofErr w:type="spellStart"/>
      <w:r w:rsidRPr="00AD0D7A">
        <w:rPr>
          <w:rFonts w:ascii="Times New Roman" w:eastAsia="Exo 2" w:hAnsi="Times New Roman" w:cs="Times New Roman"/>
          <w:sz w:val="28"/>
          <w:szCs w:val="28"/>
        </w:rPr>
        <w:t>Первышина</w:t>
      </w:r>
      <w:proofErr w:type="spellEnd"/>
      <w:r w:rsidRPr="00AD0D7A">
        <w:rPr>
          <w:rFonts w:ascii="Times New Roman" w:eastAsia="Exo 2" w:hAnsi="Times New Roman" w:cs="Times New Roman"/>
          <w:sz w:val="28"/>
          <w:szCs w:val="28"/>
        </w:rPr>
        <w:t xml:space="preserve"> Галина Григорьевна,  доктор биологических наук, кандидат химических наук, профессор кафедры технологии и организации общественного питания СФУ</w:t>
      </w:r>
    </w:p>
    <w:p w:rsidR="00D67FB9" w:rsidRDefault="00D67FB9">
      <w:pPr>
        <w:spacing w:after="0" w:line="240" w:lineRule="auto"/>
        <w:jc w:val="both"/>
        <w:rPr>
          <w:rFonts w:ascii="Exo 2" w:eastAsia="Exo 2" w:hAnsi="Exo 2" w:cs="Exo 2"/>
        </w:rPr>
      </w:pPr>
    </w:p>
    <w:tbl>
      <w:tblPr>
        <w:tblStyle w:val="ae"/>
        <w:tblW w:w="8533" w:type="dxa"/>
        <w:tblInd w:w="96" w:type="dxa"/>
        <w:tblLayout w:type="fixed"/>
        <w:tblLook w:val="0400" w:firstRow="0" w:lastRow="0" w:firstColumn="0" w:lastColumn="0" w:noHBand="0" w:noVBand="1"/>
      </w:tblPr>
      <w:tblGrid>
        <w:gridCol w:w="558"/>
        <w:gridCol w:w="2070"/>
        <w:gridCol w:w="3053"/>
        <w:gridCol w:w="2852"/>
      </w:tblGrid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95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Белоусова Софья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Каким образом очистить воду в домашних условиях?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лицей № 3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Беляева Полина Алексеевна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такое пастила, и почему пастила стала любимицей сладкоежек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гимназия № 6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Вердиев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Фархад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Яхевич</w:t>
            </w:r>
            <w:proofErr w:type="spellEnd"/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Как получить натуральный каучук </w:t>
            </w: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из фикуса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СШ № 12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Деркач</w:t>
            </w:r>
            <w:proofErr w:type="spellEnd"/>
            <w:r w:rsidRPr="00A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Герман Витальевич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определить качество молока?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Roboto" w:hAnsi="Times New Roman" w:cs="Times New Roman"/>
                <w:color w:val="000000"/>
                <w:sz w:val="28"/>
                <w:szCs w:val="28"/>
                <w:highlight w:val="white"/>
              </w:rPr>
              <w:t>МАОУ СШ «Комплекс Покровский»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Roboto" w:hAnsi="Times New Roman" w:cs="Times New Roman"/>
                <w:color w:val="000000"/>
                <w:sz w:val="28"/>
                <w:szCs w:val="28"/>
                <w:highlight w:val="white"/>
              </w:rPr>
              <w:t>Стреколовский</w:t>
            </w:r>
            <w:proofErr w:type="spellEnd"/>
            <w:r w:rsidRPr="00AD0D7A">
              <w:rPr>
                <w:rFonts w:ascii="Times New Roman" w:eastAsia="Roboto" w:hAnsi="Times New Roman" w:cs="Times New Roman"/>
                <w:color w:val="000000"/>
                <w:sz w:val="28"/>
                <w:szCs w:val="28"/>
                <w:highlight w:val="white"/>
              </w:rPr>
              <w:t xml:space="preserve"> Никита Семенович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Roboto" w:hAnsi="Times New Roman" w:cs="Times New Roman"/>
                <w:color w:val="000000"/>
                <w:sz w:val="28"/>
                <w:szCs w:val="28"/>
                <w:highlight w:val="white"/>
              </w:rPr>
              <w:t>Какой хлеб мы едим?</w:t>
            </w:r>
          </w:p>
        </w:tc>
      </w:tr>
    </w:tbl>
    <w:p w:rsidR="00D67FB9" w:rsidRDefault="00D67FB9">
      <w:pPr>
        <w:spacing w:after="0" w:line="240" w:lineRule="auto"/>
        <w:jc w:val="both"/>
        <w:rPr>
          <w:rFonts w:ascii="Exo 2" w:eastAsia="Exo 2" w:hAnsi="Exo 2" w:cs="Exo 2"/>
        </w:rPr>
      </w:pPr>
    </w:p>
    <w:p w:rsidR="00D67FB9" w:rsidRDefault="000A692B">
      <w:pPr>
        <w:rPr>
          <w:rFonts w:ascii="Exo 2" w:eastAsia="Exo 2" w:hAnsi="Exo 2" w:cs="Exo 2"/>
        </w:rPr>
      </w:pPr>
      <w:r>
        <w:br w:type="page"/>
      </w:r>
    </w:p>
    <w:p w:rsidR="00D67FB9" w:rsidRPr="00AD0D7A" w:rsidRDefault="000A692B">
      <w:pPr>
        <w:spacing w:after="0" w:line="240" w:lineRule="auto"/>
        <w:jc w:val="center"/>
        <w:rPr>
          <w:rFonts w:ascii="Exo 2" w:eastAsia="Exo 2" w:hAnsi="Exo 2" w:cs="Exo 2"/>
          <w:b/>
          <w:sz w:val="28"/>
          <w:szCs w:val="28"/>
          <w:highlight w:val="white"/>
          <w:u w:val="single"/>
        </w:rPr>
      </w:pPr>
      <w:r w:rsidRPr="00AD0D7A">
        <w:rPr>
          <w:rFonts w:ascii="Exo 2" w:eastAsia="Exo 2" w:hAnsi="Exo 2" w:cs="Exo 2"/>
          <w:b/>
          <w:sz w:val="28"/>
          <w:szCs w:val="28"/>
          <w:highlight w:val="white"/>
          <w:u w:val="single"/>
        </w:rPr>
        <w:lastRenderedPageBreak/>
        <w:t xml:space="preserve">Секция: «Человек и </w:t>
      </w:r>
      <w:proofErr w:type="gramStart"/>
      <w:r w:rsidRPr="00AD0D7A">
        <w:rPr>
          <w:rFonts w:ascii="Exo 2" w:eastAsia="Exo 2" w:hAnsi="Exo 2" w:cs="Exo 2"/>
          <w:b/>
          <w:sz w:val="28"/>
          <w:szCs w:val="28"/>
          <w:highlight w:val="white"/>
          <w:u w:val="single"/>
        </w:rPr>
        <w:t>человеческое</w:t>
      </w:r>
      <w:proofErr w:type="gramEnd"/>
      <w:r w:rsidRPr="00AD0D7A">
        <w:rPr>
          <w:rFonts w:ascii="Exo 2" w:eastAsia="Exo 2" w:hAnsi="Exo 2" w:cs="Exo 2"/>
          <w:b/>
          <w:sz w:val="28"/>
          <w:szCs w:val="28"/>
          <w:highlight w:val="white"/>
          <w:u w:val="single"/>
        </w:rPr>
        <w:t>» (психология)</w:t>
      </w:r>
      <w:r w:rsidRPr="00AD0D7A">
        <w:rPr>
          <w:noProof/>
          <w:sz w:val="28"/>
          <w:szCs w:val="28"/>
          <w:u w:val="single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-1080134</wp:posOffset>
            </wp:positionH>
            <wp:positionV relativeFrom="paragraph">
              <wp:posOffset>-715361</wp:posOffset>
            </wp:positionV>
            <wp:extent cx="7552690" cy="10663555"/>
            <wp:effectExtent l="0" t="0" r="0" b="0"/>
            <wp:wrapNone/>
            <wp:docPr id="12" name="image2.png" descr="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63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sz w:val="24"/>
          <w:szCs w:val="24"/>
          <w:highlight w:val="white"/>
        </w:rPr>
      </w:pPr>
    </w:p>
    <w:p w:rsidR="00B109A5" w:rsidRPr="00AD0D7A" w:rsidRDefault="00B109A5">
      <w:pPr>
        <w:spacing w:after="0" w:line="240" w:lineRule="auto"/>
        <w:jc w:val="both"/>
        <w:rPr>
          <w:rFonts w:ascii="Times New Roman" w:eastAsia="Exo 2" w:hAnsi="Times New Roman" w:cs="Times New Roman"/>
          <w:b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Дата, время: 31 марта 12:00 </w:t>
      </w:r>
    </w:p>
    <w:p w:rsidR="00D67FB9" w:rsidRPr="00AD0D7A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Модератор: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 </w:t>
      </w:r>
      <w:r w:rsidRPr="00AD0D7A">
        <w:rPr>
          <w:rFonts w:ascii="Times New Roman" w:eastAsia="Arial" w:hAnsi="Times New Roman" w:cs="Times New Roman"/>
          <w:color w:val="000000"/>
          <w:sz w:val="28"/>
          <w:szCs w:val="28"/>
        </w:rPr>
        <w:t>Фролова Н.А</w:t>
      </w:r>
    </w:p>
    <w:p w:rsidR="00D67FB9" w:rsidRPr="00AD0D7A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Эксперт: </w:t>
      </w:r>
      <w:r w:rsidRPr="00AD0D7A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 Дробышев Иван Александрович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, </w:t>
      </w:r>
      <w:r w:rsidRPr="00AD0D7A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 xml:space="preserve">Научно-учебная лаборатория мониторинга профессиональных компетенций, старший преподаватель </w:t>
      </w:r>
      <w:r w:rsidRPr="00AD0D7A">
        <w:rPr>
          <w:rFonts w:ascii="Times New Roman" w:eastAsia="Exo 2" w:hAnsi="Times New Roman" w:cs="Times New Roman"/>
          <w:sz w:val="28"/>
          <w:szCs w:val="28"/>
        </w:rPr>
        <w:t>СФУ</w:t>
      </w:r>
    </w:p>
    <w:p w:rsidR="00D67FB9" w:rsidRDefault="00D67FB9">
      <w:pPr>
        <w:spacing w:after="0" w:line="240" w:lineRule="auto"/>
        <w:jc w:val="both"/>
        <w:rPr>
          <w:rFonts w:ascii="Exo 2" w:eastAsia="Exo 2" w:hAnsi="Exo 2" w:cs="Exo 2"/>
          <w:sz w:val="24"/>
          <w:szCs w:val="24"/>
        </w:rPr>
      </w:pPr>
    </w:p>
    <w:tbl>
      <w:tblPr>
        <w:tblStyle w:val="af"/>
        <w:tblW w:w="8533" w:type="dxa"/>
        <w:tblInd w:w="96" w:type="dxa"/>
        <w:tblLayout w:type="fixed"/>
        <w:tblLook w:val="0400" w:firstRow="0" w:lastRow="0" w:firstColumn="0" w:lastColumn="0" w:noHBand="0" w:noVBand="1"/>
      </w:tblPr>
      <w:tblGrid>
        <w:gridCol w:w="558"/>
        <w:gridCol w:w="2070"/>
        <w:gridCol w:w="3053"/>
        <w:gridCol w:w="2852"/>
      </w:tblGrid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82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Алексеева Руслана Денисовна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эффективнее запоминать английские слова?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гимназия № 14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Ашлапов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Тимофей Дмитриевич, Кирилова Елизавета Кирилловна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От чего зависит частота употребления вежливых слов подростками?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гимназия № 14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Барахоева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здорово здороваться!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№ 149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Зайцев Марк Витальевич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повысить интерес у учащихся начальной школы к запоминанию информации по теме «Материки и океаны»?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95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Иванова Таисия, Леншина Надежда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Каким образом осознание  плюсов и минусов в рассказе В.П. Астафьева «Конь с розовой гривой»  может повлиять на современных подростков?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школа-интернат №1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Крылова Арина Романовна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видеоигры влияют на подростков?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56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Сайидов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Саид 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Как влияет дистанционное обучение на здоровье школьников?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МБОУ СШ № 6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Третьяк Ярослава Александровна, Степанова Элеонора Константиновна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Сленг моих одноклассников» (на примере социальной сети «</w:t>
            </w: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Вконтакте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</w:tbl>
    <w:p w:rsidR="00D67FB9" w:rsidRDefault="00D67FB9">
      <w:pPr>
        <w:spacing w:after="0" w:line="240" w:lineRule="auto"/>
        <w:jc w:val="both"/>
        <w:rPr>
          <w:rFonts w:ascii="Exo 2" w:eastAsia="Exo 2" w:hAnsi="Exo 2" w:cs="Exo 2"/>
        </w:rPr>
      </w:pPr>
    </w:p>
    <w:p w:rsidR="00D67FB9" w:rsidRPr="00AD0D7A" w:rsidRDefault="000A692B">
      <w:pPr>
        <w:spacing w:after="0" w:line="240" w:lineRule="auto"/>
        <w:jc w:val="center"/>
        <w:rPr>
          <w:rFonts w:ascii="Exo 2" w:eastAsia="Exo 2" w:hAnsi="Exo 2" w:cs="Exo 2"/>
          <w:b/>
          <w:sz w:val="28"/>
          <w:szCs w:val="28"/>
          <w:highlight w:val="white"/>
          <w:u w:val="single"/>
        </w:rPr>
      </w:pPr>
      <w:r w:rsidRPr="00AD0D7A">
        <w:rPr>
          <w:rFonts w:ascii="Exo 2" w:eastAsia="Exo 2" w:hAnsi="Exo 2" w:cs="Exo 2"/>
          <w:b/>
          <w:sz w:val="28"/>
          <w:szCs w:val="28"/>
          <w:highlight w:val="white"/>
          <w:u w:val="single"/>
        </w:rPr>
        <w:lastRenderedPageBreak/>
        <w:t xml:space="preserve">Секция: «Экономика и право» </w:t>
      </w:r>
    </w:p>
    <w:p w:rsidR="00D67FB9" w:rsidRDefault="00D67FB9">
      <w:pPr>
        <w:spacing w:after="0" w:line="240" w:lineRule="auto"/>
        <w:jc w:val="center"/>
        <w:rPr>
          <w:rFonts w:ascii="Exo 2" w:eastAsia="Exo 2" w:hAnsi="Exo 2" w:cs="Exo 2"/>
          <w:b/>
          <w:sz w:val="24"/>
          <w:szCs w:val="24"/>
          <w:highlight w:val="white"/>
        </w:rPr>
      </w:pPr>
    </w:p>
    <w:p w:rsidR="00B109A5" w:rsidRPr="00AD0D7A" w:rsidRDefault="00B109A5">
      <w:pPr>
        <w:spacing w:after="0" w:line="240" w:lineRule="auto"/>
        <w:jc w:val="both"/>
        <w:rPr>
          <w:rFonts w:ascii="Times New Roman" w:eastAsia="Exo 2" w:hAnsi="Times New Roman" w:cs="Times New Roman"/>
          <w:b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Дата, время: 31 марта 12:00 </w:t>
      </w:r>
    </w:p>
    <w:p w:rsidR="00D67FB9" w:rsidRPr="00AD0D7A" w:rsidRDefault="000A692B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>Модератор:</w:t>
      </w:r>
      <w:r w:rsidRPr="00AD0D7A">
        <w:rPr>
          <w:rFonts w:ascii="Times New Roman" w:eastAsia="Exo 2" w:hAnsi="Times New Roman" w:cs="Times New Roman"/>
          <w:sz w:val="28"/>
          <w:szCs w:val="28"/>
        </w:rPr>
        <w:t xml:space="preserve"> </w:t>
      </w:r>
      <w:proofErr w:type="spellStart"/>
      <w:r w:rsidRPr="00AD0D7A">
        <w:rPr>
          <w:rFonts w:ascii="Times New Roman" w:eastAsia="Arial" w:hAnsi="Times New Roman" w:cs="Times New Roman"/>
          <w:color w:val="000000"/>
          <w:sz w:val="28"/>
          <w:szCs w:val="28"/>
        </w:rPr>
        <w:t>Багаева</w:t>
      </w:r>
      <w:proofErr w:type="spellEnd"/>
      <w:r w:rsidRPr="00AD0D7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О.И.</w:t>
      </w:r>
    </w:p>
    <w:p w:rsidR="00D67FB9" w:rsidRPr="00AD0D7A" w:rsidRDefault="000A692B">
      <w:pPr>
        <w:spacing w:after="0" w:line="240" w:lineRule="auto"/>
        <w:rPr>
          <w:rFonts w:ascii="Times New Roman" w:eastAsia="Exo 2" w:hAnsi="Times New Roman" w:cs="Times New Roman"/>
          <w:sz w:val="28"/>
          <w:szCs w:val="28"/>
        </w:rPr>
      </w:pPr>
      <w:r w:rsidRPr="00AD0D7A">
        <w:rPr>
          <w:rFonts w:ascii="Times New Roman" w:eastAsia="Exo 2" w:hAnsi="Times New Roman" w:cs="Times New Roman"/>
          <w:b/>
          <w:sz w:val="28"/>
          <w:szCs w:val="28"/>
        </w:rPr>
        <w:t xml:space="preserve">Эксперты: </w:t>
      </w:r>
      <w:proofErr w:type="spellStart"/>
      <w:r w:rsidRPr="00AD0D7A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Красноусов</w:t>
      </w:r>
      <w:proofErr w:type="spellEnd"/>
      <w:r w:rsidRPr="00AD0D7A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 xml:space="preserve"> Сергей Дмитриевич канд. </w:t>
      </w:r>
      <w:proofErr w:type="spellStart"/>
      <w:r w:rsidRPr="00AD0D7A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юрид</w:t>
      </w:r>
      <w:proofErr w:type="spellEnd"/>
      <w:r w:rsidRPr="00AD0D7A">
        <w:rPr>
          <w:rFonts w:ascii="Times New Roman" w:eastAsia="Roboto" w:hAnsi="Times New Roman" w:cs="Times New Roman"/>
          <w:color w:val="000000"/>
          <w:sz w:val="28"/>
          <w:szCs w:val="28"/>
          <w:highlight w:val="white"/>
        </w:rPr>
        <w:t>, наук, заведующий РЦФГ Красноярского края, доцент базовой кафедры антимонопольного и тарифного регулирования рынков ФАС Института Экономики Государственного Управления и Финансов СФУ</w:t>
      </w:r>
    </w:p>
    <w:p w:rsidR="00D67FB9" w:rsidRPr="00AD0D7A" w:rsidRDefault="00D67FB9">
      <w:pPr>
        <w:spacing w:after="0" w:line="240" w:lineRule="auto"/>
        <w:jc w:val="both"/>
        <w:rPr>
          <w:rFonts w:ascii="Times New Roman" w:eastAsia="Exo 2" w:hAnsi="Times New Roman" w:cs="Times New Roman"/>
          <w:sz w:val="28"/>
          <w:szCs w:val="28"/>
        </w:rPr>
      </w:pPr>
    </w:p>
    <w:tbl>
      <w:tblPr>
        <w:tblStyle w:val="af0"/>
        <w:tblW w:w="8533" w:type="dxa"/>
        <w:tblInd w:w="96" w:type="dxa"/>
        <w:tblLayout w:type="fixed"/>
        <w:tblLook w:val="0400" w:firstRow="0" w:lastRow="0" w:firstColumn="0" w:lastColumn="0" w:noHBand="0" w:noVBand="1"/>
      </w:tblPr>
      <w:tblGrid>
        <w:gridCol w:w="558"/>
        <w:gridCol w:w="2070"/>
        <w:gridCol w:w="3053"/>
        <w:gridCol w:w="2852"/>
      </w:tblGrid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Pr="00AD0D7A" w:rsidRDefault="000A692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Название работы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СШ "Комплекс Покровский"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Мисюра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Степан Юрьевич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Карманные деньги: куда и как их тратят шестиклассники</w:t>
            </w:r>
          </w:p>
        </w:tc>
      </w:tr>
      <w:tr w:rsidR="00D67FB9">
        <w:trPr>
          <w:trHeight w:val="243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67FB9" w:rsidRDefault="00D67FB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МАОУ гимназия № 11</w:t>
            </w:r>
          </w:p>
        </w:tc>
        <w:tc>
          <w:tcPr>
            <w:tcW w:w="3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Рабецкая</w:t>
            </w:r>
            <w:proofErr w:type="spellEnd"/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2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7FB9" w:rsidRPr="00AD0D7A" w:rsidRDefault="000A692B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AD0D7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Экономические настольные игры</w:t>
            </w:r>
          </w:p>
        </w:tc>
      </w:tr>
    </w:tbl>
    <w:p w:rsidR="00D67FB9" w:rsidRDefault="00D67FB9"/>
    <w:sectPr w:rsidR="00D67FB9" w:rsidSect="004C472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Exo 2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081"/>
    <w:multiLevelType w:val="multilevel"/>
    <w:tmpl w:val="AFA00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E5459"/>
    <w:multiLevelType w:val="multilevel"/>
    <w:tmpl w:val="56D23F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71D23"/>
    <w:multiLevelType w:val="multilevel"/>
    <w:tmpl w:val="FB9C1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A1F69"/>
    <w:multiLevelType w:val="multilevel"/>
    <w:tmpl w:val="7FD80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84FB6"/>
    <w:multiLevelType w:val="multilevel"/>
    <w:tmpl w:val="86448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5269D"/>
    <w:multiLevelType w:val="multilevel"/>
    <w:tmpl w:val="2A6A74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12DE5"/>
    <w:multiLevelType w:val="multilevel"/>
    <w:tmpl w:val="AFA00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35321"/>
    <w:multiLevelType w:val="multilevel"/>
    <w:tmpl w:val="E3749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E44B46"/>
    <w:multiLevelType w:val="multilevel"/>
    <w:tmpl w:val="1388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FB9"/>
    <w:rsid w:val="000A692B"/>
    <w:rsid w:val="000F1687"/>
    <w:rsid w:val="00125656"/>
    <w:rsid w:val="00226F1B"/>
    <w:rsid w:val="003428AC"/>
    <w:rsid w:val="0041596D"/>
    <w:rsid w:val="004C4721"/>
    <w:rsid w:val="005C079F"/>
    <w:rsid w:val="00864562"/>
    <w:rsid w:val="009B25EF"/>
    <w:rsid w:val="00A15C37"/>
    <w:rsid w:val="00AD0D7A"/>
    <w:rsid w:val="00B109A5"/>
    <w:rsid w:val="00C871F5"/>
    <w:rsid w:val="00D206FC"/>
    <w:rsid w:val="00D67FB9"/>
    <w:rsid w:val="00E3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69"/>
  </w:style>
  <w:style w:type="paragraph" w:styleId="1">
    <w:name w:val="heading 1"/>
    <w:basedOn w:val="a"/>
    <w:next w:val="a"/>
    <w:link w:val="10"/>
    <w:uiPriority w:val="9"/>
    <w:qFormat/>
    <w:rsid w:val="00C42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2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rsid w:val="004C47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4C47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4C472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4C47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C47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C472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4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0C"/>
    <w:rPr>
      <w:rFonts w:ascii="Tahoma" w:hAnsi="Tahoma" w:cs="Tahoma"/>
      <w:sz w:val="16"/>
      <w:szCs w:val="16"/>
    </w:rPr>
  </w:style>
  <w:style w:type="character" w:customStyle="1" w:styleId="jsgrdq">
    <w:name w:val="jsgrdq"/>
    <w:basedOn w:val="a0"/>
    <w:rsid w:val="0054580C"/>
  </w:style>
  <w:style w:type="character" w:styleId="a6">
    <w:name w:val="Hyperlink"/>
    <w:basedOn w:val="a0"/>
    <w:uiPriority w:val="99"/>
    <w:semiHidden/>
    <w:unhideWhenUsed/>
    <w:rsid w:val="002419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8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8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Subtitle"/>
    <w:basedOn w:val="a"/>
    <w:next w:val="a"/>
    <w:rsid w:val="004C47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4C47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4C47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4C47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4C47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4C47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4C47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4C47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4C472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69"/>
  </w:style>
  <w:style w:type="paragraph" w:styleId="1">
    <w:name w:val="heading 1"/>
    <w:basedOn w:val="a"/>
    <w:next w:val="a"/>
    <w:link w:val="10"/>
    <w:uiPriority w:val="9"/>
    <w:qFormat/>
    <w:rsid w:val="00C42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28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545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80C"/>
    <w:rPr>
      <w:rFonts w:ascii="Tahoma" w:hAnsi="Tahoma" w:cs="Tahoma"/>
      <w:sz w:val="16"/>
      <w:szCs w:val="16"/>
    </w:rPr>
  </w:style>
  <w:style w:type="character" w:customStyle="1" w:styleId="jsgrdq">
    <w:name w:val="jsgrdq"/>
    <w:basedOn w:val="a0"/>
    <w:rsid w:val="0054580C"/>
  </w:style>
  <w:style w:type="character" w:styleId="a6">
    <w:name w:val="Hyperlink"/>
    <w:basedOn w:val="a0"/>
    <w:uiPriority w:val="99"/>
    <w:semiHidden/>
    <w:unhideWhenUsed/>
    <w:rsid w:val="002419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428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28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8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1UX9GX/2gJ0Vu3VH+ECAKCLEIA==">AMUW2mUTbfmQKjtjRnN1VKijfIZ+QBPcgUwpfffVDYl4qOlorFwAc02h8JQrbarQEN+7NQBZ+/Sx01S1BigM99vhhEbnTvObaeYkortdOABg4Uedtr2ng8cr2LN2V4uLc2bApBHBS6yPeWqaSMZdQtTqiadGvKSTxQhWcu7cPRHXe3e0PxR+70w=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Kobylcova</dc:creator>
  <cp:lastModifiedBy>user</cp:lastModifiedBy>
  <cp:revision>8</cp:revision>
  <dcterms:created xsi:type="dcterms:W3CDTF">2022-03-10T09:24:00Z</dcterms:created>
  <dcterms:modified xsi:type="dcterms:W3CDTF">2022-03-22T09:47:00Z</dcterms:modified>
</cp:coreProperties>
</file>