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A5" w:rsidRDefault="006F08A5" w:rsidP="006F08A5">
      <w:pPr>
        <w:pStyle w:val="Standard"/>
        <w:jc w:val="center"/>
      </w:pPr>
      <w:r>
        <w:rPr>
          <w:b/>
          <w:sz w:val="28"/>
          <w:szCs w:val="28"/>
        </w:rPr>
        <w:t>Протокол № 6</w:t>
      </w:r>
    </w:p>
    <w:p w:rsidR="006F08A5" w:rsidRDefault="006F08A5" w:rsidP="006F08A5">
      <w:pPr>
        <w:pStyle w:val="Standard"/>
        <w:jc w:val="center"/>
      </w:pPr>
      <w:r>
        <w:rPr>
          <w:b/>
          <w:sz w:val="28"/>
          <w:szCs w:val="28"/>
        </w:rPr>
        <w:t xml:space="preserve">   заседания городского методического объединения</w:t>
      </w:r>
    </w:p>
    <w:p w:rsidR="006F08A5" w:rsidRDefault="006F08A5" w:rsidP="006F08A5">
      <w:pPr>
        <w:pStyle w:val="Standard"/>
        <w:shd w:val="clear" w:color="auto" w:fill="FFFFFF"/>
        <w:jc w:val="center"/>
      </w:pPr>
      <w:r>
        <w:rPr>
          <w:b/>
          <w:sz w:val="28"/>
          <w:szCs w:val="28"/>
        </w:rPr>
        <w:t>библиотечных работников</w:t>
      </w:r>
    </w:p>
    <w:p w:rsidR="006F08A5" w:rsidRDefault="006F08A5" w:rsidP="006F08A5">
      <w:pPr>
        <w:pStyle w:val="Standard"/>
        <w:shd w:val="clear" w:color="auto" w:fill="FFFFFF"/>
        <w:rPr>
          <w:b/>
          <w:sz w:val="28"/>
          <w:szCs w:val="28"/>
        </w:rPr>
      </w:pPr>
    </w:p>
    <w:p w:rsidR="006F08A5" w:rsidRDefault="006F08A5" w:rsidP="006F08A5">
      <w:pPr>
        <w:pStyle w:val="Standard"/>
      </w:pPr>
    </w:p>
    <w:p w:rsidR="006F08A5" w:rsidRDefault="006F08A5" w:rsidP="006F08A5">
      <w:pPr>
        <w:pStyle w:val="Standard"/>
        <w:jc w:val="both"/>
      </w:pPr>
      <w:r>
        <w:rPr>
          <w:b/>
          <w:sz w:val="28"/>
          <w:szCs w:val="28"/>
        </w:rPr>
        <w:t xml:space="preserve">Тема: Деятельность школьной библиотеки </w:t>
      </w:r>
      <w:proofErr w:type="gramStart"/>
      <w:r>
        <w:rPr>
          <w:b/>
          <w:sz w:val="28"/>
          <w:szCs w:val="28"/>
        </w:rPr>
        <w:t>в</w:t>
      </w:r>
      <w:r w:rsidR="00B5238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 обновленных ФГОС</w:t>
      </w:r>
    </w:p>
    <w:p w:rsidR="006F08A5" w:rsidRDefault="006F08A5" w:rsidP="006F08A5">
      <w:pPr>
        <w:pStyle w:val="Standard"/>
        <w:jc w:val="both"/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02.02. 2022г.</w:t>
      </w:r>
    </w:p>
    <w:p w:rsidR="006F08A5" w:rsidRDefault="006F08A5" w:rsidP="006F08A5">
      <w:pPr>
        <w:pStyle w:val="Standard"/>
        <w:jc w:val="both"/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14-00 дистанционно</w:t>
      </w:r>
    </w:p>
    <w:p w:rsidR="006F08A5" w:rsidRDefault="006F08A5" w:rsidP="006F08A5">
      <w:pPr>
        <w:pStyle w:val="Standard"/>
        <w:jc w:val="both"/>
      </w:pPr>
      <w:r>
        <w:rPr>
          <w:b/>
          <w:sz w:val="28"/>
          <w:szCs w:val="28"/>
        </w:rPr>
        <w:t xml:space="preserve">Участники: </w:t>
      </w:r>
      <w:r w:rsidRPr="001B0490">
        <w:rPr>
          <w:sz w:val="28"/>
          <w:szCs w:val="28"/>
        </w:rPr>
        <w:t>члены ГМО библиотечных работников</w:t>
      </w:r>
    </w:p>
    <w:p w:rsidR="006F08A5" w:rsidRDefault="006F08A5" w:rsidP="006F08A5">
      <w:pPr>
        <w:pStyle w:val="Standard"/>
        <w:jc w:val="both"/>
        <w:rPr>
          <w:sz w:val="28"/>
          <w:szCs w:val="28"/>
        </w:rPr>
      </w:pPr>
    </w:p>
    <w:p w:rsidR="006F08A5" w:rsidRDefault="006F08A5" w:rsidP="006F08A5">
      <w:pPr>
        <w:pStyle w:val="Standard"/>
        <w:jc w:val="both"/>
      </w:pPr>
      <w:r>
        <w:rPr>
          <w:i/>
          <w:sz w:val="28"/>
          <w:szCs w:val="28"/>
        </w:rPr>
        <w:t>Ведущий заседания</w:t>
      </w:r>
      <w:r>
        <w:rPr>
          <w:b/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А.П., куратор городского методического объединения библиотечных работников.</w:t>
      </w:r>
    </w:p>
    <w:p w:rsidR="006F08A5" w:rsidRDefault="006F08A5" w:rsidP="006F08A5">
      <w:pPr>
        <w:pStyle w:val="a4"/>
        <w:jc w:val="both"/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проанализировать изменения в системе образования в 2022-2023 учебном году, в связи с выходом </w:t>
      </w:r>
      <w:r w:rsidRPr="00820EE6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820EE6">
        <w:rPr>
          <w:sz w:val="28"/>
          <w:szCs w:val="28"/>
        </w:rPr>
        <w:t xml:space="preserve"> Министерства Просвещения об утверждении федеральных государственных образовательных стандартов (ФГОС) начального и основного общего образования</w:t>
      </w:r>
      <w:r>
        <w:rPr>
          <w:sz w:val="28"/>
          <w:szCs w:val="28"/>
        </w:rPr>
        <w:t xml:space="preserve">. </w:t>
      </w:r>
    </w:p>
    <w:p w:rsidR="006F08A5" w:rsidRDefault="006F08A5" w:rsidP="006F08A5">
      <w:pPr>
        <w:pStyle w:val="a3"/>
        <w:ind w:left="0"/>
        <w:jc w:val="both"/>
      </w:pPr>
      <w:r>
        <w:rPr>
          <w:b/>
          <w:sz w:val="28"/>
          <w:szCs w:val="28"/>
        </w:rPr>
        <w:t>Выступления:</w:t>
      </w:r>
    </w:p>
    <w:p w:rsidR="006F08A5" w:rsidRDefault="006F08A5" w:rsidP="006F08A5">
      <w:pPr>
        <w:pStyle w:val="a3"/>
        <w:ind w:left="0"/>
        <w:jc w:val="both"/>
        <w:rPr>
          <w:b/>
          <w:sz w:val="28"/>
          <w:szCs w:val="28"/>
        </w:rPr>
      </w:pPr>
    </w:p>
    <w:p w:rsidR="006F08A5" w:rsidRDefault="006F08A5" w:rsidP="006F08A5">
      <w:pPr>
        <w:pStyle w:val="Standard"/>
        <w:numPr>
          <w:ilvl w:val="0"/>
          <w:numId w:val="1"/>
        </w:numPr>
        <w:jc w:val="both"/>
      </w:pPr>
      <w:proofErr w:type="spellStart"/>
      <w:r>
        <w:rPr>
          <w:rStyle w:val="apple-converted-space"/>
          <w:color w:val="000000"/>
          <w:sz w:val="28"/>
          <w:szCs w:val="28"/>
        </w:rPr>
        <w:t>Протопопова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Анна Павловна проинформировала о тех изменениях, которые коснуться вопросов учебно-методического комплектования школ и материально-технического обеспечения с учетом ФГОС 2021</w:t>
      </w:r>
      <w:r>
        <w:rPr>
          <w:rStyle w:val="apple-converted-space"/>
          <w:b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Отметила, что основные изменения коснуться следующих предметных областей: ОДНКНР, родной язык и родная литература, финансовая грамотность, второй иностранный язык.</w:t>
      </w:r>
    </w:p>
    <w:p w:rsidR="006F08A5" w:rsidRPr="005D5685" w:rsidRDefault="006F08A5" w:rsidP="006F08A5">
      <w:pPr>
        <w:pStyle w:val="Standard"/>
        <w:numPr>
          <w:ilvl w:val="0"/>
          <w:numId w:val="1"/>
        </w:numPr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Представила перечень нормативных документов, которыми необходимо руководствоваться при комплектовании библиотечных фондов учебниками и учебными пособиями в марте 2022 года.</w:t>
      </w:r>
    </w:p>
    <w:p w:rsidR="006F08A5" w:rsidRDefault="006F08A5" w:rsidP="006F08A5">
      <w:pPr>
        <w:pStyle w:val="Standard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6F08A5" w:rsidRDefault="006F08A5" w:rsidP="006F08A5">
      <w:pPr>
        <w:pStyle w:val="Standard"/>
        <w:jc w:val="both"/>
      </w:pPr>
      <w:r>
        <w:rPr>
          <w:rStyle w:val="apple-converted-space"/>
          <w:b/>
          <w:color w:val="000000"/>
          <w:sz w:val="28"/>
          <w:szCs w:val="28"/>
        </w:rPr>
        <w:t xml:space="preserve">Решено:  </w:t>
      </w:r>
    </w:p>
    <w:p w:rsidR="006F08A5" w:rsidRPr="005D5685" w:rsidRDefault="006F08A5" w:rsidP="00B52380">
      <w:pPr>
        <w:pStyle w:val="Standard"/>
        <w:ind w:left="720"/>
        <w:jc w:val="both"/>
        <w:rPr>
          <w:rStyle w:val="apple-converted-space"/>
        </w:rPr>
      </w:pPr>
      <w:r>
        <w:rPr>
          <w:rStyle w:val="apple-converted-space"/>
          <w:color w:val="000000"/>
          <w:sz w:val="28"/>
          <w:szCs w:val="28"/>
        </w:rPr>
        <w:t>Провести комплектование библиотечных фондов учебной литературой с учетом изменений.</w:t>
      </w:r>
    </w:p>
    <w:p w:rsidR="006F08A5" w:rsidRDefault="006F08A5" w:rsidP="00B52380">
      <w:pPr>
        <w:pStyle w:val="Standard"/>
        <w:ind w:left="720"/>
        <w:jc w:val="both"/>
      </w:pPr>
    </w:p>
    <w:p w:rsidR="006F08A5" w:rsidRDefault="006F08A5" w:rsidP="00B52380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</w:p>
    <w:p w:rsidR="006F08A5" w:rsidRDefault="006F08A5" w:rsidP="006F08A5">
      <w:pPr>
        <w:pStyle w:val="Standard"/>
        <w:jc w:val="both"/>
      </w:pPr>
      <w:r>
        <w:rPr>
          <w:rStyle w:val="apple-converted-space"/>
          <w:color w:val="000000"/>
          <w:sz w:val="28"/>
          <w:szCs w:val="28"/>
        </w:rPr>
        <w:t xml:space="preserve">Руководитель ГМО                                              </w:t>
      </w:r>
      <w:proofErr w:type="spellStart"/>
      <w:r>
        <w:rPr>
          <w:rStyle w:val="apple-converted-space"/>
          <w:color w:val="000000"/>
          <w:sz w:val="28"/>
          <w:szCs w:val="28"/>
        </w:rPr>
        <w:t>Попыхова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Т.Ю.</w:t>
      </w:r>
    </w:p>
    <w:p w:rsidR="00FA5B38" w:rsidRDefault="00FA5B38"/>
    <w:sectPr w:rsidR="00FA5B3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17B07"/>
    <w:multiLevelType w:val="multilevel"/>
    <w:tmpl w:val="C45A44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87"/>
    <w:rsid w:val="004D2EB8"/>
    <w:rsid w:val="006F08A5"/>
    <w:rsid w:val="00B52380"/>
    <w:rsid w:val="00F84987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17C"/>
  <w15:chartTrackingRefBased/>
  <w15:docId w15:val="{C081F293-54CB-45BC-BE00-9849C66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8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6F08A5"/>
    <w:pPr>
      <w:ind w:left="720"/>
    </w:pPr>
  </w:style>
  <w:style w:type="paragraph" w:styleId="a4">
    <w:name w:val="Normal (Web)"/>
    <w:basedOn w:val="Standard"/>
    <w:rsid w:val="006F08A5"/>
    <w:pPr>
      <w:spacing w:before="280" w:after="280"/>
    </w:pPr>
  </w:style>
  <w:style w:type="character" w:customStyle="1" w:styleId="apple-converted-space">
    <w:name w:val="apple-converted-space"/>
    <w:basedOn w:val="a0"/>
    <w:rsid w:val="006F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2022-02-24T04:26:00Z</dcterms:created>
  <dcterms:modified xsi:type="dcterms:W3CDTF">2022-02-28T03:51:00Z</dcterms:modified>
</cp:coreProperties>
</file>