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AC" w:rsidRDefault="00C141AC" w:rsidP="00C141AC">
      <w:pPr>
        <w:jc w:val="center"/>
        <w:rPr>
          <w:b/>
          <w:bCs/>
          <w:sz w:val="32"/>
          <w:szCs w:val="32"/>
          <w:shd w:val="clear" w:color="auto" w:fill="FFFFFF"/>
          <w:lang w:val="ru-RU"/>
        </w:rPr>
      </w:pPr>
      <w:r w:rsidRPr="00C1346D">
        <w:rPr>
          <w:b/>
          <w:bCs/>
          <w:sz w:val="32"/>
          <w:szCs w:val="32"/>
          <w:shd w:val="clear" w:color="auto" w:fill="FFFFFF"/>
          <w:lang w:val="ru-RU"/>
        </w:rPr>
        <w:t xml:space="preserve">Анализ </w:t>
      </w:r>
      <w:r w:rsidRPr="00496E3B">
        <w:rPr>
          <w:b/>
          <w:bCs/>
          <w:sz w:val="32"/>
          <w:szCs w:val="32"/>
          <w:shd w:val="clear" w:color="auto" w:fill="FFFFFF"/>
          <w:lang w:val="ru-RU"/>
        </w:rPr>
        <w:t xml:space="preserve">работы ГМО учителей </w:t>
      </w:r>
      <w:r>
        <w:rPr>
          <w:b/>
          <w:bCs/>
          <w:sz w:val="32"/>
          <w:szCs w:val="32"/>
          <w:shd w:val="clear" w:color="auto" w:fill="FFFFFF"/>
          <w:lang w:val="ru-RU"/>
        </w:rPr>
        <w:t>физической культуры</w:t>
      </w:r>
    </w:p>
    <w:p w:rsidR="00C141AC" w:rsidRPr="00496E3B" w:rsidRDefault="00C141AC" w:rsidP="00C141AC">
      <w:pPr>
        <w:jc w:val="center"/>
        <w:rPr>
          <w:b/>
          <w:bCs/>
          <w:sz w:val="32"/>
          <w:szCs w:val="32"/>
          <w:shd w:val="clear" w:color="auto" w:fill="FFFFFF"/>
          <w:lang w:val="ru-RU"/>
        </w:rPr>
      </w:pPr>
      <w:r w:rsidRPr="00496E3B">
        <w:rPr>
          <w:b/>
          <w:bCs/>
          <w:sz w:val="32"/>
          <w:szCs w:val="32"/>
          <w:shd w:val="clear" w:color="auto" w:fill="FFFFFF"/>
          <w:lang w:val="ru-RU"/>
        </w:rPr>
        <w:t>за 2019-2020 учебный год</w:t>
      </w:r>
      <w:r w:rsidRPr="00496E3B">
        <w:rPr>
          <w:sz w:val="32"/>
          <w:szCs w:val="32"/>
          <w:lang w:val="ru-RU"/>
        </w:rPr>
        <w:t xml:space="preserve"> </w:t>
      </w:r>
    </w:p>
    <w:p w:rsidR="00C141AC" w:rsidRPr="007F0C1C" w:rsidRDefault="00C141AC" w:rsidP="00C141AC">
      <w:pPr>
        <w:ind w:left="57" w:right="57"/>
        <w:jc w:val="both"/>
        <w:rPr>
          <w:sz w:val="28"/>
          <w:szCs w:val="28"/>
          <w:lang w:val="ru-RU"/>
        </w:rPr>
      </w:pPr>
      <w:r w:rsidRPr="007F0C1C">
        <w:rPr>
          <w:sz w:val="28"/>
          <w:szCs w:val="28"/>
          <w:lang w:val="ru-RU"/>
        </w:rPr>
        <w:t xml:space="preserve"> </w:t>
      </w:r>
    </w:p>
    <w:p w:rsidR="00C141AC" w:rsidRPr="007F0C1C" w:rsidRDefault="00C141AC" w:rsidP="00C141AC">
      <w:pPr>
        <w:pStyle w:val="a3"/>
        <w:numPr>
          <w:ilvl w:val="0"/>
          <w:numId w:val="1"/>
        </w:numPr>
        <w:spacing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Методическая тема:</w:t>
      </w:r>
      <w:r w:rsidRPr="007F0C1C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Pr="007F0C1C">
        <w:rPr>
          <w:rFonts w:ascii="Times New Roman" w:eastAsia="Times New Roman" w:hAnsi="Times New Roman"/>
          <w:sz w:val="28"/>
          <w:szCs w:val="28"/>
        </w:rPr>
        <w:t>Профессиональная среда как условие прогрессивного развития современного педагога»</w:t>
      </w:r>
    </w:p>
    <w:p w:rsidR="00C141AC" w:rsidRPr="007F0C1C" w:rsidRDefault="00C141AC" w:rsidP="00C141AC">
      <w:pPr>
        <w:pStyle w:val="a3"/>
        <w:numPr>
          <w:ilvl w:val="0"/>
          <w:numId w:val="1"/>
        </w:numPr>
        <w:spacing w:before="240"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7F0C1C">
        <w:rPr>
          <w:rFonts w:ascii="Times New Roman" w:eastAsia="Times New Roman" w:hAnsi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/>
          <w:b/>
          <w:sz w:val="28"/>
          <w:szCs w:val="28"/>
        </w:rPr>
        <w:t>: «</w:t>
      </w:r>
      <w:r w:rsidRPr="007F0C1C">
        <w:rPr>
          <w:rFonts w:ascii="Times New Roman" w:eastAsia="Times New Roman" w:hAnsi="Times New Roman"/>
          <w:sz w:val="28"/>
          <w:szCs w:val="28"/>
        </w:rPr>
        <w:t>Расширение образовательного пространства для обеспечения прогрессивного</w:t>
      </w:r>
      <w:r>
        <w:rPr>
          <w:rFonts w:ascii="Times New Roman" w:eastAsia="Times New Roman" w:hAnsi="Times New Roman"/>
          <w:sz w:val="28"/>
          <w:szCs w:val="28"/>
        </w:rPr>
        <w:t xml:space="preserve"> развития современного педагога».</w:t>
      </w:r>
    </w:p>
    <w:p w:rsidR="00C141AC" w:rsidRPr="007F0C1C" w:rsidRDefault="00C141AC" w:rsidP="00C141AC">
      <w:pPr>
        <w:pStyle w:val="a3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F0C1C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C141AC" w:rsidRPr="007F0C1C" w:rsidRDefault="00C141AC" w:rsidP="00C141AC">
      <w:pPr>
        <w:ind w:left="57" w:right="57"/>
        <w:jc w:val="both"/>
        <w:rPr>
          <w:rFonts w:eastAsia="Times New Roman"/>
          <w:sz w:val="28"/>
          <w:szCs w:val="28"/>
          <w:lang w:val="ru-RU"/>
        </w:rPr>
      </w:pPr>
      <w:r w:rsidRPr="007F0C1C">
        <w:rPr>
          <w:sz w:val="28"/>
          <w:szCs w:val="28"/>
          <w:lang w:val="ru-RU"/>
        </w:rPr>
        <w:t>развитие способности проектировать перспективную образовательную среду, реализовывать эффективный содержательный процесс образования, используя современные образовательные технологии;</w:t>
      </w:r>
    </w:p>
    <w:p w:rsidR="00C141AC" w:rsidRPr="007F0C1C" w:rsidRDefault="00C141AC" w:rsidP="00C141AC">
      <w:pPr>
        <w:ind w:left="57" w:right="57"/>
        <w:jc w:val="both"/>
        <w:rPr>
          <w:sz w:val="28"/>
          <w:szCs w:val="28"/>
          <w:lang w:val="ru-RU"/>
        </w:rPr>
      </w:pPr>
      <w:r w:rsidRPr="007F0C1C">
        <w:rPr>
          <w:sz w:val="28"/>
          <w:szCs w:val="28"/>
          <w:lang w:val="ru-RU"/>
        </w:rPr>
        <w:t xml:space="preserve">формирование совокупности ценностных отношений к образованию, к </w:t>
      </w:r>
      <w:proofErr w:type="gramStart"/>
      <w:r w:rsidRPr="007F0C1C">
        <w:rPr>
          <w:sz w:val="28"/>
          <w:szCs w:val="28"/>
          <w:lang w:val="ru-RU"/>
        </w:rPr>
        <w:t>обучающимся</w:t>
      </w:r>
      <w:proofErr w:type="gramEnd"/>
      <w:r w:rsidRPr="007F0C1C">
        <w:rPr>
          <w:sz w:val="28"/>
          <w:szCs w:val="28"/>
          <w:lang w:val="ru-RU"/>
        </w:rPr>
        <w:t>, которые предметно и практически реализуются в образовательных процессах;</w:t>
      </w:r>
    </w:p>
    <w:p w:rsidR="00C141AC" w:rsidRPr="007F0C1C" w:rsidRDefault="00C141AC" w:rsidP="00C141AC">
      <w:pPr>
        <w:ind w:left="57" w:right="57"/>
        <w:jc w:val="both"/>
        <w:rPr>
          <w:rFonts w:eastAsia="Times New Roman"/>
          <w:sz w:val="28"/>
          <w:szCs w:val="28"/>
          <w:lang w:val="ru-RU"/>
        </w:rPr>
      </w:pPr>
      <w:r w:rsidRPr="007F0C1C">
        <w:rPr>
          <w:sz w:val="28"/>
          <w:szCs w:val="28"/>
          <w:lang w:val="ru-RU"/>
        </w:rPr>
        <w:t>создание условий для рефлексии собственного опыта и непрерывного самообразования.</w:t>
      </w:r>
    </w:p>
    <w:p w:rsidR="00C141AC" w:rsidRPr="007F0C1C" w:rsidRDefault="00C141AC" w:rsidP="00C141A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</w:p>
    <w:p w:rsidR="00C141AC" w:rsidRPr="009E7A1D" w:rsidRDefault="00C141AC" w:rsidP="00C141A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7" w:right="57"/>
        <w:jc w:val="both"/>
        <w:rPr>
          <w:rStyle w:val="c0"/>
          <w:b/>
          <w:sz w:val="28"/>
          <w:szCs w:val="28"/>
        </w:rPr>
      </w:pPr>
      <w:r w:rsidRPr="007F0C1C">
        <w:rPr>
          <w:b/>
          <w:sz w:val="28"/>
          <w:szCs w:val="28"/>
        </w:rPr>
        <w:t xml:space="preserve">Характеристика приоритетных направлений работы в прошедшем учебном году, их соотнесение с приоритетными направлениями края, города, через что они реализовывались, результативность работы. </w:t>
      </w:r>
    </w:p>
    <w:p w:rsidR="00C141AC" w:rsidRPr="007F0C1C" w:rsidRDefault="00C141AC" w:rsidP="00C141AC">
      <w:pPr>
        <w:pStyle w:val="c3"/>
        <w:shd w:val="clear" w:color="auto" w:fill="FFFFFF"/>
        <w:spacing w:before="240" w:beforeAutospacing="0" w:after="0" w:afterAutospacing="0"/>
        <w:ind w:left="57" w:right="57" w:firstLine="360"/>
        <w:jc w:val="both"/>
        <w:rPr>
          <w:rStyle w:val="c0"/>
          <w:sz w:val="28"/>
          <w:szCs w:val="28"/>
          <w:shd w:val="clear" w:color="auto" w:fill="FFFFFF"/>
        </w:rPr>
      </w:pPr>
      <w:r w:rsidRPr="007F0C1C">
        <w:rPr>
          <w:rStyle w:val="c0"/>
          <w:sz w:val="28"/>
          <w:szCs w:val="28"/>
          <w:shd w:val="clear" w:color="auto" w:fill="FFFFFF"/>
        </w:rPr>
        <w:t>Популяризация здорового образа жизни является одним из направлений государственной политики. Физическая культура и с</w:t>
      </w:r>
      <w:r w:rsidRPr="007F0C1C">
        <w:rPr>
          <w:rStyle w:val="c0"/>
          <w:sz w:val="28"/>
          <w:szCs w:val="28"/>
        </w:rPr>
        <w:t xml:space="preserve">порт прямо определяет продолжительность и качество жизни, открывает широкие возможности для личной и профессиональной самореализации человека. Он </w:t>
      </w:r>
      <w:r w:rsidRPr="007F0C1C">
        <w:rPr>
          <w:rStyle w:val="c0"/>
          <w:sz w:val="28"/>
          <w:szCs w:val="28"/>
          <w:shd w:val="clear" w:color="auto" w:fill="FFFFFF"/>
        </w:rPr>
        <w:t>помогает быть здоровым. Жизнь в движении делает человека более сильным, выносливым, не восприимчивым к болезням, а, следовательно, здоровым и успешным.</w:t>
      </w:r>
    </w:p>
    <w:p w:rsidR="00C141AC" w:rsidRPr="004B2150" w:rsidRDefault="00C141AC" w:rsidP="00C141AC">
      <w:pPr>
        <w:pStyle w:val="a4"/>
        <w:shd w:val="clear" w:color="auto" w:fill="FFFFFF"/>
        <w:spacing w:before="0" w:beforeAutospacing="0" w:after="0" w:afterAutospacing="0"/>
        <w:ind w:left="57" w:right="57" w:firstLine="210"/>
        <w:jc w:val="both"/>
        <w:rPr>
          <w:sz w:val="28"/>
          <w:szCs w:val="28"/>
        </w:rPr>
      </w:pPr>
      <w:r w:rsidRPr="004B2150">
        <w:rPr>
          <w:sz w:val="28"/>
          <w:szCs w:val="28"/>
        </w:rPr>
        <w:t>В условиях динамических процессов для реализации вышеуказанных приоритетных направлений важна компетентность и педагогическая мобильность педагогов, а именно:</w:t>
      </w:r>
    </w:p>
    <w:p w:rsidR="00C141AC" w:rsidRPr="004B2150" w:rsidRDefault="00C141AC" w:rsidP="00C141A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4B2150">
        <w:rPr>
          <w:sz w:val="28"/>
          <w:szCs w:val="28"/>
        </w:rPr>
        <w:t>постоянное повышение педагогической культуры</w:t>
      </w:r>
    </w:p>
    <w:p w:rsidR="00C141AC" w:rsidRPr="004B2150" w:rsidRDefault="00C141AC" w:rsidP="00C141A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4B2150">
        <w:rPr>
          <w:sz w:val="28"/>
          <w:szCs w:val="28"/>
        </w:rPr>
        <w:t>навыки самообразовательной работы</w:t>
      </w:r>
    </w:p>
    <w:p w:rsidR="00C141AC" w:rsidRPr="004B2150" w:rsidRDefault="00C141AC" w:rsidP="00C141A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4B2150">
        <w:rPr>
          <w:sz w:val="28"/>
          <w:szCs w:val="28"/>
        </w:rPr>
        <w:t>владение приемами переработки информации</w:t>
      </w:r>
    </w:p>
    <w:p w:rsidR="00C141AC" w:rsidRPr="007F0C1C" w:rsidRDefault="00C141AC" w:rsidP="00C141A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4B2150">
        <w:rPr>
          <w:sz w:val="28"/>
          <w:szCs w:val="28"/>
        </w:rPr>
        <w:t>ИКТ компетентность</w:t>
      </w:r>
      <w:r>
        <w:rPr>
          <w:sz w:val="28"/>
          <w:szCs w:val="28"/>
        </w:rPr>
        <w:t>.</w:t>
      </w:r>
      <w:r w:rsidRPr="007F0C1C">
        <w:rPr>
          <w:sz w:val="28"/>
          <w:szCs w:val="28"/>
        </w:rPr>
        <w:t xml:space="preserve"> </w:t>
      </w:r>
    </w:p>
    <w:p w:rsidR="00C141AC" w:rsidRDefault="00C141AC" w:rsidP="00C141AC">
      <w:pPr>
        <w:pStyle w:val="c3"/>
        <w:shd w:val="clear" w:color="auto" w:fill="FFFFFF"/>
        <w:spacing w:before="0" w:beforeAutospacing="0" w:after="0" w:afterAutospacing="0"/>
        <w:ind w:left="57" w:right="57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этим, приоритетными направлениями были определены:</w:t>
      </w:r>
    </w:p>
    <w:p w:rsidR="00C141AC" w:rsidRPr="004B2150" w:rsidRDefault="00C141AC" w:rsidP="00C141AC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привлечение «внешнего» профессионального ресурса (социальное партнерство, межведомственное взаимодействие, </w:t>
      </w:r>
      <w:proofErr w:type="spellStart"/>
      <w:r>
        <w:rPr>
          <w:rStyle w:val="c0"/>
          <w:sz w:val="28"/>
          <w:szCs w:val="28"/>
        </w:rPr>
        <w:t>муниципально-частное</w:t>
      </w:r>
      <w:proofErr w:type="spellEnd"/>
      <w:r>
        <w:rPr>
          <w:rStyle w:val="c0"/>
          <w:sz w:val="28"/>
          <w:szCs w:val="28"/>
        </w:rPr>
        <w:t xml:space="preserve"> партнерство);</w:t>
      </w:r>
    </w:p>
    <w:p w:rsidR="00C141AC" w:rsidRPr="004B2150" w:rsidRDefault="00C141AC" w:rsidP="00C141AC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4B2150">
        <w:rPr>
          <w:rStyle w:val="c0"/>
          <w:sz w:val="28"/>
          <w:szCs w:val="28"/>
          <w:shd w:val="clear" w:color="auto" w:fill="FFFFFF"/>
        </w:rPr>
        <w:t xml:space="preserve">внедрение новых форм популяризации здорового образа жизни; </w:t>
      </w:r>
    </w:p>
    <w:p w:rsidR="00C141AC" w:rsidRPr="007F0C1C" w:rsidRDefault="00C141AC" w:rsidP="00C141A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профессиональной компетентности в обеспечении</w:t>
      </w:r>
      <w:r w:rsidRPr="004B2150">
        <w:rPr>
          <w:sz w:val="28"/>
          <w:szCs w:val="28"/>
        </w:rPr>
        <w:t xml:space="preserve"> условий безопасности жизнедеятельности при проведении физкультурной и спортивной работы в образовательном учреждении, при проведении физкультурных и спортивных мероприятий на специализированных спортивных объектах;</w:t>
      </w:r>
    </w:p>
    <w:p w:rsidR="00C141AC" w:rsidRPr="007F0C1C" w:rsidRDefault="00C141AC" w:rsidP="00C141A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7F0C1C">
        <w:rPr>
          <w:sz w:val="28"/>
          <w:szCs w:val="28"/>
        </w:rPr>
        <w:lastRenderedPageBreak/>
        <w:t>совершенствование нормативно-правовой и организационно-распорядительной документации;</w:t>
      </w:r>
    </w:p>
    <w:p w:rsidR="00C141AC" w:rsidRPr="003C2946" w:rsidRDefault="00C141AC" w:rsidP="00C141A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3C2946">
        <w:rPr>
          <w:sz w:val="28"/>
          <w:szCs w:val="28"/>
        </w:rPr>
        <w:t xml:space="preserve">поиск форм, изучение опыта внедрения дистанционного </w:t>
      </w:r>
      <w:proofErr w:type="gramStart"/>
      <w:r w:rsidRPr="003C2946">
        <w:rPr>
          <w:sz w:val="28"/>
          <w:szCs w:val="28"/>
        </w:rPr>
        <w:t>обучения по предмету</w:t>
      </w:r>
      <w:proofErr w:type="gramEnd"/>
      <w:r w:rsidRPr="003C2946">
        <w:rPr>
          <w:sz w:val="28"/>
          <w:szCs w:val="28"/>
        </w:rPr>
        <w:t xml:space="preserve"> «Физическая культура», программам дополнительного образования в области физической культуры и спорта.</w:t>
      </w:r>
    </w:p>
    <w:p w:rsidR="00C141AC" w:rsidRPr="007F0C1C" w:rsidRDefault="00C141AC" w:rsidP="00C141A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</w:p>
    <w:p w:rsidR="00C141AC" w:rsidRDefault="00C141AC" w:rsidP="00C141AC">
      <w:pPr>
        <w:pStyle w:val="a4"/>
        <w:shd w:val="clear" w:color="auto" w:fill="FFFFFF"/>
        <w:spacing w:before="0" w:beforeAutospacing="0" w:after="0" w:afterAutospacing="0"/>
        <w:ind w:left="57" w:right="57" w:firstLine="360"/>
        <w:jc w:val="both"/>
        <w:rPr>
          <w:sz w:val="28"/>
          <w:szCs w:val="28"/>
        </w:rPr>
      </w:pPr>
      <w:r w:rsidRPr="007F0C1C">
        <w:rPr>
          <w:sz w:val="28"/>
          <w:szCs w:val="28"/>
        </w:rPr>
        <w:t xml:space="preserve">Все формы работы, направления и мероприятия, включенные в деятельность ГМО, являются положительным опытом работы по методическому сопровождению молодых специалистов, выявлению и транслированию лучших практик, содействию профессиональному развитию отраслевых специалистов в области физической культуры и спорта. Создано единое информационное пространство (тематические разделы на сайте КИМЦ, сайте ГУО). Разработан и утвержден единый календарь физкультурных и спортивных мероприятий с обучающимися и методических мероприятий с педагогическими работниками образовательных организаций муниципальной системы образования </w:t>
      </w:r>
      <w:proofErr w:type="gramStart"/>
      <w:r w:rsidRPr="007F0C1C">
        <w:rPr>
          <w:sz w:val="28"/>
          <w:szCs w:val="28"/>
        </w:rPr>
        <w:t>г</w:t>
      </w:r>
      <w:proofErr w:type="gramEnd"/>
      <w:r w:rsidRPr="007F0C1C">
        <w:rPr>
          <w:sz w:val="28"/>
          <w:szCs w:val="28"/>
        </w:rPr>
        <w:t>. Красноярка. В календарь 2019-2020 года включен блок методических мероприятий для педагогических работников. Календарь сформирован исходя из принципов эффективного межведомственного взаимодействия и развития социального партнерства (с включением мероприятий всех заинтересованных ведомств и организаций-партнеров). Исполнение календаря – 80 % (запланированные мероприятия на март, апрель, май перене</w:t>
      </w:r>
      <w:r>
        <w:rPr>
          <w:sz w:val="28"/>
          <w:szCs w:val="28"/>
        </w:rPr>
        <w:t xml:space="preserve">сены до особого распоряжения в </w:t>
      </w:r>
      <w:r w:rsidRPr="007F0C1C">
        <w:rPr>
          <w:sz w:val="28"/>
          <w:szCs w:val="28"/>
        </w:rPr>
        <w:t>с</w:t>
      </w:r>
      <w:r>
        <w:rPr>
          <w:sz w:val="28"/>
          <w:szCs w:val="28"/>
        </w:rPr>
        <w:t>в</w:t>
      </w:r>
      <w:r w:rsidRPr="007F0C1C">
        <w:rPr>
          <w:sz w:val="28"/>
          <w:szCs w:val="28"/>
        </w:rPr>
        <w:t xml:space="preserve">язи с неблагоприятным эпидемиологическим периодом в </w:t>
      </w:r>
      <w:proofErr w:type="gramStart"/>
      <w:r w:rsidRPr="007F0C1C">
        <w:rPr>
          <w:sz w:val="28"/>
          <w:szCs w:val="28"/>
        </w:rPr>
        <w:t>г</w:t>
      </w:r>
      <w:proofErr w:type="gramEnd"/>
      <w:r w:rsidRPr="007F0C1C">
        <w:rPr>
          <w:sz w:val="28"/>
          <w:szCs w:val="28"/>
        </w:rPr>
        <w:t xml:space="preserve">. Красноярске, Красноярском крае, Российской Федерации). </w:t>
      </w:r>
    </w:p>
    <w:p w:rsidR="00C141AC" w:rsidRDefault="00C141AC" w:rsidP="00C141AC">
      <w:pPr>
        <w:pStyle w:val="a4"/>
        <w:shd w:val="clear" w:color="auto" w:fill="FFFFFF"/>
        <w:spacing w:before="0" w:beforeAutospacing="0" w:after="0" w:afterAutospacing="0"/>
        <w:ind w:left="57" w:right="57" w:firstLine="360"/>
        <w:jc w:val="both"/>
        <w:rPr>
          <w:sz w:val="28"/>
          <w:szCs w:val="28"/>
        </w:rPr>
      </w:pPr>
      <w:r w:rsidRPr="007F0C1C">
        <w:rPr>
          <w:sz w:val="28"/>
          <w:szCs w:val="28"/>
        </w:rPr>
        <w:t xml:space="preserve">В 2019-2020 учебном году продолжилось </w:t>
      </w:r>
      <w:r>
        <w:rPr>
          <w:sz w:val="28"/>
          <w:szCs w:val="28"/>
        </w:rPr>
        <w:t>внедрение новой</w:t>
      </w:r>
      <w:r w:rsidRPr="007F0C1C">
        <w:rPr>
          <w:sz w:val="28"/>
          <w:szCs w:val="28"/>
        </w:rPr>
        <w:t xml:space="preserve"> организационно-технологической  модели проведения школьного и муниципального этапов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</w:t>
      </w:r>
      <w:r w:rsidRPr="007F0C1C">
        <w:rPr>
          <w:sz w:val="28"/>
          <w:szCs w:val="28"/>
        </w:rPr>
        <w:t>ОШ</w:t>
      </w:r>
      <w:proofErr w:type="spellEnd"/>
      <w:r w:rsidRPr="007F0C1C">
        <w:rPr>
          <w:sz w:val="28"/>
          <w:szCs w:val="28"/>
        </w:rPr>
        <w:t xml:space="preserve"> (единые дни проведения на «базовых площадках», единый состав жюри, определение уровня физической подготовленности обучающегося в отношении других участников в «разрезе</w:t>
      </w:r>
      <w:r>
        <w:rPr>
          <w:sz w:val="28"/>
          <w:szCs w:val="28"/>
        </w:rPr>
        <w:t>» школа-район-город).  У</w:t>
      </w:r>
      <w:r w:rsidRPr="007F0C1C">
        <w:rPr>
          <w:sz w:val="28"/>
          <w:szCs w:val="28"/>
        </w:rPr>
        <w:t>совершенствована работа информационно-аналитической системы (ИАС) при проведении школьного этапа олимпиады школьников по предмету «Физическая культура» (обеспечивает исполнение требований при подсчете зачетного балла по итогам теоретического и практических испытаний). Привлечены высококвалифицированные кадры в области спорта (судейская бригада) для проведения школьного и муниципального этапа олимпиады школьников по предмету «Физическая культура» (высокое качество оценки выполнения олимпиадных заданий обеспечило отсутствие апелляций).</w:t>
      </w:r>
      <w:r>
        <w:rPr>
          <w:sz w:val="28"/>
          <w:szCs w:val="28"/>
        </w:rPr>
        <w:t xml:space="preserve"> Один из наиболее важных результатов внедрения данной модели – выход на региональный этап в 2019-2020 учебном году большего количества обучающихся 9-11 классов в сравнении с предыдущими годами. </w:t>
      </w:r>
    </w:p>
    <w:p w:rsidR="00C141AC" w:rsidRDefault="00C141AC" w:rsidP="00C141AC">
      <w:pPr>
        <w:pStyle w:val="a4"/>
        <w:shd w:val="clear" w:color="auto" w:fill="FFFFFF"/>
        <w:spacing w:before="0" w:beforeAutospacing="0" w:after="0" w:afterAutospacing="0"/>
        <w:ind w:left="57" w:right="57" w:firstLine="360"/>
        <w:jc w:val="both"/>
        <w:rPr>
          <w:bCs/>
          <w:color w:val="000000" w:themeColor="text1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В 2019-2020 учебном году была </w:t>
      </w:r>
      <w:r>
        <w:rPr>
          <w:rStyle w:val="c0"/>
          <w:sz w:val="28"/>
          <w:szCs w:val="28"/>
          <w:shd w:val="clear" w:color="auto" w:fill="FFFFFF"/>
        </w:rPr>
        <w:t>внедрена новая</w:t>
      </w:r>
      <w:r w:rsidRPr="007F0C1C">
        <w:rPr>
          <w:rStyle w:val="c0"/>
          <w:sz w:val="28"/>
          <w:szCs w:val="28"/>
          <w:shd w:val="clear" w:color="auto" w:fill="FFFFFF"/>
        </w:rPr>
        <w:t xml:space="preserve"> форм</w:t>
      </w:r>
      <w:r>
        <w:rPr>
          <w:rStyle w:val="c0"/>
          <w:sz w:val="28"/>
          <w:szCs w:val="28"/>
          <w:shd w:val="clear" w:color="auto" w:fill="FFFFFF"/>
        </w:rPr>
        <w:t>а</w:t>
      </w:r>
      <w:r w:rsidRPr="007F0C1C">
        <w:rPr>
          <w:rStyle w:val="c0"/>
          <w:sz w:val="28"/>
          <w:szCs w:val="28"/>
          <w:shd w:val="clear" w:color="auto" w:fill="FFFFFF"/>
        </w:rPr>
        <w:t xml:space="preserve"> популяризации здорового образа жизни, а также </w:t>
      </w:r>
      <w:r w:rsidRPr="007F0C1C">
        <w:rPr>
          <w:rStyle w:val="c1"/>
          <w:sz w:val="28"/>
          <w:szCs w:val="28"/>
        </w:rPr>
        <w:t>вовлечения подростков в регулярные занятия спортом</w:t>
      </w:r>
      <w:r w:rsidRPr="007F0C1C">
        <w:rPr>
          <w:rStyle w:val="c0"/>
          <w:sz w:val="28"/>
          <w:szCs w:val="28"/>
          <w:shd w:val="clear" w:color="auto" w:fill="FFFFFF"/>
        </w:rPr>
        <w:t xml:space="preserve"> (ознакомление с различными видами спорта и значимыми </w:t>
      </w:r>
      <w:r w:rsidRPr="007F0C1C">
        <w:rPr>
          <w:rStyle w:val="c0"/>
          <w:sz w:val="28"/>
          <w:szCs w:val="28"/>
          <w:shd w:val="clear" w:color="auto" w:fill="FFFFFF"/>
        </w:rPr>
        <w:lastRenderedPageBreak/>
        <w:t xml:space="preserve">региональными, всероссийскими и международными спортивными событиями, которые проводятся на территории </w:t>
      </w:r>
      <w:proofErr w:type="gramStart"/>
      <w:r w:rsidRPr="007F0C1C">
        <w:rPr>
          <w:rStyle w:val="c0"/>
          <w:sz w:val="28"/>
          <w:szCs w:val="28"/>
          <w:shd w:val="clear" w:color="auto" w:fill="FFFFFF"/>
        </w:rPr>
        <w:t>г</w:t>
      </w:r>
      <w:proofErr w:type="gramEnd"/>
      <w:r w:rsidRPr="007F0C1C">
        <w:rPr>
          <w:rStyle w:val="c0"/>
          <w:sz w:val="28"/>
          <w:szCs w:val="28"/>
          <w:shd w:val="clear" w:color="auto" w:fill="FFFFFF"/>
        </w:rPr>
        <w:t>. Красноярска)</w:t>
      </w:r>
      <w:r>
        <w:rPr>
          <w:rStyle w:val="c0"/>
          <w:sz w:val="28"/>
          <w:szCs w:val="28"/>
          <w:shd w:val="clear" w:color="auto" w:fill="FFFFFF"/>
        </w:rPr>
        <w:t>. В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общеобразовательных учреждениях города Красноярска хорошо зарекомендовала себя такая форма, как интерактивные/ознакомительные уроки-лекции по видам спорта. Идея проведения таких уроков возникла в процессе плодотворного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сотрудничества </w:t>
      </w:r>
      <w:r w:rsidRPr="000D056F">
        <w:rPr>
          <w:sz w:val="28"/>
          <w:szCs w:val="28"/>
        </w:rPr>
        <w:t>главно</w:t>
      </w:r>
      <w:r>
        <w:rPr>
          <w:sz w:val="28"/>
          <w:szCs w:val="28"/>
        </w:rPr>
        <w:t>го</w:t>
      </w:r>
      <w:r w:rsidRPr="000D056F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0D056F">
        <w:rPr>
          <w:sz w:val="28"/>
          <w:szCs w:val="28"/>
        </w:rPr>
        <w:t xml:space="preserve"> образования администрации города Красноярска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 </w:t>
      </w:r>
      <w:r w:rsidRPr="00235260">
        <w:rPr>
          <w:sz w:val="28"/>
          <w:szCs w:val="28"/>
        </w:rPr>
        <w:t>автономн</w:t>
      </w:r>
      <w:r>
        <w:rPr>
          <w:sz w:val="28"/>
          <w:szCs w:val="28"/>
        </w:rPr>
        <w:t>ой</w:t>
      </w:r>
      <w:r w:rsidRPr="00235260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 xml:space="preserve">ой </w:t>
      </w:r>
      <w:r w:rsidRPr="00235260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35260">
        <w:rPr>
          <w:sz w:val="28"/>
          <w:szCs w:val="28"/>
        </w:rPr>
        <w:t xml:space="preserve"> «Дирекция Красноярск 2019» </w:t>
      </w:r>
      <w:r>
        <w:rPr>
          <w:sz w:val="28"/>
          <w:szCs w:val="28"/>
        </w:rPr>
        <w:t xml:space="preserve">в период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подготовки и проведения </w:t>
      </w:r>
      <w:r w:rsidRPr="00C12852">
        <w:rPr>
          <w:sz w:val="28"/>
          <w:szCs w:val="28"/>
          <w:lang w:val="en-US"/>
        </w:rPr>
        <w:t>XXIX</w:t>
      </w:r>
      <w:r>
        <w:rPr>
          <w:rStyle w:val="a6"/>
          <w:color w:val="000000"/>
          <w:sz w:val="28"/>
          <w:szCs w:val="28"/>
          <w:shd w:val="clear" w:color="auto" w:fill="FFFFFF"/>
        </w:rPr>
        <w:t xml:space="preserve"> З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имней универсиады 2019 в рамках совместного проекта </w:t>
      </w:r>
      <w:r w:rsidRPr="003C0791">
        <w:rPr>
          <w:sz w:val="28"/>
          <w:szCs w:val="28"/>
        </w:rPr>
        <w:t>«Урок Универсиады»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</w:p>
    <w:p w:rsidR="00C141AC" w:rsidRDefault="00C141AC" w:rsidP="00C141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</w:rPr>
        <w:t xml:space="preserve">Традиционно уроки-лекции </w:t>
      </w:r>
      <w:r>
        <w:rPr>
          <w:sz w:val="28"/>
          <w:szCs w:val="28"/>
        </w:rPr>
        <w:t xml:space="preserve">рассчитаны на </w:t>
      </w:r>
      <w:r w:rsidRPr="00013887">
        <w:rPr>
          <w:sz w:val="28"/>
          <w:szCs w:val="28"/>
        </w:rPr>
        <w:t>детей от 10 лет</w:t>
      </w:r>
      <w:r>
        <w:rPr>
          <w:bCs/>
          <w:color w:val="000000" w:themeColor="text1"/>
          <w:sz w:val="28"/>
          <w:szCs w:val="28"/>
        </w:rPr>
        <w:t xml:space="preserve"> и направлены на </w:t>
      </w:r>
      <w:r w:rsidRPr="002F7BFC">
        <w:rPr>
          <w:sz w:val="28"/>
          <w:szCs w:val="28"/>
        </w:rPr>
        <w:t>распространение знаний и популяризацию</w:t>
      </w:r>
      <w:r>
        <w:rPr>
          <w:bCs/>
          <w:color w:val="000000" w:themeColor="text1"/>
          <w:sz w:val="28"/>
          <w:szCs w:val="28"/>
        </w:rPr>
        <w:t xml:space="preserve"> видов спорта, а также формирование чувства сопричастности к </w:t>
      </w:r>
      <w:r>
        <w:rPr>
          <w:rStyle w:val="c0"/>
          <w:color w:val="000000"/>
          <w:sz w:val="28"/>
          <w:szCs w:val="28"/>
          <w:shd w:val="clear" w:color="auto" w:fill="FFFFFF"/>
        </w:rPr>
        <w:t>спортивным событиям, происходящим в нашем городе</w:t>
      </w:r>
      <w:r>
        <w:rPr>
          <w:bCs/>
          <w:color w:val="000000" w:themeColor="text1"/>
          <w:sz w:val="28"/>
          <w:szCs w:val="28"/>
        </w:rPr>
        <w:t>.</w:t>
      </w:r>
      <w:r w:rsidRPr="00322E9B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C141AC" w:rsidRDefault="00C141AC" w:rsidP="00C141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уроках-лекциях ребята узнают интересные факты из истории того или иного вида спорта, об особенностях спортивного инвентаря, знакомятся с его правилами и достижениями спортсменов. Данный формат также предполагает живое общение школьников с прославленными спортсменами Красноярского края и России, </w:t>
      </w:r>
      <w:proofErr w:type="spellStart"/>
      <w:proofErr w:type="gramStart"/>
      <w:r>
        <w:rPr>
          <w:sz w:val="28"/>
          <w:szCs w:val="28"/>
        </w:rPr>
        <w:t>автограф-сессии</w:t>
      </w:r>
      <w:proofErr w:type="spellEnd"/>
      <w:proofErr w:type="gramEnd"/>
      <w:r>
        <w:rPr>
          <w:sz w:val="28"/>
          <w:szCs w:val="28"/>
        </w:rPr>
        <w:t>, вручение спортсменам подарков, сделанных своими руками.</w:t>
      </w:r>
      <w:r w:rsidRPr="003C3D7C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C141AC" w:rsidRDefault="00C141AC" w:rsidP="00C141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 2019, 2020 гг. школьники города Красноярска получили углубленные знания о таких видах спорта, как шахматы, керлинг, фристайл, волейбол, спортивное ориентирование.</w:t>
      </w:r>
    </w:p>
    <w:p w:rsidR="00C141AC" w:rsidRDefault="00C141AC" w:rsidP="00C141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Одним из достоинств данной формы является то, что она позволяет профессиональную спортивную информацию адаптировать в образовательный процесс с учетом его специфики. </w:t>
      </w:r>
    </w:p>
    <w:p w:rsidR="00C141AC" w:rsidRPr="002A743D" w:rsidRDefault="00C141AC" w:rsidP="00C141AC">
      <w:pPr>
        <w:ind w:firstLine="708"/>
        <w:jc w:val="both"/>
        <w:rPr>
          <w:sz w:val="28"/>
          <w:szCs w:val="28"/>
          <w:lang w:val="ru-RU"/>
        </w:rPr>
      </w:pPr>
      <w:r w:rsidRPr="001A10CF">
        <w:rPr>
          <w:sz w:val="28"/>
          <w:szCs w:val="28"/>
          <w:lang w:val="ru-RU"/>
        </w:rPr>
        <w:t xml:space="preserve">Для уроков-лекций по каждому виду спорта специалистами разных отраслей, спортивных организаций и федераций разрабатываются кейсы просвещения, которые включают в себя видеоматериалы, методические материалы для учителя, в некоторых случаях – рабочие тетради для учеников, поощрительные призы (сувенирную продукцию). Материал излагается простым и доступным языком, не требует от учителя специальной подготовки. </w:t>
      </w:r>
      <w:r w:rsidRPr="002A743D">
        <w:rPr>
          <w:sz w:val="28"/>
          <w:szCs w:val="28"/>
          <w:lang w:val="ru-RU"/>
        </w:rPr>
        <w:t xml:space="preserve">По сути, используя кейс просвещения, урок-лекцию сможет провести любой – педагог, родитель, старшеклассник. </w:t>
      </w:r>
      <w:r>
        <w:rPr>
          <w:sz w:val="28"/>
          <w:szCs w:val="28"/>
          <w:lang w:val="ru-RU"/>
        </w:rPr>
        <w:t>Н</w:t>
      </w:r>
      <w:r w:rsidRPr="002A743D">
        <w:rPr>
          <w:sz w:val="28"/>
          <w:szCs w:val="28"/>
          <w:lang w:val="ru-RU"/>
        </w:rPr>
        <w:t>ематериальное</w:t>
      </w:r>
      <w:r w:rsidRPr="002A743D">
        <w:rPr>
          <w:lang w:val="ru-RU"/>
        </w:rPr>
        <w:t xml:space="preserve"> </w:t>
      </w:r>
      <w:r w:rsidRPr="002A743D">
        <w:rPr>
          <w:sz w:val="28"/>
          <w:szCs w:val="28"/>
          <w:lang w:val="ru-RU"/>
        </w:rPr>
        <w:t xml:space="preserve">наследие Универсиады активно вошло в жизнь красноярских </w:t>
      </w:r>
      <w:proofErr w:type="gramStart"/>
      <w:r w:rsidRPr="002A743D">
        <w:rPr>
          <w:sz w:val="28"/>
          <w:szCs w:val="28"/>
          <w:lang w:val="ru-RU"/>
        </w:rPr>
        <w:t>школьников</w:t>
      </w:r>
      <w:proofErr w:type="gramEnd"/>
      <w:r w:rsidRPr="002A743D">
        <w:rPr>
          <w:sz w:val="28"/>
          <w:szCs w:val="28"/>
          <w:lang w:val="ru-RU"/>
        </w:rPr>
        <w:t xml:space="preserve"> и послужит развитию подрастающего поколения.</w:t>
      </w:r>
    </w:p>
    <w:p w:rsidR="00C141AC" w:rsidRPr="007F0C1C" w:rsidRDefault="00C141AC" w:rsidP="00C141AC">
      <w:pPr>
        <w:ind w:left="57" w:right="57" w:firstLine="360"/>
        <w:jc w:val="both"/>
        <w:rPr>
          <w:sz w:val="28"/>
          <w:szCs w:val="28"/>
          <w:lang w:val="ru-RU"/>
        </w:rPr>
      </w:pPr>
      <w:proofErr w:type="gramStart"/>
      <w:r w:rsidRPr="007F0C1C">
        <w:rPr>
          <w:sz w:val="28"/>
          <w:szCs w:val="28"/>
          <w:lang w:val="ru-RU"/>
        </w:rPr>
        <w:t xml:space="preserve">Деятельность ГМО учителей физической культуры содействует развитию системы выявления и сопровождения одаренных детей в области физической культуры и спорта (развитие системы поддержки талантливых детей),  профессиональном развитию и повышению образовательного уровня учителей физической культуры и иных специалистов в области физической культуры и школьного спорта (совершенствование учительского корпуса) через реализацию системы физкультурных и спортивных мероприятий для обучающихся и методических мероприятий </w:t>
      </w:r>
      <w:r w:rsidRPr="007F0C1C">
        <w:rPr>
          <w:sz w:val="28"/>
          <w:szCs w:val="28"/>
          <w:lang w:val="ru-RU"/>
        </w:rPr>
        <w:lastRenderedPageBreak/>
        <w:t>для педагогических</w:t>
      </w:r>
      <w:proofErr w:type="gramEnd"/>
      <w:r w:rsidRPr="007F0C1C">
        <w:rPr>
          <w:sz w:val="28"/>
          <w:szCs w:val="28"/>
          <w:lang w:val="ru-RU"/>
        </w:rPr>
        <w:t xml:space="preserve"> работников образовательных </w:t>
      </w:r>
      <w:proofErr w:type="gramStart"/>
      <w:r w:rsidRPr="007F0C1C">
        <w:rPr>
          <w:sz w:val="28"/>
          <w:szCs w:val="28"/>
          <w:lang w:val="ru-RU"/>
        </w:rPr>
        <w:t>учреждений муниципальной системы образования города Красноярска</w:t>
      </w:r>
      <w:proofErr w:type="gramEnd"/>
      <w:r w:rsidRPr="007F0C1C">
        <w:rPr>
          <w:sz w:val="28"/>
          <w:szCs w:val="28"/>
          <w:lang w:val="ru-RU"/>
        </w:rPr>
        <w:t xml:space="preserve">. </w:t>
      </w:r>
    </w:p>
    <w:p w:rsidR="00C141AC" w:rsidRDefault="00C141AC" w:rsidP="00C141AC">
      <w:pPr>
        <w:ind w:left="57" w:right="57" w:firstLine="360"/>
        <w:jc w:val="both"/>
        <w:rPr>
          <w:sz w:val="28"/>
          <w:szCs w:val="28"/>
          <w:lang w:val="ru-RU"/>
        </w:rPr>
      </w:pPr>
      <w:r w:rsidRPr="007F0C1C">
        <w:rPr>
          <w:sz w:val="28"/>
          <w:szCs w:val="28"/>
          <w:lang w:val="ru-RU"/>
        </w:rPr>
        <w:t xml:space="preserve">Все формы работы, включенные в деятельность ГМО, являются востребованными.   </w:t>
      </w:r>
    </w:p>
    <w:p w:rsidR="00C141AC" w:rsidRPr="003C2946" w:rsidRDefault="00C141AC" w:rsidP="00C141AC">
      <w:pPr>
        <w:pStyle w:val="a7"/>
        <w:ind w:left="57" w:right="57" w:firstLine="357"/>
        <w:jc w:val="both"/>
        <w:rPr>
          <w:sz w:val="28"/>
          <w:szCs w:val="28"/>
        </w:rPr>
      </w:pPr>
      <w:r w:rsidRPr="003C2946">
        <w:rPr>
          <w:sz w:val="28"/>
          <w:szCs w:val="28"/>
        </w:rPr>
        <w:t>Особенность окончания 2019-2020 учебного года является оперативный переход образовательных учреждений на дистанционную форму обучения. Городским методическим объединением подгот</w:t>
      </w:r>
      <w:r>
        <w:rPr>
          <w:sz w:val="28"/>
          <w:szCs w:val="28"/>
        </w:rPr>
        <w:t>о</w:t>
      </w:r>
      <w:r w:rsidRPr="003C2946">
        <w:rPr>
          <w:sz w:val="28"/>
          <w:szCs w:val="28"/>
        </w:rPr>
        <w:t xml:space="preserve">влена пояснительная записка с рекомендациями для проведения текущего, промежуточного и итогового оценивания по предмету «Физическая культура» с учетом индивидуальных достижений обучающегося в мероприятиях календаря физкультурных и спортивных мероприятий для обучающихся и методических мероприятий для педагогических работников в 2019-2020 учебном году. С целью методической поддержки педагогических работников  при подготовке дистанционных уроков сформирован перечень информационных источников для использования в работе. </w:t>
      </w:r>
    </w:p>
    <w:p w:rsidR="00C141AC" w:rsidRPr="007F0C1C" w:rsidRDefault="00C141AC" w:rsidP="00C141AC">
      <w:pPr>
        <w:ind w:left="57" w:right="57" w:firstLine="360"/>
        <w:jc w:val="both"/>
        <w:rPr>
          <w:sz w:val="28"/>
          <w:szCs w:val="28"/>
          <w:lang w:val="ru-RU"/>
        </w:rPr>
      </w:pPr>
    </w:p>
    <w:p w:rsidR="00C141AC" w:rsidRPr="007F0C1C" w:rsidRDefault="00C141AC" w:rsidP="00C141A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7" w:right="57"/>
        <w:jc w:val="both"/>
        <w:rPr>
          <w:b/>
          <w:sz w:val="28"/>
          <w:szCs w:val="28"/>
        </w:rPr>
      </w:pPr>
      <w:r w:rsidRPr="007F0C1C">
        <w:rPr>
          <w:b/>
          <w:sz w:val="28"/>
          <w:szCs w:val="28"/>
        </w:rPr>
        <w:t>Формы работы:</w:t>
      </w:r>
    </w:p>
    <w:p w:rsidR="00C141AC" w:rsidRPr="007F0C1C" w:rsidRDefault="00C141AC" w:rsidP="00C141A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7F0C1C">
        <w:rPr>
          <w:sz w:val="28"/>
          <w:szCs w:val="28"/>
        </w:rPr>
        <w:t>Площадка профессионального общения</w:t>
      </w:r>
    </w:p>
    <w:p w:rsidR="00C141AC" w:rsidRDefault="00C141AC" w:rsidP="00C141A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7F0C1C">
        <w:rPr>
          <w:sz w:val="28"/>
          <w:szCs w:val="28"/>
        </w:rPr>
        <w:t>Информационно-дискуссионная</w:t>
      </w:r>
    </w:p>
    <w:p w:rsidR="00C141AC" w:rsidRPr="007F0C1C" w:rsidRDefault="00C141AC" w:rsidP="00C141A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F0C1C">
        <w:rPr>
          <w:sz w:val="28"/>
          <w:szCs w:val="28"/>
        </w:rPr>
        <w:t>резентационная площадка</w:t>
      </w:r>
    </w:p>
    <w:p w:rsidR="00C141AC" w:rsidRPr="007F0C1C" w:rsidRDefault="00C141AC" w:rsidP="00C141A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7F0C1C">
        <w:rPr>
          <w:sz w:val="28"/>
          <w:szCs w:val="28"/>
        </w:rPr>
        <w:t xml:space="preserve">Семинар </w:t>
      </w:r>
    </w:p>
    <w:p w:rsidR="00C141AC" w:rsidRPr="007F0C1C" w:rsidRDefault="00C141AC" w:rsidP="00C141A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</w:p>
    <w:p w:rsidR="00C141AC" w:rsidRPr="009E7A1D" w:rsidRDefault="00C141AC" w:rsidP="00C141A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9E7A1D">
        <w:rPr>
          <w:b/>
          <w:sz w:val="28"/>
          <w:szCs w:val="28"/>
          <w:shd w:val="clear" w:color="auto" w:fill="FFFFFF"/>
        </w:rPr>
        <w:t xml:space="preserve">Участие в конкурсах учителей. </w:t>
      </w:r>
      <w:r w:rsidRPr="009E7A1D">
        <w:rPr>
          <w:sz w:val="28"/>
          <w:szCs w:val="28"/>
          <w:shd w:val="clear" w:color="auto" w:fill="FFFFFF"/>
        </w:rPr>
        <w:t xml:space="preserve">Информация отсутствует </w:t>
      </w:r>
    </w:p>
    <w:p w:rsidR="00C141AC" w:rsidRPr="007F0C1C" w:rsidRDefault="00C141AC" w:rsidP="00C141AC">
      <w:pPr>
        <w:pStyle w:val="a4"/>
        <w:shd w:val="clear" w:color="auto" w:fill="FFFFFF"/>
        <w:spacing w:before="0" w:beforeAutospacing="0" w:after="0" w:afterAutospacing="0"/>
        <w:ind w:right="57"/>
        <w:jc w:val="both"/>
        <w:rPr>
          <w:sz w:val="28"/>
          <w:szCs w:val="28"/>
        </w:rPr>
      </w:pPr>
    </w:p>
    <w:p w:rsidR="00C141AC" w:rsidRPr="009E7A1D" w:rsidRDefault="00C141AC" w:rsidP="00C141A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7" w:right="57"/>
        <w:jc w:val="both"/>
        <w:rPr>
          <w:b/>
          <w:sz w:val="28"/>
          <w:szCs w:val="28"/>
        </w:rPr>
      </w:pPr>
      <w:r w:rsidRPr="007F0C1C">
        <w:rPr>
          <w:sz w:val="28"/>
          <w:szCs w:val="28"/>
        </w:rPr>
        <w:t xml:space="preserve"> </w:t>
      </w:r>
      <w:r w:rsidRPr="007F0C1C">
        <w:rPr>
          <w:b/>
          <w:sz w:val="28"/>
          <w:szCs w:val="28"/>
        </w:rPr>
        <w:t xml:space="preserve">Недостатки в работе ГМО. Причины, ставшие препятствием в реализации целей и задач; какие проблемы возникли (формулировка проблем); что необходимо сделать, чтобы разрешить эти проблемы; </w:t>
      </w:r>
    </w:p>
    <w:p w:rsidR="00C141AC" w:rsidRDefault="00C141AC" w:rsidP="00C141AC">
      <w:pPr>
        <w:pStyle w:val="a4"/>
        <w:shd w:val="clear" w:color="auto" w:fill="FFFFFF"/>
        <w:spacing w:before="240" w:beforeAutospacing="0" w:after="0" w:afterAutospacing="0"/>
        <w:ind w:left="57" w:right="57" w:firstLine="360"/>
        <w:jc w:val="both"/>
        <w:rPr>
          <w:sz w:val="28"/>
          <w:szCs w:val="28"/>
        </w:rPr>
      </w:pPr>
      <w:r w:rsidRPr="007F0C1C">
        <w:rPr>
          <w:sz w:val="28"/>
          <w:szCs w:val="28"/>
        </w:rPr>
        <w:t xml:space="preserve">Недостатков в работе ГМО не выявлено. </w:t>
      </w:r>
    </w:p>
    <w:p w:rsidR="00C141AC" w:rsidRDefault="00C141AC" w:rsidP="00C141AC">
      <w:pPr>
        <w:pStyle w:val="a4"/>
        <w:shd w:val="clear" w:color="auto" w:fill="FFFFFF"/>
        <w:spacing w:before="0" w:beforeAutospacing="0" w:after="0" w:afterAutospacing="0"/>
        <w:ind w:left="57" w:right="57" w:firstLine="360"/>
        <w:jc w:val="both"/>
        <w:rPr>
          <w:sz w:val="28"/>
          <w:szCs w:val="28"/>
        </w:rPr>
      </w:pPr>
      <w:r w:rsidRPr="007F0C1C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плана мероприятий</w:t>
      </w:r>
      <w:r w:rsidRPr="007F0C1C">
        <w:rPr>
          <w:sz w:val="28"/>
          <w:szCs w:val="28"/>
        </w:rPr>
        <w:t xml:space="preserve"> – 80 % (запланированные мероприятия на апрель, май перене</w:t>
      </w:r>
      <w:r>
        <w:rPr>
          <w:sz w:val="28"/>
          <w:szCs w:val="28"/>
        </w:rPr>
        <w:t xml:space="preserve">сены до особого распоряжения в </w:t>
      </w:r>
      <w:r w:rsidRPr="007F0C1C">
        <w:rPr>
          <w:sz w:val="28"/>
          <w:szCs w:val="28"/>
        </w:rPr>
        <w:t>с</w:t>
      </w:r>
      <w:r>
        <w:rPr>
          <w:sz w:val="28"/>
          <w:szCs w:val="28"/>
        </w:rPr>
        <w:t>в</w:t>
      </w:r>
      <w:r w:rsidRPr="007F0C1C">
        <w:rPr>
          <w:sz w:val="28"/>
          <w:szCs w:val="28"/>
        </w:rPr>
        <w:t xml:space="preserve">язи с неблагоприятным эпидемиологическим периодом в </w:t>
      </w:r>
      <w:proofErr w:type="gramStart"/>
      <w:r w:rsidRPr="007F0C1C">
        <w:rPr>
          <w:sz w:val="28"/>
          <w:szCs w:val="28"/>
        </w:rPr>
        <w:t>г</w:t>
      </w:r>
      <w:proofErr w:type="gramEnd"/>
      <w:r w:rsidRPr="007F0C1C">
        <w:rPr>
          <w:sz w:val="28"/>
          <w:szCs w:val="28"/>
        </w:rPr>
        <w:t>. Красноярске, Красноярском крае, Российской Федерации).</w:t>
      </w:r>
    </w:p>
    <w:p w:rsidR="00C141AC" w:rsidRPr="007F0C1C" w:rsidRDefault="00C141AC" w:rsidP="00C141AC">
      <w:pPr>
        <w:spacing w:before="240"/>
        <w:ind w:left="57" w:right="57"/>
        <w:jc w:val="both"/>
        <w:rPr>
          <w:sz w:val="28"/>
          <w:szCs w:val="28"/>
          <w:lang w:val="ru-RU" w:eastAsia="en-US"/>
        </w:rPr>
      </w:pPr>
      <w:r w:rsidRPr="007F0C1C">
        <w:rPr>
          <w:b/>
          <w:bCs/>
          <w:sz w:val="28"/>
          <w:szCs w:val="28"/>
          <w:lang w:val="ru-RU" w:eastAsia="en-US"/>
        </w:rPr>
        <w:t>Проблемы в работе ГМО в текущем учебном году</w:t>
      </w:r>
      <w:r w:rsidRPr="007F0C1C">
        <w:rPr>
          <w:sz w:val="28"/>
          <w:szCs w:val="28"/>
          <w:lang w:val="ru-RU" w:eastAsia="en-US"/>
        </w:rPr>
        <w:t>:</w:t>
      </w:r>
    </w:p>
    <w:p w:rsidR="00C141AC" w:rsidRPr="007F0C1C" w:rsidRDefault="00C141AC" w:rsidP="00C141AC">
      <w:pPr>
        <w:ind w:left="57" w:right="57"/>
        <w:jc w:val="both"/>
        <w:rPr>
          <w:sz w:val="28"/>
          <w:szCs w:val="28"/>
          <w:lang w:val="ru-RU"/>
        </w:rPr>
      </w:pPr>
      <w:r w:rsidRPr="007F0C1C">
        <w:rPr>
          <w:sz w:val="28"/>
          <w:szCs w:val="28"/>
          <w:lang w:val="ru-RU"/>
        </w:rPr>
        <w:t>1.оплата труда (крайне низкая, либо отсутствует вообще)</w:t>
      </w:r>
    </w:p>
    <w:p w:rsidR="00C141AC" w:rsidRDefault="00C141AC" w:rsidP="00C141AC">
      <w:pPr>
        <w:ind w:left="57" w:right="57"/>
        <w:jc w:val="both"/>
        <w:rPr>
          <w:sz w:val="28"/>
          <w:szCs w:val="28"/>
          <w:lang w:val="ru-RU"/>
        </w:rPr>
      </w:pPr>
      <w:r w:rsidRPr="007F0C1C">
        <w:rPr>
          <w:sz w:val="28"/>
          <w:szCs w:val="28"/>
          <w:lang w:val="ru-RU"/>
        </w:rPr>
        <w:t>2.руководитель методического объединения не является административной единицей и не обладает управленческим ресурсом (трудности при организации мероприятий, привлечение к участию учителей, принятие решений).</w:t>
      </w:r>
    </w:p>
    <w:p w:rsidR="00C141AC" w:rsidRPr="007F0C1C" w:rsidRDefault="00C141AC" w:rsidP="00C141AC">
      <w:pPr>
        <w:ind w:left="57" w:right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отсутствие руководителя районного методического объединения учителей физической культуры Свердловского района (самоотвод и отказ кандидатур по вышеуказанным причинам в п.п. 1, 2).</w:t>
      </w:r>
    </w:p>
    <w:p w:rsidR="00C141AC" w:rsidRPr="007F0C1C" w:rsidRDefault="00C141AC" w:rsidP="00C141AC">
      <w:pPr>
        <w:ind w:left="57" w:right="57"/>
        <w:jc w:val="both"/>
        <w:rPr>
          <w:sz w:val="28"/>
          <w:szCs w:val="28"/>
          <w:lang w:val="ru-RU" w:eastAsia="en-US"/>
        </w:rPr>
      </w:pPr>
    </w:p>
    <w:p w:rsidR="007C56D1" w:rsidRDefault="007C56D1" w:rsidP="00C141AC">
      <w:pPr>
        <w:pStyle w:val="a4"/>
        <w:shd w:val="clear" w:color="auto" w:fill="FFFFFF"/>
        <w:spacing w:before="0" w:beforeAutospacing="0" w:after="0" w:afterAutospacing="0"/>
        <w:ind w:left="57" w:right="57"/>
        <w:rPr>
          <w:b/>
          <w:sz w:val="28"/>
          <w:szCs w:val="28"/>
        </w:rPr>
      </w:pPr>
    </w:p>
    <w:p w:rsidR="00C141AC" w:rsidRPr="007C56D1" w:rsidRDefault="00C141AC" w:rsidP="00C141AC">
      <w:pPr>
        <w:pStyle w:val="a4"/>
        <w:shd w:val="clear" w:color="auto" w:fill="FFFFFF"/>
        <w:spacing w:before="0" w:beforeAutospacing="0" w:after="0" w:afterAutospacing="0"/>
        <w:ind w:left="57" w:right="57"/>
        <w:rPr>
          <w:b/>
          <w:sz w:val="28"/>
          <w:szCs w:val="28"/>
        </w:rPr>
      </w:pPr>
      <w:r w:rsidRPr="007C56D1">
        <w:rPr>
          <w:b/>
          <w:sz w:val="28"/>
          <w:szCs w:val="28"/>
        </w:rPr>
        <w:t>Руководитель ГМО учителе</w:t>
      </w:r>
      <w:r w:rsidR="007C56D1">
        <w:rPr>
          <w:b/>
          <w:sz w:val="28"/>
          <w:szCs w:val="28"/>
        </w:rPr>
        <w:t xml:space="preserve">й физической культуры         </w:t>
      </w:r>
      <w:r w:rsidRPr="007C56D1">
        <w:rPr>
          <w:b/>
          <w:sz w:val="28"/>
          <w:szCs w:val="28"/>
        </w:rPr>
        <w:t xml:space="preserve">  А.В. Потапова</w:t>
      </w:r>
    </w:p>
    <w:sectPr w:rsidR="00C141AC" w:rsidRPr="007C56D1" w:rsidSect="007C56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3989"/>
    <w:multiLevelType w:val="multilevel"/>
    <w:tmpl w:val="78E2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BF3E4D"/>
    <w:multiLevelType w:val="hybridMultilevel"/>
    <w:tmpl w:val="22D23146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">
    <w:nsid w:val="6C082E78"/>
    <w:multiLevelType w:val="multilevel"/>
    <w:tmpl w:val="0B74A9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41AC"/>
    <w:rsid w:val="007C56D1"/>
    <w:rsid w:val="00A51B9A"/>
    <w:rsid w:val="00C141AC"/>
    <w:rsid w:val="00CB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1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unhideWhenUsed/>
    <w:rsid w:val="00C141AC"/>
    <w:pPr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3">
    <w:name w:val="c3"/>
    <w:basedOn w:val="a"/>
    <w:rsid w:val="00C141AC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0">
    <w:name w:val="c0"/>
    <w:basedOn w:val="a0"/>
    <w:rsid w:val="00C141AC"/>
  </w:style>
  <w:style w:type="character" w:customStyle="1" w:styleId="c1">
    <w:name w:val="c1"/>
    <w:basedOn w:val="a0"/>
    <w:rsid w:val="00C141AC"/>
  </w:style>
  <w:style w:type="paragraph" w:styleId="a5">
    <w:name w:val="Plain Text"/>
    <w:basedOn w:val="a"/>
    <w:link w:val="a6"/>
    <w:uiPriority w:val="99"/>
    <w:semiHidden/>
    <w:unhideWhenUsed/>
    <w:rsid w:val="00C141AC"/>
    <w:rPr>
      <w:rFonts w:ascii="Consolas" w:eastAsiaTheme="minorHAnsi" w:hAnsi="Consolas"/>
      <w:sz w:val="21"/>
      <w:szCs w:val="21"/>
      <w:lang w:val="ru-RU"/>
    </w:rPr>
  </w:style>
  <w:style w:type="character" w:customStyle="1" w:styleId="a6">
    <w:name w:val="Текст Знак"/>
    <w:basedOn w:val="a0"/>
    <w:link w:val="a5"/>
    <w:uiPriority w:val="99"/>
    <w:semiHidden/>
    <w:rsid w:val="00C141AC"/>
    <w:rPr>
      <w:rFonts w:ascii="Consolas" w:hAnsi="Consolas" w:cs="Times New Roman"/>
      <w:sz w:val="21"/>
      <w:szCs w:val="21"/>
      <w:lang w:eastAsia="ru-RU"/>
    </w:rPr>
  </w:style>
  <w:style w:type="paragraph" w:styleId="a7">
    <w:name w:val="Body Text"/>
    <w:basedOn w:val="a"/>
    <w:link w:val="a8"/>
    <w:uiPriority w:val="1"/>
    <w:qFormat/>
    <w:rsid w:val="00C141AC"/>
    <w:pPr>
      <w:widowControl w:val="0"/>
      <w:autoSpaceDE w:val="0"/>
      <w:autoSpaceDN w:val="0"/>
      <w:ind w:left="200"/>
    </w:pPr>
    <w:rPr>
      <w:rFonts w:eastAsia="Times New Roman"/>
      <w:lang w:val="ru-RU" w:bidi="ru-RU"/>
    </w:rPr>
  </w:style>
  <w:style w:type="character" w:customStyle="1" w:styleId="a8">
    <w:name w:val="Основной текст Знак"/>
    <w:basedOn w:val="a0"/>
    <w:link w:val="a7"/>
    <w:uiPriority w:val="1"/>
    <w:rsid w:val="00C141AC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2020-07-31T06:43:00Z</dcterms:created>
  <dcterms:modified xsi:type="dcterms:W3CDTF">2020-07-31T06:49:00Z</dcterms:modified>
</cp:coreProperties>
</file>