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A223BC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A223BC" w:rsidRDefault="002D5668" w:rsidP="00843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843FCA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ородского </w:t>
      </w:r>
      <w:r w:rsidR="00394CF6" w:rsidRPr="00A223BC">
        <w:rPr>
          <w:rFonts w:ascii="Times New Roman" w:hAnsi="Times New Roman"/>
          <w:b/>
          <w:color w:val="000000" w:themeColor="text1"/>
          <w:sz w:val="24"/>
          <w:szCs w:val="24"/>
        </w:rPr>
        <w:t>методического</w:t>
      </w:r>
      <w:r w:rsidR="00394CF6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объединения учителей</w:t>
      </w:r>
      <w:r w:rsidR="009150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E32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предметной области </w:t>
      </w:r>
      <w:r w:rsidR="007A352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«Русский язык и литература»</w:t>
      </w:r>
    </w:p>
    <w:p w:rsidR="007A164E" w:rsidRPr="0069643B" w:rsidRDefault="00865C6B" w:rsidP="0069643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за 202</w:t>
      </w:r>
      <w:r w:rsidR="007A3525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1</w:t>
      </w:r>
      <w:r w:rsidR="00543D04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-</w:t>
      </w:r>
      <w:r w:rsidR="00512203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202</w:t>
      </w:r>
      <w:r w:rsidR="00F4411F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2</w:t>
      </w:r>
      <w:r w:rsidR="007A164E" w:rsidRPr="00A223BC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 xml:space="preserve"> учебный год</w:t>
      </w:r>
    </w:p>
    <w:p w:rsidR="00547303" w:rsidRPr="00A223BC" w:rsidRDefault="00543D04" w:rsidP="007A352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823D57" w:rsidRPr="00A223BC">
        <w:rPr>
          <w:rFonts w:ascii="Times New Roman" w:hAnsi="Times New Roman"/>
          <w:b/>
          <w:color w:val="000000" w:themeColor="text1"/>
          <w:sz w:val="24"/>
          <w:szCs w:val="24"/>
        </w:rPr>
        <w:t>Методическая тема</w:t>
      </w:r>
      <w:r w:rsidR="00641EFA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2021-22 уч. года</w:t>
      </w:r>
      <w:r w:rsidR="00823D57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A3525"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«Формирование функциональной грамотности </w:t>
      </w:r>
      <w:proofErr w:type="gramStart"/>
      <w:r w:rsidR="007A3525" w:rsidRPr="00A223BC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A3525" w:rsidRPr="00A223BC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394CF6" w:rsidRPr="00A223BC" w:rsidRDefault="00641EFA" w:rsidP="007A352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Cs/>
          <w:color w:val="000000" w:themeColor="text1"/>
          <w:sz w:val="24"/>
          <w:szCs w:val="24"/>
        </w:rPr>
        <w:t>Поставленн</w:t>
      </w:r>
      <w:r w:rsidR="00CF2A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ая </w:t>
      </w:r>
      <w:r w:rsidRPr="00A223BC">
        <w:rPr>
          <w:rFonts w:ascii="Times New Roman" w:hAnsi="Times New Roman"/>
          <w:bCs/>
          <w:color w:val="000000" w:themeColor="text1"/>
          <w:sz w:val="24"/>
          <w:szCs w:val="24"/>
        </w:rPr>
        <w:t>ц</w:t>
      </w:r>
      <w:r w:rsidR="007A164E" w:rsidRPr="00A223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ель: </w:t>
      </w:r>
      <w:r w:rsidR="007A3525" w:rsidRPr="00A223BC">
        <w:rPr>
          <w:rFonts w:ascii="Times New Roman" w:hAnsi="Times New Roman"/>
          <w:color w:val="000000" w:themeColor="text1"/>
          <w:sz w:val="24"/>
          <w:szCs w:val="24"/>
        </w:rPr>
        <w:t>организация методического сопровождения педагогов по повышению уровня профессиональной компетентности, распространение передового опыта по формированию функциональной грамотности обучающихся в рамках профессионального сообщества.</w:t>
      </w:r>
    </w:p>
    <w:p w:rsidR="00394CF6" w:rsidRPr="00A223BC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2. </w:t>
      </w:r>
      <w:r w:rsidR="00394CF6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Основные задачи, </w:t>
      </w:r>
      <w:r w:rsidR="007A164E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заявленные на 20</w:t>
      </w:r>
      <w:r w:rsidR="00865C6B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</w:t>
      </w:r>
      <w:r w:rsidR="00F4411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="00743FC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-</w:t>
      </w:r>
      <w:r w:rsidR="00865C6B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202</w:t>
      </w:r>
      <w:r w:rsidR="00F4411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</w:t>
      </w:r>
      <w:r w:rsidR="00743FC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уч.</w:t>
      </w:r>
      <w:r w:rsidR="0033417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43FCF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год</w:t>
      </w:r>
      <w:r w:rsidR="007A164E" w:rsidRPr="00A223B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:</w:t>
      </w:r>
    </w:p>
    <w:p w:rsidR="00394CF6" w:rsidRPr="00A223BC" w:rsidRDefault="00394CF6" w:rsidP="005039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A223BC" w:rsidRPr="00A223BC" w:rsidTr="00561DF2">
        <w:tc>
          <w:tcPr>
            <w:tcW w:w="5422" w:type="dxa"/>
            <w:vMerge w:val="restart"/>
          </w:tcPr>
          <w:p w:rsidR="00394CF6" w:rsidRPr="00A223BC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A223BC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Степень</w:t>
            </w:r>
            <w:r w:rsidR="00394CF6"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реализации</w:t>
            </w:r>
            <w:proofErr w:type="gramStart"/>
            <w:r w:rsidR="00394CF6"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A223BC" w:rsidRDefault="007A3525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Пояснения по </w:t>
            </w:r>
            <w:r w:rsidR="00CC6BCE"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реализации задач </w:t>
            </w:r>
            <w:r w:rsidR="00394CF6"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(причины)</w:t>
            </w:r>
          </w:p>
        </w:tc>
      </w:tr>
      <w:tr w:rsidR="00A223BC" w:rsidRPr="00A223BC" w:rsidTr="00561DF2">
        <w:tc>
          <w:tcPr>
            <w:tcW w:w="5422" w:type="dxa"/>
            <w:vMerge/>
          </w:tcPr>
          <w:p w:rsidR="00394CF6" w:rsidRPr="00A223BC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A223B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полностью</w:t>
            </w:r>
          </w:p>
          <w:p w:rsidR="00394CF6" w:rsidRPr="00A223B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A223B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A223B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A223BC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23BC" w:rsidRPr="00A223BC" w:rsidTr="00561DF2">
        <w:tc>
          <w:tcPr>
            <w:tcW w:w="5422" w:type="dxa"/>
          </w:tcPr>
          <w:p w:rsidR="007A3525" w:rsidRPr="00A223BC" w:rsidRDefault="007A3525" w:rsidP="00823D57">
            <w:pPr>
              <w:pStyle w:val="aa"/>
              <w:jc w:val="both"/>
              <w:rPr>
                <w:rFonts w:eastAsia="Calibri"/>
                <w:color w:val="000000" w:themeColor="text1"/>
              </w:rPr>
            </w:pPr>
            <w:r w:rsidRPr="00A223BC">
              <w:rPr>
                <w:color w:val="000000" w:themeColor="text1"/>
              </w:rPr>
              <w:t>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</w:t>
            </w:r>
          </w:p>
        </w:tc>
        <w:tc>
          <w:tcPr>
            <w:tcW w:w="134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A3525" w:rsidRPr="00A223BC" w:rsidRDefault="000529C0" w:rsidP="00F16E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удалось реализовать некоторые из задач в полной мере, в св</w:t>
            </w:r>
            <w:r w:rsidR="007C5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язи с </w:t>
            </w:r>
            <w:proofErr w:type="spellStart"/>
            <w:r w:rsidR="007C5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ковидными</w:t>
            </w:r>
            <w:proofErr w:type="spellEnd"/>
            <w:r w:rsidR="007C50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ограничениями, </w:t>
            </w: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повышенной нагрузкой на педагогическое сообщество учителей русского языка и литературы вне </w:t>
            </w:r>
            <w:r w:rsidR="00F16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годового </w:t>
            </w: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деятельности.</w:t>
            </w:r>
          </w:p>
        </w:tc>
      </w:tr>
      <w:tr w:rsidR="00A223BC" w:rsidRPr="00A223BC" w:rsidTr="00561DF2">
        <w:tc>
          <w:tcPr>
            <w:tcW w:w="5422" w:type="dxa"/>
          </w:tcPr>
          <w:p w:rsidR="007A3525" w:rsidRPr="00A223BC" w:rsidRDefault="007A3525" w:rsidP="00DF52D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научно-методического сопровождения развития профессиональной компетентности педагогов по формированию функциональной грамотности</w:t>
            </w:r>
          </w:p>
        </w:tc>
        <w:tc>
          <w:tcPr>
            <w:tcW w:w="1349" w:type="dxa"/>
          </w:tcPr>
          <w:p w:rsidR="007A3525" w:rsidRPr="00A223BC" w:rsidRDefault="00727C1C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A3525" w:rsidRPr="00A223BC" w:rsidRDefault="007A3525" w:rsidP="005704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23BC" w:rsidRPr="00A223BC" w:rsidTr="00561DF2">
        <w:tc>
          <w:tcPr>
            <w:tcW w:w="5422" w:type="dxa"/>
          </w:tcPr>
          <w:p w:rsidR="007A3525" w:rsidRPr="00A223BC" w:rsidRDefault="007A3525" w:rsidP="00823D57">
            <w:pPr>
              <w:pStyle w:val="aa"/>
              <w:jc w:val="both"/>
              <w:rPr>
                <w:rFonts w:eastAsia="Calibri"/>
                <w:color w:val="000000" w:themeColor="text1"/>
              </w:rPr>
            </w:pPr>
            <w:r w:rsidRPr="00A223BC">
              <w:rPr>
                <w:color w:val="000000" w:themeColor="text1"/>
              </w:rPr>
              <w:t>Транслирование и распространение опыта успешной педагогической деятельности</w:t>
            </w:r>
          </w:p>
        </w:tc>
        <w:tc>
          <w:tcPr>
            <w:tcW w:w="134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525" w:rsidRPr="00A223BC" w:rsidRDefault="00727C1C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A3525" w:rsidRPr="00A223BC" w:rsidRDefault="007A3525" w:rsidP="003E3A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23BC" w:rsidRPr="00A223BC" w:rsidTr="00561DF2">
        <w:tc>
          <w:tcPr>
            <w:tcW w:w="5422" w:type="dxa"/>
          </w:tcPr>
          <w:p w:rsidR="007A3525" w:rsidRPr="00A223BC" w:rsidRDefault="007A3525" w:rsidP="00823D57">
            <w:pPr>
              <w:pStyle w:val="aa"/>
              <w:jc w:val="both"/>
              <w:rPr>
                <w:rFonts w:eastAsia="Calibri"/>
                <w:color w:val="000000" w:themeColor="text1"/>
              </w:rPr>
            </w:pPr>
            <w:r w:rsidRPr="00A223BC">
              <w:rPr>
                <w:color w:val="000000" w:themeColor="text1"/>
              </w:rPr>
              <w:t>Организация сопровождения школьников, участвующих в творческих конкурсах и предметных олимпиадах</w:t>
            </w:r>
          </w:p>
        </w:tc>
        <w:tc>
          <w:tcPr>
            <w:tcW w:w="134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525" w:rsidRPr="00A223BC" w:rsidRDefault="007A3525" w:rsidP="00E60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A3525" w:rsidRPr="00A223BC" w:rsidRDefault="007A3525" w:rsidP="003E3A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BE3" w:rsidRPr="00A223BC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DD4563" w:rsidRPr="00B27D17" w:rsidRDefault="00543D04" w:rsidP="00A24067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 </w:t>
      </w:r>
      <w:r w:rsidR="00DD4563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Проведенные мероприятия </w:t>
      </w:r>
      <w:r w:rsidR="00F4411F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ГМО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211"/>
        <w:gridCol w:w="2127"/>
        <w:gridCol w:w="2551"/>
        <w:gridCol w:w="3544"/>
        <w:gridCol w:w="1559"/>
      </w:tblGrid>
      <w:tr w:rsidR="00A223BC" w:rsidRPr="00A223BC" w:rsidTr="00690C7D">
        <w:tc>
          <w:tcPr>
            <w:tcW w:w="5211" w:type="dxa"/>
          </w:tcPr>
          <w:p w:rsidR="00690C7D" w:rsidRPr="00A223BC" w:rsidRDefault="00690C7D" w:rsidP="002061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690C7D" w:rsidRPr="00A223BC" w:rsidRDefault="00690C7D" w:rsidP="002061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551" w:type="dxa"/>
          </w:tcPr>
          <w:p w:rsidR="00690C7D" w:rsidRPr="00A223BC" w:rsidRDefault="00690C7D" w:rsidP="002061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0C7D" w:rsidRPr="00A223BC" w:rsidRDefault="00690C7D" w:rsidP="002061E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690C7D" w:rsidRPr="00A223BC" w:rsidRDefault="00690C7D" w:rsidP="00F441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F4411F" w:rsidRPr="00A223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A223BC" w:rsidRPr="00A223BC" w:rsidTr="00690C7D">
        <w:tc>
          <w:tcPr>
            <w:tcW w:w="5211" w:type="dxa"/>
          </w:tcPr>
          <w:p w:rsidR="00690C7D" w:rsidRPr="00A223BC" w:rsidRDefault="00320DB0" w:rsidP="002061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ГМО № 1.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Планирование деятельности на 2021 – 2022 учебный год.</w:t>
            </w:r>
          </w:p>
        </w:tc>
        <w:tc>
          <w:tcPr>
            <w:tcW w:w="2127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690C7D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</w:tc>
        <w:tc>
          <w:tcPr>
            <w:tcW w:w="3544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90C7D" w:rsidRPr="00A223BC" w:rsidRDefault="00156702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223BC" w:rsidRPr="00A223BC" w:rsidTr="00690C7D">
        <w:tc>
          <w:tcPr>
            <w:tcW w:w="5211" w:type="dxa"/>
          </w:tcPr>
          <w:p w:rsidR="00690C7D" w:rsidRPr="00A223BC" w:rsidRDefault="00320DB0" w:rsidP="00320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ГМО № 2</w:t>
            </w:r>
            <w:r w:rsidR="00383AB1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Типичные ошибки в работах ГИА и ЕГЭ по русскому языку и 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литературе, пути их решения.</w:t>
            </w:r>
          </w:p>
        </w:tc>
        <w:tc>
          <w:tcPr>
            <w:tcW w:w="2127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551" w:type="dxa"/>
          </w:tcPr>
          <w:p w:rsidR="00690C7D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</w:p>
        </w:tc>
        <w:tc>
          <w:tcPr>
            <w:tcW w:w="3544" w:type="dxa"/>
          </w:tcPr>
          <w:p w:rsidR="00690C7D" w:rsidRPr="00A223BC" w:rsidRDefault="008460EB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90C7D" w:rsidRPr="00A223BC" w:rsidRDefault="00156702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223BC" w:rsidRPr="00A223BC" w:rsidTr="002061E9">
        <w:tc>
          <w:tcPr>
            <w:tcW w:w="5211" w:type="dxa"/>
          </w:tcPr>
          <w:p w:rsidR="00702FC2" w:rsidRPr="00A223BC" w:rsidRDefault="00320DB0" w:rsidP="00320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Заседание ГМО № 3</w:t>
            </w:r>
            <w:r w:rsidR="00383AB1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Формирование читательской компетенции учащихся. От теории к открытому уроку.</w:t>
            </w:r>
          </w:p>
        </w:tc>
        <w:tc>
          <w:tcPr>
            <w:tcW w:w="2127" w:type="dxa"/>
          </w:tcPr>
          <w:p w:rsidR="00702FC2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702FC2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3544" w:type="dxa"/>
          </w:tcPr>
          <w:p w:rsidR="00702FC2" w:rsidRPr="00A223BC" w:rsidRDefault="008460EB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702FC2" w:rsidRPr="00A223BC" w:rsidRDefault="00156702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223BC" w:rsidRPr="00A223BC" w:rsidTr="00690C7D">
        <w:tc>
          <w:tcPr>
            <w:tcW w:w="5211" w:type="dxa"/>
          </w:tcPr>
          <w:p w:rsidR="00702FC2" w:rsidRPr="00A223BC" w:rsidRDefault="00320DB0" w:rsidP="00320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ГМО № 4</w:t>
            </w:r>
            <w:r w:rsidR="00383AB1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над формированием читательской грамотности от теории к практике. Поддержка и наставничество.</w:t>
            </w:r>
          </w:p>
        </w:tc>
        <w:tc>
          <w:tcPr>
            <w:tcW w:w="2127" w:type="dxa"/>
          </w:tcPr>
          <w:p w:rsidR="00702FC2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702FC2" w:rsidRPr="00A223BC" w:rsidRDefault="00156702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3544" w:type="dxa"/>
          </w:tcPr>
          <w:p w:rsidR="00702FC2" w:rsidRPr="00A223BC" w:rsidRDefault="008460EB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 и педагоги города</w:t>
            </w:r>
          </w:p>
        </w:tc>
        <w:tc>
          <w:tcPr>
            <w:tcW w:w="1559" w:type="dxa"/>
          </w:tcPr>
          <w:p w:rsidR="00702FC2" w:rsidRPr="00A223BC" w:rsidRDefault="00156702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23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223BC" w:rsidRPr="00A223BC" w:rsidTr="00690C7D">
        <w:tc>
          <w:tcPr>
            <w:tcW w:w="5211" w:type="dxa"/>
          </w:tcPr>
          <w:p w:rsidR="00690C7D" w:rsidRPr="00A223BC" w:rsidRDefault="00320DB0" w:rsidP="00320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ГМО № 5</w:t>
            </w:r>
            <w:r w:rsidR="00383AB1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деятельности ГМО и перспективный план работы на 2022 – 2023 учебный год.</w:t>
            </w:r>
          </w:p>
        </w:tc>
        <w:tc>
          <w:tcPr>
            <w:tcW w:w="2127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690C7D" w:rsidRPr="00A223BC" w:rsidRDefault="00156702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04.05.2022</w:t>
            </w:r>
          </w:p>
        </w:tc>
        <w:tc>
          <w:tcPr>
            <w:tcW w:w="3544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  <w:tc>
          <w:tcPr>
            <w:tcW w:w="1559" w:type="dxa"/>
          </w:tcPr>
          <w:p w:rsidR="00690C7D" w:rsidRPr="00A223BC" w:rsidRDefault="00156702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223BC" w:rsidRPr="00A223BC" w:rsidTr="00690C7D">
        <w:tc>
          <w:tcPr>
            <w:tcW w:w="5211" w:type="dxa"/>
          </w:tcPr>
          <w:p w:rsidR="00690C7D" w:rsidRPr="00A223BC" w:rsidRDefault="00320DB0" w:rsidP="00702F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="00156702"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«Проблемные  задания ЕГЭ по русскому языку»</w:t>
            </w:r>
          </w:p>
        </w:tc>
        <w:tc>
          <w:tcPr>
            <w:tcW w:w="2127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690C7D" w:rsidRPr="00A223BC" w:rsidRDefault="00156702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</w:tc>
        <w:tc>
          <w:tcPr>
            <w:tcW w:w="3544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русского языка и литературы города Красноярска</w:t>
            </w:r>
          </w:p>
        </w:tc>
        <w:tc>
          <w:tcPr>
            <w:tcW w:w="1559" w:type="dxa"/>
          </w:tcPr>
          <w:p w:rsidR="00690C7D" w:rsidRPr="00A223BC" w:rsidRDefault="00156702" w:rsidP="00B677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</w:tr>
      <w:tr w:rsidR="00A223BC" w:rsidRPr="00A223BC" w:rsidTr="00690C7D">
        <w:tc>
          <w:tcPr>
            <w:tcW w:w="5211" w:type="dxa"/>
          </w:tcPr>
          <w:p w:rsidR="00690C7D" w:rsidRPr="00A223BC" w:rsidRDefault="00320DB0" w:rsidP="002061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Всероссийский конкурс </w:t>
            </w: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127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690C7D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90C7D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5 – 11 классов</w:t>
            </w:r>
          </w:p>
        </w:tc>
        <w:tc>
          <w:tcPr>
            <w:tcW w:w="1559" w:type="dxa"/>
          </w:tcPr>
          <w:p w:rsidR="00690C7D" w:rsidRPr="00A223BC" w:rsidRDefault="00FA382B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A223BC" w:rsidRPr="00A223BC" w:rsidTr="00690C7D">
        <w:tc>
          <w:tcPr>
            <w:tcW w:w="5211" w:type="dxa"/>
          </w:tcPr>
          <w:p w:rsidR="00320DB0" w:rsidRPr="00A223BC" w:rsidRDefault="00320DB0" w:rsidP="002061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ВСОШ по русскому языку и литературе</w:t>
            </w:r>
          </w:p>
        </w:tc>
        <w:tc>
          <w:tcPr>
            <w:tcW w:w="2127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320DB0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7 – 11 классов</w:t>
            </w:r>
          </w:p>
        </w:tc>
        <w:tc>
          <w:tcPr>
            <w:tcW w:w="1559" w:type="dxa"/>
          </w:tcPr>
          <w:p w:rsidR="00320DB0" w:rsidRPr="00A223BC" w:rsidRDefault="0005530B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</w:tr>
      <w:tr w:rsidR="00A223BC" w:rsidRPr="00A223BC" w:rsidTr="00690C7D">
        <w:tc>
          <w:tcPr>
            <w:tcW w:w="5211" w:type="dxa"/>
          </w:tcPr>
          <w:p w:rsidR="00320DB0" w:rsidRPr="00A223BC" w:rsidRDefault="00320DB0" w:rsidP="00320DB0">
            <w:pPr>
              <w:pStyle w:val="a8"/>
              <w:spacing w:before="0" w:beforeAutospacing="0" w:after="0" w:afterAutospacing="0" w:line="276" w:lineRule="auto"/>
              <w:rPr>
                <w:bCs/>
                <w:iCs/>
                <w:color w:val="000000" w:themeColor="text1"/>
              </w:rPr>
            </w:pPr>
            <w:r w:rsidRPr="00A223BC">
              <w:rPr>
                <w:bCs/>
                <w:iCs/>
                <w:color w:val="000000" w:themeColor="text1"/>
              </w:rPr>
              <w:t>Городская олимпиада по русскому языку для 5-6 классов.</w:t>
            </w:r>
          </w:p>
        </w:tc>
        <w:tc>
          <w:tcPr>
            <w:tcW w:w="2127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320DB0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5 – 6 классов</w:t>
            </w:r>
          </w:p>
        </w:tc>
        <w:tc>
          <w:tcPr>
            <w:tcW w:w="1559" w:type="dxa"/>
          </w:tcPr>
          <w:p w:rsidR="00320DB0" w:rsidRPr="00A223BC" w:rsidRDefault="00F16EAD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</w:tr>
      <w:tr w:rsidR="00A223BC" w:rsidRPr="00A223BC" w:rsidTr="00690C7D">
        <w:tc>
          <w:tcPr>
            <w:tcW w:w="5211" w:type="dxa"/>
          </w:tcPr>
          <w:p w:rsidR="00320DB0" w:rsidRPr="00A223BC" w:rsidRDefault="00320DB0" w:rsidP="00320DB0">
            <w:pPr>
              <w:pStyle w:val="a8"/>
              <w:spacing w:before="0" w:beforeAutospacing="0" w:after="0" w:afterAutospacing="0" w:line="276" w:lineRule="auto"/>
              <w:rPr>
                <w:bCs/>
                <w:iCs/>
                <w:color w:val="000000" w:themeColor="text1"/>
              </w:rPr>
            </w:pPr>
            <w:r w:rsidRPr="00A223BC">
              <w:rPr>
                <w:bCs/>
                <w:iCs/>
                <w:color w:val="000000" w:themeColor="text1"/>
              </w:rPr>
              <w:t>Городская олимпиада по литературе для 5-6 классов.</w:t>
            </w:r>
          </w:p>
        </w:tc>
        <w:tc>
          <w:tcPr>
            <w:tcW w:w="2127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2551" w:type="dxa"/>
          </w:tcPr>
          <w:p w:rsidR="00320DB0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5 – 6 классов</w:t>
            </w:r>
          </w:p>
        </w:tc>
        <w:tc>
          <w:tcPr>
            <w:tcW w:w="1559" w:type="dxa"/>
          </w:tcPr>
          <w:p w:rsidR="00320DB0" w:rsidRPr="00A223BC" w:rsidRDefault="00F16EAD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</w:tr>
      <w:tr w:rsidR="00A223BC" w:rsidRPr="00A223BC" w:rsidTr="00690C7D">
        <w:tc>
          <w:tcPr>
            <w:tcW w:w="5211" w:type="dxa"/>
          </w:tcPr>
          <w:p w:rsidR="00320DB0" w:rsidRPr="00A223BC" w:rsidRDefault="00320DB0" w:rsidP="002061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Всероссийский конкурс сочинений «Без срока давности».</w:t>
            </w:r>
          </w:p>
        </w:tc>
        <w:tc>
          <w:tcPr>
            <w:tcW w:w="2127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320DB0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5 – 11 классов</w:t>
            </w:r>
          </w:p>
        </w:tc>
        <w:tc>
          <w:tcPr>
            <w:tcW w:w="1559" w:type="dxa"/>
          </w:tcPr>
          <w:p w:rsidR="00320DB0" w:rsidRPr="00A223BC" w:rsidRDefault="00F16EAD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320DB0" w:rsidRPr="00A223BC" w:rsidTr="00690C7D">
        <w:tc>
          <w:tcPr>
            <w:tcW w:w="5211" w:type="dxa"/>
          </w:tcPr>
          <w:p w:rsidR="00320DB0" w:rsidRPr="00A223BC" w:rsidRDefault="00320DB0" w:rsidP="002061E9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Всероссийский конкурс чтецов «Живая классика».</w:t>
            </w:r>
          </w:p>
        </w:tc>
        <w:tc>
          <w:tcPr>
            <w:tcW w:w="2127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551" w:type="dxa"/>
          </w:tcPr>
          <w:p w:rsidR="00320DB0" w:rsidRPr="00A223BC" w:rsidRDefault="00383AB1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320DB0" w:rsidRPr="00A223BC" w:rsidRDefault="008460EB" w:rsidP="002061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5 – 11 классов</w:t>
            </w:r>
          </w:p>
        </w:tc>
        <w:tc>
          <w:tcPr>
            <w:tcW w:w="1559" w:type="dxa"/>
          </w:tcPr>
          <w:p w:rsidR="00320DB0" w:rsidRPr="00A223BC" w:rsidRDefault="00F16EAD" w:rsidP="002061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</w:tbl>
    <w:p w:rsidR="00DD4563" w:rsidRPr="00A223BC" w:rsidRDefault="00DD4563" w:rsidP="002F5A3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A35" w:rsidRPr="00A223BC" w:rsidRDefault="002F5A35" w:rsidP="002F5A3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 </w:t>
      </w:r>
      <w:r w:rsidR="00D6026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 20</w:t>
      </w:r>
      <w:r w:rsidR="00865C6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641EFA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865C6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-2</w:t>
      </w:r>
      <w:r w:rsidR="00641EFA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6F782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уч.</w:t>
      </w:r>
      <w:r w:rsidR="008A15D8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F782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год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проведено:</w:t>
      </w:r>
      <w:r w:rsidR="00085C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</w:t>
      </w:r>
    </w:p>
    <w:p w:rsidR="00F4411F" w:rsidRPr="0069643B" w:rsidRDefault="002F5A35" w:rsidP="0069643B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заседаний городских методических объединений</w:t>
      </w:r>
      <w:r w:rsidR="007A3525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-5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6964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85C4A">
        <w:rPr>
          <w:rFonts w:ascii="Times New Roman" w:hAnsi="Times New Roman"/>
          <w:b/>
          <w:color w:val="000000" w:themeColor="text1"/>
          <w:sz w:val="24"/>
          <w:szCs w:val="24"/>
        </w:rPr>
        <w:t>других мероприятий - 7</w:t>
      </w:r>
    </w:p>
    <w:p w:rsidR="00394CF6" w:rsidRPr="0054046B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4744F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редставл</w:t>
      </w:r>
      <w:r w:rsidR="004744F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ение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профессионального</w:t>
      </w:r>
      <w:r w:rsidR="009C0903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опыта </w:t>
      </w:r>
      <w:r w:rsidR="005F0DA2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руководителя ГМО/РМО/ОМО</w:t>
      </w:r>
      <w:r w:rsidR="0054046B" w:rsidRPr="0054046B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54046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учителя</w:t>
      </w:r>
    </w:p>
    <w:p w:rsidR="00543D04" w:rsidRPr="00A223BC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A223BC" w:rsidRPr="00A223BC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A223BC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A223BC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A223BC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A223BC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B171FF" w:rsidRPr="00A223BC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Щукина Марина Сергеевна,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  <w:p w:rsidR="00B171FF" w:rsidRPr="009150F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с докладом на международной научной конференции преподавателей английской литературы «Литература и память: теоретическая парадигма, жанры, контексты»</w:t>
            </w:r>
          </w:p>
        </w:tc>
        <w:tc>
          <w:tcPr>
            <w:tcW w:w="3827" w:type="dxa"/>
          </w:tcPr>
          <w:p w:rsidR="00B171FF" w:rsidRPr="009150F8" w:rsidRDefault="00B171FF" w:rsidP="002061E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Трансформация шекспировской театральной метафоры в пьесе А. Николаи «Гамлет в остром соусе».</w:t>
            </w:r>
          </w:p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Щукина Марина Сергеевна,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с докладом на международной научно-практической конференции «II </w:t>
            </w:r>
            <w:proofErr w:type="spellStart"/>
            <w:r w:rsidRPr="00915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Воропановские</w:t>
            </w:r>
            <w:proofErr w:type="spellEnd"/>
            <w:r w:rsidRPr="009150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3827" w:type="dxa"/>
          </w:tcPr>
          <w:p w:rsidR="00B171FF" w:rsidRPr="009150F8" w:rsidRDefault="00B171FF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Театральность романа Г.Л. Олди «Войти в образ»</w:t>
            </w:r>
          </w:p>
        </w:tc>
      </w:tr>
      <w:tr w:rsidR="004F676E" w:rsidRPr="00A223BC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4F676E" w:rsidRPr="009150F8" w:rsidRDefault="000F5ECD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  <w:r w:rsidR="004F676E" w:rsidRPr="009150F8">
              <w:rPr>
                <w:rFonts w:ascii="Times New Roman" w:hAnsi="Times New Roman"/>
                <w:sz w:val="24"/>
                <w:szCs w:val="24"/>
              </w:rPr>
              <w:t>, руководитель ШМО МАОУ Гимназия № 2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Международная научно-практическая конференция для педагогов </w:t>
            </w:r>
            <w:r w:rsidRPr="009150F8">
              <w:rPr>
                <w:rStyle w:val="certificatetext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«Перспективные технологии и методы в практике современного образования» (г. Москва)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Представление опыта: 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 xml:space="preserve">«Использование возможностей платформы </w:t>
            </w: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ГлобалЛаб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 xml:space="preserve"> для организации проектно-исследовательской деятельности по русскому языку и литературе»</w:t>
            </w:r>
            <w:r w:rsidRPr="00915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(сайт «Педагоги России»: </w:t>
            </w:r>
            <w:r w:rsidRPr="009150F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https://pd-r.ru)</w:t>
            </w:r>
            <w:r w:rsidRPr="0091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Давыдик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 xml:space="preserve"> Наталия Федоровна, учитель МАОУ Лицей № 9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Представление опыта «Образовательная экспедиция»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Бантыш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Викторовна, заместитель директора МАОУ Лицей № 9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Представление опыта «Мастерская»</w:t>
            </w:r>
          </w:p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Цветков Сергей Алексеевич, учитель МАОУ Лицей № 9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Представление опыта «Постановка креативных задач на занятиях по литературе и оценивание результатов»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Кузнецова Наталья Александровна,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 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Организация мастер-класса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Soft-skills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как необходимые компетенции «учителя-будущего»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Сахарова Татьяна Яковлевна, учитель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МБОУ Гимназия № 16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для гостей из Дивногорска и 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Лесосибирска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фестиваля педагогических идей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«Соединение в текстах разных типов речи в 6 классе»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Земскова Светлана Анатольевна, учитель МБОУ Гимназия № 16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для гостей из Дивногорска и 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Лесосибирска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фестиваля педагогических идей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«Знаменательные и местоименные части речи в 6 классе»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Ярош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Ирина Афанасьевна, учитель МБОУ Гимназия № 16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для гостей из Дивногорска и 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Лесосибирска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фестиваля педагогических идей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«Дыхание Серебряного века», 9 класс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Богучарская Е.В., учитель МБОУ СОШ №10,</w:t>
            </w:r>
          </w:p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Букал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И.С., учитель МБОУ СОШ №10</w:t>
            </w:r>
          </w:p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с докладом  на </w:t>
            </w:r>
            <w:proofErr w:type="gram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Х Красноярском краевом фестивале учителей русского языка, литературы, МХК «Реализация воспитательного потенциала образовательного процесса через интеграцию учебных предметов, учебных предметов  с видами искусств» 13.11.2021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 xml:space="preserve"> «Воспитательный потенциал сказок наров мира (на основе сравнительного анализа сюжетов народных сказок)»</w:t>
            </w:r>
          </w:p>
        </w:tc>
      </w:tr>
      <w:tr w:rsidR="004F676E" w:rsidRPr="00A223BC" w:rsidTr="002061E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Богучарская Е.В.,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учитель МБОУ СОШ №10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F676E" w:rsidRPr="009150F8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Красноярский региональный конкурс сценариев уроков учителей русского языка, литературы, родного русского языка и родной русской литературы по формированию читательской грамотности и креативного мышления, разработка сценария</w:t>
            </w:r>
          </w:p>
        </w:tc>
        <w:tc>
          <w:tcPr>
            <w:tcW w:w="3827" w:type="dxa"/>
          </w:tcPr>
          <w:p w:rsidR="004F676E" w:rsidRPr="009150F8" w:rsidRDefault="004F676E" w:rsidP="0020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«Особенности сюжета волшебной сказки»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Pr="00104CB1" w:rsidRDefault="00630D88" w:rsidP="000F5E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Марина Сергеевна,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30D88" w:rsidRPr="00630D88" w:rsidRDefault="00630D88" w:rsidP="000F5E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н</w:t>
            </w:r>
            <w:r w:rsidRPr="00487FCF">
              <w:rPr>
                <w:rFonts w:ascii="Times New Roman" w:hAnsi="Times New Roman"/>
                <w:bCs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487FCF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7FC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87FCF">
              <w:rPr>
                <w:rFonts w:ascii="Times New Roman" w:hAnsi="Times New Roman"/>
                <w:bCs/>
                <w:sz w:val="24"/>
                <w:szCs w:val="24"/>
              </w:rPr>
              <w:t>ПиР</w:t>
            </w:r>
            <w:proofErr w:type="spellEnd"/>
            <w:r w:rsidRPr="00487FCF">
              <w:rPr>
                <w:rFonts w:ascii="Times New Roman" w:hAnsi="Times New Roman"/>
                <w:bCs/>
                <w:sz w:val="24"/>
                <w:szCs w:val="24"/>
              </w:rPr>
              <w:t xml:space="preserve">» («Поиск и Развитие»)  </w:t>
            </w:r>
          </w:p>
        </w:tc>
        <w:tc>
          <w:tcPr>
            <w:tcW w:w="3827" w:type="dxa"/>
          </w:tcPr>
          <w:p w:rsidR="00630D88" w:rsidRPr="009D5B6D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Модератор секции зарубежной литературы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Pr="00104CB1" w:rsidRDefault="00630D88" w:rsidP="000F5E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8FA">
              <w:rPr>
                <w:rFonts w:ascii="Times New Roman" w:hAnsi="Times New Roman"/>
                <w:sz w:val="24"/>
                <w:szCs w:val="24"/>
              </w:rPr>
              <w:t>Кузнецова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0D88" w:rsidRPr="00630D88" w:rsidRDefault="00630D88" w:rsidP="000F5ECD"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A9C">
              <w:rPr>
                <w:rFonts w:ascii="Times New Roman" w:hAnsi="Times New Roman"/>
                <w:sz w:val="24"/>
                <w:szCs w:val="24"/>
              </w:rPr>
              <w:t xml:space="preserve">бщая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 мероприятия в</w:t>
            </w:r>
            <w:r w:rsidRPr="00C16A9C">
              <w:rPr>
                <w:rFonts w:ascii="Times New Roman" w:hAnsi="Times New Roman"/>
                <w:sz w:val="24"/>
                <w:szCs w:val="24"/>
              </w:rPr>
              <w:t xml:space="preserve"> рамках деятельности школы в статусе 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базовой площадки по работе с молодыми педагогами 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сессии</w:t>
            </w:r>
            <w:r w:rsidRPr="00C16A9C">
              <w:rPr>
                <w:rFonts w:ascii="Times New Roman" w:hAnsi="Times New Roman"/>
                <w:sz w:val="24"/>
                <w:szCs w:val="24"/>
              </w:rPr>
              <w:t xml:space="preserve"> №2 «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как вызов на развитие» навыков молодых педагогов. Данная сессия была посвящена развитию  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A9C">
              <w:rPr>
                <w:rFonts w:ascii="Times New Roman" w:hAnsi="Times New Roman"/>
                <w:sz w:val="24"/>
                <w:szCs w:val="24"/>
              </w:rPr>
              <w:lastRenderedPageBreak/>
              <w:t>–  эмоциональному интеллекту</w:t>
            </w:r>
          </w:p>
        </w:tc>
        <w:tc>
          <w:tcPr>
            <w:tcW w:w="3827" w:type="dxa"/>
          </w:tcPr>
          <w:p w:rsidR="00630D88" w:rsidRPr="009D5B6D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A9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как вызов на развитие»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Pr="00104CB1" w:rsidRDefault="00630D88" w:rsidP="000F5E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Щукина Марина Сергеевна, учитель МАОУ СШ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0D88" w:rsidRPr="00630D88" w:rsidRDefault="00630D88" w:rsidP="000F5ECD"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станции на 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сессии</w:t>
            </w:r>
            <w:r w:rsidRPr="00C16A9C">
              <w:rPr>
                <w:rFonts w:ascii="Times New Roman" w:hAnsi="Times New Roman"/>
                <w:sz w:val="24"/>
                <w:szCs w:val="24"/>
              </w:rPr>
              <w:t xml:space="preserve"> №2 «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как вызов на развитие» навыков молодых педагогов.</w:t>
            </w:r>
          </w:p>
        </w:tc>
        <w:tc>
          <w:tcPr>
            <w:tcW w:w="3827" w:type="dxa"/>
          </w:tcPr>
          <w:p w:rsidR="00630D88" w:rsidRPr="00487FCF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A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A9C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C16A9C">
              <w:rPr>
                <w:rFonts w:ascii="Times New Roman" w:hAnsi="Times New Roman"/>
                <w:sz w:val="24"/>
                <w:szCs w:val="24"/>
              </w:rPr>
              <w:t xml:space="preserve"> как вызов на развитие»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Ольга Владимировна</w:t>
            </w:r>
            <w:r w:rsidRPr="002D5985">
              <w:rPr>
                <w:rFonts w:ascii="Times New Roman" w:hAnsi="Times New Roman"/>
                <w:sz w:val="24"/>
                <w:szCs w:val="24"/>
              </w:rPr>
              <w:t>, учитель МАОУ Лицей № 9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0D88" w:rsidRPr="00630D88" w:rsidRDefault="00630D88" w:rsidP="000F5ECD"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82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«Создание и реализация образовательного проекта. Оценка результатов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Валерьевна, учитель МАОУ СШ № 45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0D88" w:rsidRPr="00630D88" w:rsidRDefault="00630D88" w:rsidP="000F5ECD"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урок по литературе в 6 классе</w:t>
            </w:r>
          </w:p>
        </w:tc>
        <w:tc>
          <w:tcPr>
            <w:tcW w:w="382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CF">
              <w:rPr>
                <w:rFonts w:ascii="Times New Roman" w:hAnsi="Times New Roman"/>
                <w:bCs/>
                <w:sz w:val="24"/>
                <w:szCs w:val="24"/>
              </w:rPr>
              <w:t>Философская проблематика в повести-сказке «Маленький принц»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Евгеньевна, учитель МАОУ СШ № 76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0D88" w:rsidRPr="00630D88" w:rsidRDefault="00630D88" w:rsidP="000F5ECD"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урок по родной русской литературе в 5 классе</w:t>
            </w:r>
          </w:p>
        </w:tc>
        <w:tc>
          <w:tcPr>
            <w:tcW w:w="3827" w:type="dxa"/>
          </w:tcPr>
          <w:p w:rsidR="00630D88" w:rsidRDefault="00630D88" w:rsidP="000F5E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CF">
              <w:rPr>
                <w:rFonts w:ascii="Times New Roman" w:hAnsi="Times New Roman"/>
                <w:bCs/>
                <w:sz w:val="24"/>
                <w:szCs w:val="24"/>
              </w:rPr>
              <w:t xml:space="preserve">Забота о </w:t>
            </w:r>
            <w:proofErr w:type="gramStart"/>
            <w:r w:rsidRPr="002567CF">
              <w:rPr>
                <w:rFonts w:ascii="Times New Roman" w:hAnsi="Times New Roman"/>
                <w:bCs/>
                <w:sz w:val="24"/>
                <w:szCs w:val="24"/>
              </w:rPr>
              <w:t>близких</w:t>
            </w:r>
            <w:proofErr w:type="gramEnd"/>
            <w:r w:rsidRPr="002567CF"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рассказе И.А. Бунина «Снежный бык»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630D88" w:rsidRPr="00630D88" w:rsidRDefault="00630D88" w:rsidP="00630D88">
            <w:pPr>
              <w:rPr>
                <w:rFonts w:ascii="Times New Roman" w:hAnsi="Times New Roman"/>
                <w:sz w:val="24"/>
                <w:szCs w:val="24"/>
              </w:rPr>
            </w:pPr>
            <w:r w:rsidRPr="00630D88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  <w:r>
              <w:rPr>
                <w:rFonts w:ascii="Times New Roman" w:hAnsi="Times New Roman"/>
                <w:sz w:val="24"/>
                <w:szCs w:val="24"/>
              </w:rPr>
              <w:t>Екатерина Валерьевна,</w:t>
            </w:r>
            <w:r w:rsidRPr="00630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МАОУ СШ № 108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30D88" w:rsidRPr="00630D88" w:rsidRDefault="00630D88" w:rsidP="000F5E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630D88" w:rsidRPr="00630D88" w:rsidRDefault="00630D88" w:rsidP="000F5ECD">
            <w:pPr>
              <w:rPr>
                <w:rFonts w:ascii="Times New Roman" w:hAnsi="Times New Roman"/>
                <w:sz w:val="24"/>
                <w:szCs w:val="24"/>
              </w:rPr>
            </w:pPr>
            <w:r w:rsidRPr="00630D88">
              <w:rPr>
                <w:rFonts w:ascii="Times New Roman" w:hAnsi="Times New Roman"/>
                <w:sz w:val="24"/>
                <w:szCs w:val="24"/>
              </w:rPr>
              <w:t>«Педагогический дебют»</w:t>
            </w:r>
          </w:p>
          <w:p w:rsidR="00630D88" w:rsidRPr="00630D88" w:rsidRDefault="00630D88" w:rsidP="000F5E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3827" w:type="dxa"/>
          </w:tcPr>
          <w:p w:rsidR="00630D88" w:rsidRPr="00630D88" w:rsidRDefault="00630D88" w:rsidP="000F5E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«Написание сочинение</w:t>
            </w:r>
            <w:r w:rsidR="007C5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proofErr w:type="gramEnd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ассуждения по произведению «</w:t>
            </w:r>
            <w:proofErr w:type="spellStart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Васюткино</w:t>
            </w:r>
            <w:proofErr w:type="spellEnd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 озеро»</w:t>
            </w:r>
          </w:p>
        </w:tc>
      </w:tr>
      <w:tr w:rsidR="00630D88" w:rsidRPr="00A223BC" w:rsidTr="000F5ECD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0D88" w:rsidRPr="00630D88" w:rsidRDefault="00630D88" w:rsidP="00630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Ковтуненко </w:t>
            </w:r>
            <w:r w:rsidRPr="009A090A">
              <w:rPr>
                <w:rFonts w:ascii="Times New Roman" w:eastAsia="Times New Roman" w:hAnsi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МБОУ СОШ № 141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30D88" w:rsidRPr="00630D88" w:rsidRDefault="00630D88" w:rsidP="00630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630D88" w:rsidRPr="00630D88" w:rsidRDefault="00630D88" w:rsidP="000F5E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Педагогический марафон «Функциональная грамотность</w:t>
            </w:r>
            <w:r w:rsidR="007C5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 xml:space="preserve">- основа жизни профессиональной успешности </w:t>
            </w:r>
            <w:proofErr w:type="gramStart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30D88" w:rsidRPr="00630D88" w:rsidRDefault="00630D88" w:rsidP="000F5E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0D88">
              <w:rPr>
                <w:rFonts w:ascii="Times New Roman" w:hAnsi="Times New Roman"/>
                <w:bCs/>
                <w:sz w:val="24"/>
                <w:szCs w:val="24"/>
              </w:rPr>
              <w:t>«Формирование навыков работы с текстами большого объема»</w:t>
            </w:r>
          </w:p>
        </w:tc>
      </w:tr>
    </w:tbl>
    <w:p w:rsidR="00512203" w:rsidRPr="00A223BC" w:rsidRDefault="00512203" w:rsidP="00B67B6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Публикация авторских материалов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867"/>
        <w:gridCol w:w="2599"/>
        <w:gridCol w:w="3282"/>
        <w:gridCol w:w="5321"/>
      </w:tblGrid>
      <w:tr w:rsidR="00A223BC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512203" w:rsidRPr="00A223BC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A223BC" w:rsidRDefault="00512203" w:rsidP="00206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512203" w:rsidRPr="00A223BC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282" w:type="dxa"/>
            <w:vAlign w:val="center"/>
          </w:tcPr>
          <w:p w:rsidR="00512203" w:rsidRPr="00A223BC" w:rsidRDefault="00512203" w:rsidP="00206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Место публикации</w:t>
            </w:r>
          </w:p>
        </w:tc>
        <w:tc>
          <w:tcPr>
            <w:tcW w:w="5321" w:type="dxa"/>
          </w:tcPr>
          <w:p w:rsidR="00512203" w:rsidRPr="00A223BC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Ссылка на публикацию </w:t>
            </w: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Сафоклова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МБОУ СШ 129МБОУ СШ 129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«Формирование навыков смыслового чтения на уроках русского языка и литературы»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«Вестник педагога»</w:t>
            </w:r>
          </w:p>
        </w:tc>
        <w:tc>
          <w:tcPr>
            <w:tcW w:w="5321" w:type="dxa"/>
          </w:tcPr>
          <w:p w:rsidR="00B171FF" w:rsidRPr="009150F8" w:rsidRDefault="00B171FF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«Продленка»</w:t>
            </w: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Скакунова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МБОУ СШ № 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«Языковая личность студента»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«Молодежь и наука»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научно-практический форум студентов, аспирантов и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молодых ученых.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FF" w:rsidRPr="009150F8" w:rsidRDefault="009150F8" w:rsidP="009150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Материалы XI Международной научно-практической  конференции, посвященной Дню славянской письменности и культуры. Красноярск. 2022</w:t>
            </w: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Петрова Т.В., учитель школа-интернат №1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Сценарий урока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Образы романа Гончарова в кино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на страницах </w:t>
            </w:r>
            <w:proofErr w:type="gramStart"/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9150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www.art.talant.org</w:t>
              </w:r>
            </w:hyperlink>
            <w:r w:rsidR="00B171FF" w:rsidRPr="009150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Потекина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Е.Г., учитель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Школа-интернат №1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Сценарий общешкольного мероприятия.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образовательный сайт «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https://infourok.ru/user/potyokina-elena-gennadevna/progress</w:t>
              </w:r>
            </w:hyperlink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Щукина Марина Сергеевна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учитель МАОУ СШ № 6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Статья РИНЦ «Театральность романа Г.Л. Олди «Войти в образ»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 xml:space="preserve">Щукина М.С.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Театральность романа Г.Л. Олди «Войти в образ» 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Воропановские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 xml:space="preserve"> чтения: материалы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 xml:space="preserve">Международной научно-практической конференции. Красноярск / отв. ред. Т.А. Полуэктова; </w:t>
            </w: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Краснояр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>. ун-т им. В.П. Астафьева. – Красноярск, 2021. С. 86</w:t>
            </w:r>
            <w:r w:rsidRPr="009150F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–</w:t>
            </w:r>
            <w:r w:rsidRPr="009150F8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88</w:t>
            </w:r>
            <w:r w:rsidRPr="009150F8">
              <w:rPr>
                <w:rFonts w:ascii="Times New Roman" w:hAnsi="Times New Roman"/>
                <w:sz w:val="24"/>
                <w:szCs w:val="24"/>
              </w:rPr>
              <w:t>.</w:t>
            </w:r>
            <w:r w:rsidRPr="00915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https://elibrary.ru/item.asp?id=47492315&amp;pff=1</w:t>
              </w:r>
            </w:hyperlink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Щукина Марина Сергеевна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учитель МАОУ СШ № 6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Статья «Вокруг Шекспира: задачи на формирование читательской грамотности при углублённом изучении литературы»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«Развитие учебной самостоятельности обучающихся как условие повышения качества обучения в удалённом режиме: взгляд учителя-практика»: сборник методических материалов / сост. С.В. Трухина. – Красноярск, 2021 94 с.</w:t>
            </w:r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https://kipk.ru</w:t>
              </w:r>
            </w:hyperlink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sz w:val="24"/>
                <w:szCs w:val="24"/>
              </w:rPr>
              <w:t>Малярова</w:t>
            </w:r>
            <w:proofErr w:type="spellEnd"/>
            <w:r w:rsidRPr="009150F8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учитель МАОУ СШ № 6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Статья «Читательская грамотность: быть»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«Развитие учебной самостоятельности обучающихся как условие повышения качества обучения в удалённом режиме: взгляд учителя-практика»: сборник методических материалов / сост. С.В. Трухина. – Красноярск, 2021 94 с.</w:t>
            </w:r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https://kipk.ru</w:t>
              </w:r>
            </w:hyperlink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Губарь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Юрьевна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учитель МАОУ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СШ №23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Статья 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«Формирование читательских умений, направленных на использование информации из текста»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«Развитие учебной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самостоятельности обучающихся как условие повышения качества обучения в удалённом режиме: взгляд предметника»: сборник методических материалов / сост. С.В. Трухина. – Красноярск, 2021. 94 с.</w:t>
            </w:r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https://cloud.mail.ru/public/Vdtn/N6zerY3Jr</w:t>
              </w:r>
            </w:hyperlink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Сапрошина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МАОУ СШ №23 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Статья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читательской грамотности на основе программного материала </w:t>
            </w:r>
          </w:p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9 класса»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«Развитие учебной самостоятельности обучающихся как условие повышения качества обучения в удалённом режиме: взгляд предметника»: сборник методических материалов / сост. С.В. Трухина. – Красноярск, 2021. 94 с.</w:t>
            </w:r>
          </w:p>
        </w:tc>
        <w:tc>
          <w:tcPr>
            <w:tcW w:w="5321" w:type="dxa"/>
          </w:tcPr>
          <w:p w:rsidR="00B171FF" w:rsidRPr="009150F8" w:rsidRDefault="003B1A93" w:rsidP="009150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https://cloud.mail.ru/public/Vdtn/N6zerY3Jr</w:t>
              </w:r>
            </w:hyperlink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 xml:space="preserve">Нестеренко Наталья Ивановна 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учитель МАОУ СШ №45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опыта 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Статья  на сайте 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user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nesterenko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natalya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ivanovna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1</w:t>
              </w:r>
            </w:hyperlink>
            <w:r w:rsidR="00B171FF"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71FF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Почепнева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учитель МБОУ СШ №78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Поурочная разработка по литературе  «Чехов А.</w:t>
            </w:r>
            <w:proofErr w:type="gram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»  10 класс </w:t>
            </w:r>
          </w:p>
        </w:tc>
        <w:tc>
          <w:tcPr>
            <w:tcW w:w="3282" w:type="dxa"/>
            <w:vAlign w:val="center"/>
          </w:tcPr>
          <w:p w:rsidR="00B171FF" w:rsidRPr="009150F8" w:rsidRDefault="00B171FF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на сайте 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321" w:type="dxa"/>
          </w:tcPr>
          <w:p w:rsidR="00B171FF" w:rsidRPr="009150F8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user</w:t>
              </w:r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pochepneva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olga</w:t>
              </w:r>
              <w:proofErr w:type="spellEnd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B171FF" w:rsidRPr="009150F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olegovna</w:t>
              </w:r>
              <w:proofErr w:type="spellEnd"/>
            </w:hyperlink>
            <w:r w:rsidR="00B171FF" w:rsidRPr="009150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F676E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4F676E" w:rsidRPr="009150F8" w:rsidRDefault="00232534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Жанна Владимировна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Гимназия № 2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«7 класс. Итоговое задание по теме «Союз» в формате ЕГЭ»</w:t>
            </w:r>
          </w:p>
        </w:tc>
        <w:tc>
          <w:tcPr>
            <w:tcW w:w="3282" w:type="dxa"/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Сайт «</w:t>
            </w:r>
            <w:proofErr w:type="spellStart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21" w:type="dxa"/>
          </w:tcPr>
          <w:p w:rsidR="004F676E" w:rsidRDefault="003B1A93" w:rsidP="009150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https://infourok.ru/7-</w:t>
              </w:r>
              <w:proofErr w:type="spellStart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itogovoe</w:t>
              </w:r>
              <w:proofErr w:type="spellEnd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zadanie</w:t>
              </w:r>
              <w:proofErr w:type="spellEnd"/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</w:rPr>
                <w:t>-po-teme-soyuz-kak-chast-rechi-579427.html</w:t>
              </w:r>
            </w:hyperlink>
          </w:p>
          <w:p w:rsidR="00232534" w:rsidRPr="009150F8" w:rsidRDefault="00232534" w:rsidP="009150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76E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Бродецкая</w:t>
            </w:r>
            <w:proofErr w:type="spellEnd"/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27D17"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Елена Леонидовна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Гимназия № 2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«Проект «Ох уж это ударение!»</w:t>
            </w:r>
          </w:p>
        </w:tc>
        <w:tc>
          <w:tcPr>
            <w:tcW w:w="3282" w:type="dxa"/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sz w:val="24"/>
                <w:szCs w:val="24"/>
              </w:rPr>
              <w:t>Сайт МАОУ Гимназия № 2</w:t>
            </w:r>
          </w:p>
        </w:tc>
        <w:tc>
          <w:tcPr>
            <w:tcW w:w="5321" w:type="dxa"/>
          </w:tcPr>
          <w:p w:rsidR="004F676E" w:rsidRDefault="003B1A93" w:rsidP="009150F8">
            <w:pPr>
              <w:shd w:val="clear" w:color="auto" w:fill="FFFFFF"/>
              <w:spacing w:before="150" w:after="15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32534" w:rsidRPr="00AD6D2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http://gymn2.ru/assets/files/globallab_materials_doc1.pdf</w:t>
              </w:r>
            </w:hyperlink>
          </w:p>
          <w:p w:rsidR="00232534" w:rsidRPr="009150F8" w:rsidRDefault="00232534" w:rsidP="009150F8">
            <w:pPr>
              <w:shd w:val="clear" w:color="auto" w:fill="FFFFFF"/>
              <w:spacing w:before="150" w:after="150" w:line="240" w:lineRule="auto"/>
              <w:ind w:right="1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76E" w:rsidRPr="00A223BC" w:rsidTr="00EB7357">
        <w:trPr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Бродецкая</w:t>
            </w:r>
            <w:proofErr w:type="spellEnd"/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27D17"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Елена Леонидовна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МАОУ Гимназия № 2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4F676E" w:rsidRPr="009150F8" w:rsidRDefault="004F676E" w:rsidP="009150F8">
            <w:pPr>
              <w:spacing w:after="24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0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«Формирование коммуникативной компетенции </w:t>
            </w:r>
            <w:proofErr w:type="gramStart"/>
            <w:r w:rsidRPr="009150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50F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через проектную деятельность (из опыта работы)»</w:t>
            </w:r>
          </w:p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4F676E" w:rsidRPr="009150F8" w:rsidRDefault="004F676E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Сборник «Педагогическая теория и практика: актуальные идеи и успешный опыт в условиях модернизации российского образования» (г.</w:t>
            </w:r>
            <w:r w:rsidR="002325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50F8">
              <w:rPr>
                <w:rFonts w:ascii="Times New Roman" w:hAnsi="Times New Roman"/>
                <w:bCs/>
                <w:sz w:val="24"/>
                <w:szCs w:val="24"/>
              </w:rPr>
              <w:t>Москва), декабрь 2021</w:t>
            </w:r>
          </w:p>
        </w:tc>
        <w:tc>
          <w:tcPr>
            <w:tcW w:w="5321" w:type="dxa"/>
          </w:tcPr>
          <w:p w:rsidR="004F676E" w:rsidRDefault="003B1A93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232534" w:rsidRPr="00AD6D21">
                <w:rPr>
                  <w:rStyle w:val="a7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https://pd-r.ru/sbornik</w:t>
              </w:r>
            </w:hyperlink>
          </w:p>
          <w:p w:rsidR="00232534" w:rsidRPr="009150F8" w:rsidRDefault="00232534" w:rsidP="00915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2203" w:rsidRPr="00A223BC" w:rsidRDefault="00512203" w:rsidP="00B67B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A35" w:rsidRPr="00A223BC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Итого за 20</w:t>
      </w:r>
      <w:r w:rsidR="00865C6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D44A43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865C6B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-2</w:t>
      </w:r>
      <w:r w:rsidR="00D44A43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уч.</w:t>
      </w:r>
      <w:r w:rsidR="008A15D8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год представлен опыт руководителем ГМО/РМО/ОМО</w:t>
      </w:r>
      <w:r w:rsidR="009150F8" w:rsidRPr="009150F8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9150F8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учителями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мероприятиях на различных уровнях:</w:t>
      </w:r>
    </w:p>
    <w:p w:rsidR="006F782B" w:rsidRDefault="002F5A35" w:rsidP="0069643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международный -</w:t>
      </w:r>
      <w:r w:rsidR="009150F8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A223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федеральный</w:t>
      </w:r>
      <w:r w:rsidR="00DC3175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9150F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223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региональный –</w:t>
      </w:r>
      <w:r w:rsidR="009150F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223BC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3D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– </w:t>
      </w:r>
      <w:r w:rsidR="00173DE9" w:rsidRPr="00173DE9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</w:p>
    <w:p w:rsidR="0031329D" w:rsidRPr="00A223BC" w:rsidRDefault="0031329D" w:rsidP="0069643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41EFA" w:rsidRPr="00A223BC" w:rsidRDefault="009C0903" w:rsidP="00FD799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43D04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4744F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Участие педагогов 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профессиональн</w:t>
      </w:r>
      <w:r w:rsidR="004E1428" w:rsidRPr="00A223B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ом</w:t>
      </w:r>
      <w:r w:rsidR="004E1428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конкурсе</w:t>
      </w:r>
      <w:r w:rsidR="00394CF6" w:rsidRPr="00A223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2126"/>
        <w:gridCol w:w="3119"/>
        <w:gridCol w:w="3815"/>
        <w:gridCol w:w="1998"/>
      </w:tblGrid>
      <w:tr w:rsidR="00A223BC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49" w:rsidRPr="00A223BC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A223BC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FD6249" w:rsidRPr="00A223BC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Конкурс (фестиваль)</w:t>
            </w:r>
          </w:p>
        </w:tc>
        <w:tc>
          <w:tcPr>
            <w:tcW w:w="3815" w:type="dxa"/>
            <w:tcBorders>
              <w:right w:val="single" w:sz="4" w:space="0" w:color="auto"/>
            </w:tcBorders>
            <w:vAlign w:val="center"/>
          </w:tcPr>
          <w:p w:rsidR="00FD6249" w:rsidRPr="00A223BC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49" w:rsidRPr="00A223BC" w:rsidRDefault="00FD6249" w:rsidP="00FD62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23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B171FF" w:rsidRPr="00A223BC" w:rsidTr="002061E9">
        <w:trPr>
          <w:trHeight w:val="1950"/>
          <w:jc w:val="center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171FF" w:rsidRPr="00A914DD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городской конкурс</w:t>
            </w:r>
          </w:p>
          <w:p w:rsidR="00B171FF" w:rsidRPr="00A914DD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DD">
              <w:rPr>
                <w:rFonts w:ascii="Times New Roman" w:hAnsi="Times New Roman"/>
                <w:bCs/>
                <w:sz w:val="24"/>
                <w:szCs w:val="24"/>
              </w:rPr>
              <w:t>«Урок в городе»</w:t>
            </w:r>
          </w:p>
          <w:p w:rsidR="00B171FF" w:rsidRPr="00A914DD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DD">
              <w:rPr>
                <w:rFonts w:ascii="Times New Roman" w:hAnsi="Times New Roman"/>
                <w:bCs/>
                <w:sz w:val="24"/>
                <w:szCs w:val="24"/>
              </w:rPr>
              <w:t>в рамках IV Городского фестиваля</w:t>
            </w:r>
          </w:p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DD">
              <w:rPr>
                <w:rFonts w:ascii="Times New Roman" w:hAnsi="Times New Roman"/>
                <w:bCs/>
                <w:sz w:val="24"/>
                <w:szCs w:val="24"/>
              </w:rPr>
              <w:t>инфраструктурных решений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B171FF" w:rsidRPr="00B0185E" w:rsidRDefault="00B171FF" w:rsidP="002061E9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B0185E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образовательного пространства школы через применение нестандартных уроков русского языка. 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Pr="00B018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85E">
              <w:rPr>
                <w:rFonts w:ascii="Times New Roman" w:hAnsi="Times New Roman"/>
                <w:bCs/>
                <w:sz w:val="24"/>
                <w:szCs w:val="24"/>
              </w:rPr>
              <w:t>Диплом финалиста</w:t>
            </w:r>
          </w:p>
        </w:tc>
      </w:tr>
      <w:tr w:rsidR="00B171FF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B171FF" w:rsidRDefault="00B171FF" w:rsidP="002061E9">
            <w:r w:rsidRPr="00264DF5">
              <w:rPr>
                <w:rFonts w:ascii="Times New Roman" w:hAnsi="Times New Roman"/>
                <w:bCs/>
                <w:sz w:val="24"/>
                <w:szCs w:val="24"/>
              </w:rPr>
              <w:t>МБОУ СШ №78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Default="00B171FF" w:rsidP="002061E9">
            <w:proofErr w:type="spellStart"/>
            <w:r w:rsidRPr="008B754C">
              <w:rPr>
                <w:rFonts w:ascii="Times New Roman" w:hAnsi="Times New Roman"/>
                <w:bCs/>
                <w:sz w:val="24"/>
                <w:szCs w:val="24"/>
              </w:rPr>
              <w:t>Почепнева</w:t>
            </w:r>
            <w:proofErr w:type="spellEnd"/>
            <w:r w:rsidRPr="008B754C">
              <w:rPr>
                <w:rFonts w:ascii="Times New Roman" w:hAnsi="Times New Roman"/>
                <w:bCs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сетевой конкурс «Международный фестиваль»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</w:tcPr>
          <w:p w:rsidR="00B171FF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урок в школе</w:t>
            </w:r>
          </w:p>
          <w:p w:rsidR="00B171FF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71FF" w:rsidRPr="005405E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8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:rsidR="00B171FF" w:rsidRPr="005405E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1FF" w:rsidRPr="005405E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1FF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B171FF" w:rsidRDefault="00B171FF" w:rsidP="002061E9">
            <w:r w:rsidRPr="00264DF5">
              <w:rPr>
                <w:rFonts w:ascii="Times New Roman" w:hAnsi="Times New Roman"/>
                <w:bCs/>
                <w:sz w:val="24"/>
                <w:szCs w:val="24"/>
              </w:rPr>
              <w:t>МБОУ СШ №78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Default="00B171FF" w:rsidP="002061E9">
            <w:proofErr w:type="spellStart"/>
            <w:r w:rsidRPr="008B754C">
              <w:rPr>
                <w:rFonts w:ascii="Times New Roman" w:hAnsi="Times New Roman"/>
                <w:bCs/>
                <w:sz w:val="24"/>
                <w:szCs w:val="24"/>
              </w:rPr>
              <w:t>Почепнева</w:t>
            </w:r>
            <w:proofErr w:type="spellEnd"/>
            <w:r w:rsidRPr="008B754C">
              <w:rPr>
                <w:rFonts w:ascii="Times New Roman" w:hAnsi="Times New Roman"/>
                <w:bCs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сетевой конкурс «Международный фестиваль»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  <w:vAlign w:val="center"/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«Дарование»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71FF" w:rsidRPr="005405E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8"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  <w:tr w:rsidR="00B171FF" w:rsidRPr="00A223BC" w:rsidTr="009150F8">
        <w:trPr>
          <w:jc w:val="center"/>
        </w:trPr>
        <w:tc>
          <w:tcPr>
            <w:tcW w:w="2086" w:type="dxa"/>
            <w:tcBorders>
              <w:righ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137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Гришина Екатерина Анатольевна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«Учитель года»</w:t>
            </w:r>
          </w:p>
        </w:tc>
        <w:tc>
          <w:tcPr>
            <w:tcW w:w="38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71FF" w:rsidRPr="0067055E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FF" w:rsidRPr="005405E8" w:rsidRDefault="00B171FF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8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4F676E" w:rsidRPr="00A223BC" w:rsidTr="009150F8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3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Бродецкая</w:t>
            </w:r>
            <w:proofErr w:type="spellEnd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Елена Леонидовна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9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конкурс для педагогов "Педагогическая копилка" (https://talant-pedagogu.ru/)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76E" w:rsidRPr="0054046B" w:rsidRDefault="0054046B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обедитель</w:t>
            </w:r>
          </w:p>
        </w:tc>
      </w:tr>
      <w:tr w:rsidR="004F676E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3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E" w:rsidRPr="007E2E19" w:rsidRDefault="004F676E" w:rsidP="0020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Торопынина</w:t>
            </w:r>
            <w:proofErr w:type="spellEnd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Екатерина Юрьевна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76E" w:rsidRPr="0067055E" w:rsidRDefault="004F676E" w:rsidP="00915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 всероссийский педагогический конкурс «</w:t>
            </w:r>
            <w:proofErr w:type="spellStart"/>
            <w:r w:rsidRPr="007E2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ФГОСОБРазование</w:t>
            </w:r>
            <w:proofErr w:type="spellEnd"/>
            <w:r w:rsidRPr="007E2E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7E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</w:tcPr>
          <w:p w:rsidR="004F676E" w:rsidRPr="0067055E" w:rsidRDefault="000F5ECD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50F8" w:rsidRPr="007E2E19">
              <w:rPr>
                <w:rFonts w:ascii="Times New Roman" w:hAnsi="Times New Roman"/>
                <w:sz w:val="24"/>
                <w:szCs w:val="24"/>
              </w:rPr>
              <w:t xml:space="preserve"> номинации «Соответствие компетенций учителя русского языка требованиям ФГОС»    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76E" w:rsidRPr="0054046B" w:rsidRDefault="0054046B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обедитель</w:t>
            </w:r>
          </w:p>
        </w:tc>
      </w:tr>
      <w:tr w:rsidR="004F676E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33">
              <w:rPr>
                <w:rFonts w:ascii="Times New Roman" w:hAnsi="Times New Roman"/>
                <w:bCs/>
                <w:sz w:val="24"/>
                <w:szCs w:val="24"/>
              </w:rPr>
              <w:t>МАОУ Гимназия №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E" w:rsidRPr="007E2E19" w:rsidRDefault="004F676E" w:rsidP="0020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Бродецкая</w:t>
            </w:r>
            <w:proofErr w:type="spellEnd"/>
            <w:r w:rsidRPr="007E2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Елена Леонидовна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E1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XXI века: опыт, достижения, методика»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76E" w:rsidRPr="0054046B" w:rsidRDefault="0054046B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обедитель</w:t>
            </w:r>
          </w:p>
        </w:tc>
      </w:tr>
      <w:tr w:rsidR="004F676E" w:rsidRPr="00A223BC" w:rsidTr="002061E9">
        <w:trPr>
          <w:jc w:val="center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:rsidR="004F676E" w:rsidRPr="00030233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681">
              <w:rPr>
                <w:rFonts w:ascii="Times New Roman" w:hAnsi="Times New Roman"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E" w:rsidRPr="007E2E19" w:rsidRDefault="004F676E" w:rsidP="0020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Богучарская Евгения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76E" w:rsidRPr="007E2E19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профессиональный конкурс </w:t>
            </w:r>
            <w:r w:rsidRPr="00DB7681">
              <w:rPr>
                <w:rFonts w:ascii="Times New Roman" w:hAnsi="Times New Roman"/>
                <w:sz w:val="24"/>
                <w:szCs w:val="24"/>
              </w:rPr>
              <w:lastRenderedPageBreak/>
              <w:t>«Учитель года города Красноярска 2022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15" w:type="dxa"/>
            <w:tcBorders>
              <w:top w:val="nil"/>
              <w:right w:val="single" w:sz="4" w:space="0" w:color="auto"/>
            </w:tcBorders>
          </w:tcPr>
          <w:p w:rsidR="004F676E" w:rsidRPr="0067055E" w:rsidRDefault="004F676E" w:rsidP="002061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76E" w:rsidRPr="0054046B" w:rsidRDefault="0054046B" w:rsidP="00206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ауреат</w:t>
            </w:r>
            <w:r w:rsidR="004F676E" w:rsidRPr="0054046B"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победитель в </w:t>
            </w:r>
            <w:r w:rsidR="004F676E" w:rsidRPr="0054046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номинации «Педагогический талант»</w:t>
            </w:r>
          </w:p>
        </w:tc>
      </w:tr>
    </w:tbl>
    <w:p w:rsidR="005F0DA2" w:rsidRPr="00A223BC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94CF6" w:rsidRPr="00A223BC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2F5A3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4744F5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ыводы:</w:t>
      </w:r>
    </w:p>
    <w:p w:rsidR="00394CF6" w:rsidRPr="00A223BC" w:rsidRDefault="007C50A8" w:rsidP="00756D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Анализируя </w:t>
      </w:r>
      <w:r w:rsidR="00394CF6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деятельность МО, необходимо ответить на вопросы:</w:t>
      </w:r>
    </w:p>
    <w:p w:rsidR="008B63D0" w:rsidRDefault="008B63D0" w:rsidP="008B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в начале учебного года задачи</w:t>
      </w:r>
      <w:r w:rsidRPr="0065551E">
        <w:t xml:space="preserve"> </w:t>
      </w:r>
      <w:r>
        <w:t>(</w:t>
      </w:r>
      <w:r>
        <w:rPr>
          <w:rFonts w:ascii="Times New Roman" w:hAnsi="Times New Roman"/>
          <w:sz w:val="24"/>
          <w:szCs w:val="24"/>
        </w:rPr>
        <w:t>п</w:t>
      </w:r>
      <w:r w:rsidRPr="0065551E">
        <w:rPr>
          <w:rFonts w:ascii="Times New Roman" w:hAnsi="Times New Roman"/>
          <w:sz w:val="24"/>
          <w:szCs w:val="24"/>
        </w:rPr>
        <w:t>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>; о</w:t>
      </w:r>
      <w:r w:rsidRPr="00FB2B0E">
        <w:rPr>
          <w:rFonts w:ascii="Times New Roman" w:hAnsi="Times New Roman"/>
          <w:sz w:val="24"/>
          <w:szCs w:val="24"/>
        </w:rPr>
        <w:t>рганизация научно-методического сопровождения (разработка ИОМ) развития профессиональной компетентности педагогов по формированию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) были реализованы частично, так как </w:t>
      </w:r>
      <w:r w:rsidRPr="0065551E">
        <w:rPr>
          <w:rFonts w:ascii="Times New Roman" w:hAnsi="Times New Roman"/>
          <w:sz w:val="24"/>
          <w:szCs w:val="24"/>
        </w:rPr>
        <w:t xml:space="preserve">были заявлены с перспективой работы </w:t>
      </w:r>
      <w:r>
        <w:rPr>
          <w:rFonts w:ascii="Times New Roman" w:hAnsi="Times New Roman"/>
          <w:sz w:val="24"/>
          <w:szCs w:val="24"/>
        </w:rPr>
        <w:t xml:space="preserve">в этом направлении </w:t>
      </w:r>
      <w:r w:rsidRPr="0065551E">
        <w:rPr>
          <w:rFonts w:ascii="Times New Roman" w:hAnsi="Times New Roman"/>
          <w:sz w:val="24"/>
          <w:szCs w:val="24"/>
        </w:rPr>
        <w:t>в течение нескольких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3D0" w:rsidRDefault="008B63D0" w:rsidP="008B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 </w:t>
      </w:r>
      <w:r w:rsidRPr="0065551E">
        <w:rPr>
          <w:rFonts w:ascii="Times New Roman" w:hAnsi="Times New Roman"/>
          <w:sz w:val="24"/>
          <w:szCs w:val="24"/>
        </w:rPr>
        <w:t xml:space="preserve">положительный опыт по организации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65551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.</w:t>
      </w:r>
      <w:r w:rsidRPr="0065551E">
        <w:rPr>
          <w:rFonts w:ascii="Times New Roman" w:hAnsi="Times New Roman"/>
          <w:sz w:val="24"/>
          <w:szCs w:val="24"/>
        </w:rPr>
        <w:t xml:space="preserve"> Члены методического объединения учителей русского языка и литературы эффективно используют современные образовательные технологии, обеспечивающие </w:t>
      </w:r>
      <w:r>
        <w:rPr>
          <w:rFonts w:ascii="Times New Roman" w:hAnsi="Times New Roman"/>
          <w:sz w:val="24"/>
          <w:szCs w:val="24"/>
        </w:rPr>
        <w:t>соответствующий</w:t>
      </w:r>
      <w:r w:rsidRPr="0065551E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65551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5551E">
        <w:rPr>
          <w:rFonts w:ascii="Times New Roman" w:hAnsi="Times New Roman"/>
          <w:sz w:val="24"/>
          <w:szCs w:val="24"/>
        </w:rPr>
        <w:t xml:space="preserve"> по общеобразовательным программам. </w:t>
      </w:r>
      <w:r>
        <w:rPr>
          <w:rFonts w:ascii="Times New Roman" w:hAnsi="Times New Roman"/>
          <w:sz w:val="24"/>
          <w:szCs w:val="24"/>
        </w:rPr>
        <w:t>Учителями города с</w:t>
      </w:r>
      <w:r w:rsidRPr="0065551E">
        <w:rPr>
          <w:rFonts w:ascii="Times New Roman" w:hAnsi="Times New Roman"/>
          <w:sz w:val="24"/>
          <w:szCs w:val="24"/>
        </w:rPr>
        <w:t>овершенствуются формы и методы работы при подготовке учащихся к ГИА и ЕГЭ</w:t>
      </w:r>
      <w:r>
        <w:rPr>
          <w:rFonts w:ascii="Times New Roman" w:hAnsi="Times New Roman"/>
          <w:sz w:val="24"/>
          <w:szCs w:val="24"/>
        </w:rPr>
        <w:t>, о</w:t>
      </w:r>
      <w:r w:rsidRPr="0065551E">
        <w:rPr>
          <w:rFonts w:ascii="Times New Roman" w:hAnsi="Times New Roman"/>
          <w:sz w:val="24"/>
          <w:szCs w:val="24"/>
        </w:rPr>
        <w:t>сваиваются и формируются ключевые компетенции, применяются на практике новые технологии урока.</w:t>
      </w:r>
      <w:r w:rsidRPr="00FB2B0E">
        <w:t xml:space="preserve"> </w:t>
      </w:r>
      <w:r>
        <w:rPr>
          <w:rFonts w:ascii="Times New Roman" w:hAnsi="Times New Roman"/>
          <w:sz w:val="24"/>
          <w:szCs w:val="24"/>
        </w:rPr>
        <w:t>Также эффективна о</w:t>
      </w:r>
      <w:r w:rsidRPr="00FB2B0E">
        <w:rPr>
          <w:rFonts w:ascii="Times New Roman" w:hAnsi="Times New Roman"/>
          <w:sz w:val="24"/>
          <w:szCs w:val="24"/>
        </w:rPr>
        <w:t>рганизаци</w:t>
      </w:r>
      <w:r w:rsidR="00232534">
        <w:rPr>
          <w:rFonts w:ascii="Times New Roman" w:hAnsi="Times New Roman"/>
          <w:sz w:val="24"/>
          <w:szCs w:val="24"/>
        </w:rPr>
        <w:t>я</w:t>
      </w:r>
      <w:r w:rsidRPr="00FB2B0E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 школьников по русскому языку и литературе с помощью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FB2B0E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FB2B0E">
        <w:rPr>
          <w:rFonts w:ascii="Times New Roman" w:hAnsi="Times New Roman"/>
          <w:sz w:val="24"/>
          <w:szCs w:val="24"/>
        </w:rPr>
        <w:t xml:space="preserve"> платформ</w:t>
      </w:r>
      <w:r>
        <w:rPr>
          <w:rFonts w:ascii="Times New Roman" w:hAnsi="Times New Roman"/>
          <w:sz w:val="24"/>
          <w:szCs w:val="24"/>
        </w:rPr>
        <w:t>.</w:t>
      </w:r>
      <w:r w:rsidRPr="00FB2B0E">
        <w:rPr>
          <w:rFonts w:ascii="Times New Roman" w:hAnsi="Times New Roman"/>
          <w:sz w:val="24"/>
          <w:szCs w:val="24"/>
        </w:rPr>
        <w:t xml:space="preserve"> </w:t>
      </w:r>
    </w:p>
    <w:p w:rsidR="008B63D0" w:rsidRDefault="008B63D0" w:rsidP="008B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51E">
        <w:rPr>
          <w:rFonts w:ascii="Times New Roman" w:hAnsi="Times New Roman"/>
          <w:sz w:val="24"/>
          <w:szCs w:val="24"/>
        </w:rPr>
        <w:t xml:space="preserve">Через деятельность </w:t>
      </w:r>
      <w:r>
        <w:rPr>
          <w:rFonts w:ascii="Times New Roman" w:hAnsi="Times New Roman"/>
          <w:sz w:val="24"/>
          <w:szCs w:val="24"/>
        </w:rPr>
        <w:t>Г</w:t>
      </w:r>
      <w:r w:rsidRPr="0065551E">
        <w:rPr>
          <w:rFonts w:ascii="Times New Roman" w:hAnsi="Times New Roman"/>
          <w:sz w:val="24"/>
          <w:szCs w:val="24"/>
        </w:rPr>
        <w:t xml:space="preserve">МО реализуются основные направления развития системы образования. </w:t>
      </w:r>
      <w:r w:rsidRPr="00206FC0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овано</w:t>
      </w:r>
      <w:r w:rsidRPr="00206FC0">
        <w:rPr>
          <w:rFonts w:ascii="Times New Roman" w:hAnsi="Times New Roman"/>
          <w:sz w:val="24"/>
          <w:szCs w:val="24"/>
        </w:rPr>
        <w:t xml:space="preserve"> научно-методическо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206FC0">
        <w:rPr>
          <w:rFonts w:ascii="Times New Roman" w:hAnsi="Times New Roman"/>
          <w:sz w:val="24"/>
          <w:szCs w:val="24"/>
        </w:rPr>
        <w:t xml:space="preserve"> сопровождени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06FC0">
        <w:rPr>
          <w:rFonts w:ascii="Times New Roman" w:hAnsi="Times New Roman"/>
          <w:sz w:val="24"/>
          <w:szCs w:val="24"/>
        </w:rPr>
        <w:t>развития профессиональной компетентности педагогов по формированию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, проводится работа по </w:t>
      </w:r>
      <w:r w:rsidRPr="00206FC0">
        <w:rPr>
          <w:rFonts w:ascii="Times New Roman" w:hAnsi="Times New Roman"/>
          <w:sz w:val="24"/>
          <w:szCs w:val="24"/>
        </w:rPr>
        <w:t>распростра</w:t>
      </w:r>
      <w:r>
        <w:rPr>
          <w:rFonts w:ascii="Times New Roman" w:hAnsi="Times New Roman"/>
          <w:sz w:val="24"/>
          <w:szCs w:val="24"/>
        </w:rPr>
        <w:t>нению</w:t>
      </w:r>
      <w:r w:rsidRPr="00206FC0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206FC0">
        <w:rPr>
          <w:rFonts w:ascii="Times New Roman" w:hAnsi="Times New Roman"/>
          <w:sz w:val="24"/>
          <w:szCs w:val="24"/>
        </w:rPr>
        <w:t xml:space="preserve"> успешной педагогической деятельности</w:t>
      </w:r>
      <w:r>
        <w:rPr>
          <w:rFonts w:ascii="Times New Roman" w:hAnsi="Times New Roman"/>
          <w:sz w:val="24"/>
          <w:szCs w:val="24"/>
        </w:rPr>
        <w:t>, р</w:t>
      </w:r>
      <w:r w:rsidRPr="0065551E">
        <w:rPr>
          <w:rFonts w:ascii="Times New Roman" w:hAnsi="Times New Roman"/>
          <w:sz w:val="24"/>
          <w:szCs w:val="24"/>
        </w:rPr>
        <w:t xml:space="preserve">ассматриваются проблемы развивающего обучения, </w:t>
      </w:r>
      <w:r>
        <w:rPr>
          <w:rFonts w:ascii="Times New Roman" w:hAnsi="Times New Roman"/>
          <w:sz w:val="24"/>
          <w:szCs w:val="24"/>
        </w:rPr>
        <w:t>большая работа проводится с о</w:t>
      </w:r>
      <w:r w:rsidRPr="0065551E">
        <w:rPr>
          <w:rFonts w:ascii="Times New Roman" w:hAnsi="Times New Roman"/>
          <w:sz w:val="24"/>
          <w:szCs w:val="24"/>
        </w:rPr>
        <w:t>даренны</w:t>
      </w:r>
      <w:r>
        <w:rPr>
          <w:rFonts w:ascii="Times New Roman" w:hAnsi="Times New Roman"/>
          <w:sz w:val="24"/>
          <w:szCs w:val="24"/>
        </w:rPr>
        <w:t>ми</w:t>
      </w:r>
      <w:r w:rsidRPr="0065551E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ьми</w:t>
      </w:r>
      <w:r w:rsidRPr="0065551E">
        <w:rPr>
          <w:rFonts w:ascii="Times New Roman" w:hAnsi="Times New Roman"/>
          <w:sz w:val="24"/>
          <w:szCs w:val="24"/>
        </w:rPr>
        <w:t xml:space="preserve">. При изучении русского языка главное внимание уделяется коммуникативной функции языка, свободной речевой деятельности, культуре общения при сохранении элементарной лингвистической компетенции. Важнейшей задачей является овладение с помощью языка культурным наследием нации и культурой современного общества. </w:t>
      </w:r>
    </w:p>
    <w:p w:rsidR="008B63D0" w:rsidRDefault="008B63D0" w:rsidP="008B63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551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65551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65551E">
        <w:rPr>
          <w:rFonts w:ascii="Times New Roman" w:hAnsi="Times New Roman"/>
          <w:sz w:val="24"/>
          <w:szCs w:val="24"/>
        </w:rPr>
        <w:t xml:space="preserve">ффективна организация и проведение семинаров, </w:t>
      </w:r>
      <w:r>
        <w:rPr>
          <w:rFonts w:ascii="Times New Roman" w:hAnsi="Times New Roman"/>
          <w:sz w:val="24"/>
          <w:szCs w:val="24"/>
        </w:rPr>
        <w:t>м</w:t>
      </w:r>
      <w:r w:rsidRPr="00206FC0">
        <w:rPr>
          <w:rFonts w:ascii="Times New Roman" w:hAnsi="Times New Roman"/>
          <w:sz w:val="24"/>
          <w:szCs w:val="24"/>
        </w:rPr>
        <w:t>астер-класс</w:t>
      </w:r>
      <w:r>
        <w:rPr>
          <w:rFonts w:ascii="Times New Roman" w:hAnsi="Times New Roman"/>
          <w:sz w:val="24"/>
          <w:szCs w:val="24"/>
        </w:rPr>
        <w:t>ов,</w:t>
      </w:r>
      <w:r w:rsidRPr="001841D3">
        <w:t xml:space="preserve"> </w:t>
      </w:r>
      <w:r w:rsidRPr="001841D3">
        <w:rPr>
          <w:rFonts w:ascii="Times New Roman" w:hAnsi="Times New Roman"/>
          <w:sz w:val="24"/>
          <w:szCs w:val="24"/>
        </w:rPr>
        <w:t>презентаци</w:t>
      </w:r>
      <w:r>
        <w:rPr>
          <w:rFonts w:ascii="Times New Roman" w:hAnsi="Times New Roman"/>
          <w:sz w:val="24"/>
          <w:szCs w:val="24"/>
        </w:rPr>
        <w:t>я</w:t>
      </w:r>
      <w:r w:rsidRPr="001841D3">
        <w:rPr>
          <w:rFonts w:ascii="Times New Roman" w:hAnsi="Times New Roman"/>
          <w:sz w:val="24"/>
          <w:szCs w:val="24"/>
        </w:rPr>
        <w:t xml:space="preserve"> авторских разработок</w:t>
      </w:r>
      <w:r>
        <w:rPr>
          <w:rFonts w:ascii="Times New Roman" w:hAnsi="Times New Roman"/>
          <w:sz w:val="24"/>
          <w:szCs w:val="24"/>
        </w:rPr>
        <w:t>,</w:t>
      </w:r>
      <w:r w:rsidRPr="00206FC0">
        <w:rPr>
          <w:rFonts w:ascii="Times New Roman" w:hAnsi="Times New Roman"/>
          <w:sz w:val="24"/>
          <w:szCs w:val="24"/>
        </w:rPr>
        <w:t xml:space="preserve"> </w:t>
      </w:r>
      <w:r w:rsidRPr="0065551E">
        <w:rPr>
          <w:rFonts w:ascii="Times New Roman" w:hAnsi="Times New Roman"/>
          <w:sz w:val="24"/>
          <w:szCs w:val="24"/>
        </w:rPr>
        <w:t>а также работа круглого стола в рамках совершенствования педагогического мастерства</w:t>
      </w:r>
      <w:r w:rsidRPr="00206FC0">
        <w:rPr>
          <w:rFonts w:ascii="Times New Roman" w:hAnsi="Times New Roman"/>
          <w:sz w:val="24"/>
          <w:szCs w:val="24"/>
        </w:rPr>
        <w:t>, круглые столы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7717" w:rsidRPr="008B63D0" w:rsidRDefault="000F5ECD" w:rsidP="00680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B63D0" w:rsidRPr="001841D3">
        <w:rPr>
          <w:rFonts w:ascii="Times New Roman" w:hAnsi="Times New Roman"/>
          <w:sz w:val="24"/>
          <w:szCs w:val="24"/>
        </w:rPr>
        <w:t xml:space="preserve">сновной проблемой в работе </w:t>
      </w:r>
      <w:r w:rsidR="008B63D0">
        <w:rPr>
          <w:rFonts w:ascii="Times New Roman" w:hAnsi="Times New Roman"/>
          <w:sz w:val="24"/>
          <w:szCs w:val="24"/>
        </w:rPr>
        <w:t>Г</w:t>
      </w:r>
      <w:r w:rsidR="008B63D0" w:rsidRPr="001841D3">
        <w:rPr>
          <w:rFonts w:ascii="Times New Roman" w:hAnsi="Times New Roman"/>
          <w:sz w:val="24"/>
          <w:szCs w:val="24"/>
        </w:rPr>
        <w:t>МО в прошедшем учебном году является</w:t>
      </w:r>
      <w:r w:rsidR="008B63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3D0" w:rsidRPr="001841D3">
        <w:rPr>
          <w:rFonts w:ascii="Times New Roman" w:hAnsi="Times New Roman"/>
          <w:sz w:val="24"/>
          <w:szCs w:val="24"/>
        </w:rPr>
        <w:t>снижение методической активности педагогов</w:t>
      </w:r>
      <w:r w:rsidR="008B63D0">
        <w:rPr>
          <w:rFonts w:ascii="Times New Roman" w:hAnsi="Times New Roman"/>
          <w:sz w:val="24"/>
          <w:szCs w:val="24"/>
        </w:rPr>
        <w:t xml:space="preserve"> (</w:t>
      </w:r>
      <w:r w:rsidR="008B63D0" w:rsidRPr="001841D3">
        <w:rPr>
          <w:rFonts w:ascii="Times New Roman" w:hAnsi="Times New Roman"/>
          <w:sz w:val="24"/>
          <w:szCs w:val="24"/>
        </w:rPr>
        <w:t>участие в профессиональных конкурсах, конференциях</w:t>
      </w:r>
      <w:r w:rsidR="008B63D0">
        <w:rPr>
          <w:rFonts w:ascii="Times New Roman" w:hAnsi="Times New Roman"/>
          <w:sz w:val="24"/>
          <w:szCs w:val="24"/>
        </w:rPr>
        <w:t xml:space="preserve">) в </w:t>
      </w:r>
      <w:r w:rsidR="00680910">
        <w:rPr>
          <w:rFonts w:ascii="Times New Roman" w:hAnsi="Times New Roman"/>
          <w:sz w:val="24"/>
          <w:szCs w:val="24"/>
        </w:rPr>
        <w:t>связи с большой загруженностью.</w:t>
      </w:r>
    </w:p>
    <w:p w:rsidR="00394CF6" w:rsidRPr="00A223BC" w:rsidRDefault="00394CF6" w:rsidP="00E013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Проблем</w:t>
      </w:r>
      <w:r w:rsidR="00B356CC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ы</w:t>
      </w:r>
      <w:r w:rsidR="009C0903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, трудности</w:t>
      </w:r>
      <w:r w:rsidR="00B356CC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работе ГМО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</w:t>
      </w:r>
      <w:r w:rsidR="00DD2D21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прошедшем</w:t>
      </w:r>
      <w:r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учебном году</w:t>
      </w:r>
      <w:r w:rsidR="00DD2D21" w:rsidRPr="00A223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(перечислить)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47303" w:rsidRPr="00A223BC" w:rsidRDefault="00207751" w:rsidP="00207751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BC">
        <w:rPr>
          <w:rFonts w:ascii="Times New Roman" w:hAnsi="Times New Roman"/>
          <w:color w:val="000000" w:themeColor="text1"/>
          <w:sz w:val="24"/>
          <w:szCs w:val="24"/>
        </w:rPr>
        <w:t>Следует отметить, что возникают сложности с проведением мероприятий</w:t>
      </w:r>
      <w:r w:rsidRPr="00A223BC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>(даже внутри ГМО) в очном формате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 в связи с занятостью руководителей и 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высокой нагрузкой 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педагогов. Существует серьезная проблема привлечения значительного количества педагогов 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МО 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>для работы в экспертных комиссиях вне плана мероприятий ГМО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 (конкурс «Умка»)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>. Массовые м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>ероприятия без должной организации и</w:t>
      </w:r>
      <w:r w:rsidRPr="00A223BC">
        <w:rPr>
          <w:rFonts w:ascii="Times New Roman" w:hAnsi="Times New Roman"/>
          <w:color w:val="000000" w:themeColor="text1"/>
          <w:sz w:val="24"/>
          <w:szCs w:val="24"/>
        </w:rPr>
        <w:t xml:space="preserve"> стимулирования, занимают большое количество времени как учителей, та</w:t>
      </w:r>
      <w:r w:rsidR="00730B09" w:rsidRPr="00A223BC">
        <w:rPr>
          <w:rFonts w:ascii="Times New Roman" w:hAnsi="Times New Roman"/>
          <w:color w:val="000000" w:themeColor="text1"/>
          <w:sz w:val="24"/>
          <w:szCs w:val="24"/>
        </w:rPr>
        <w:t>к и руководителей ШМО/РМО и ГМО, не позволяя проводить запланированные мероприятия на должном уровне.</w:t>
      </w:r>
    </w:p>
    <w:p w:rsidR="000D2AFD" w:rsidRPr="00680910" w:rsidRDefault="009B6471" w:rsidP="006809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3BC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</w:rPr>
        <w:t>Предлагаемая м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етодическая тема</w:t>
      </w:r>
      <w:r w:rsidR="00CE43DD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</w:t>
      </w:r>
      <w:r w:rsidR="00547303" w:rsidRPr="00A223B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44A43" w:rsidRPr="00A223B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47303" w:rsidRPr="00A223BC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D44A43" w:rsidRPr="00A223B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уч.</w:t>
      </w:r>
      <w:r w:rsidR="00547303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23BC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DD2D21" w:rsidRPr="00A223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B63D0" w:rsidRPr="001B4C1A">
        <w:rPr>
          <w:rFonts w:ascii="Times New Roman" w:hAnsi="Times New Roman"/>
          <w:bCs/>
          <w:sz w:val="24"/>
          <w:szCs w:val="24"/>
        </w:rPr>
        <w:t>«Современная система методического сопровождения процесса формирования функциональной компетенции учащихся на уроках русского языка и литературы».</w:t>
      </w:r>
      <w:bookmarkStart w:id="0" w:name="_GoBack"/>
      <w:bookmarkEnd w:id="0"/>
    </w:p>
    <w:sectPr w:rsidR="000D2AFD" w:rsidRPr="00680910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3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11"/>
  </w:num>
  <w:num w:numId="25">
    <w:abstractNumId w:val="32"/>
  </w:num>
  <w:num w:numId="26">
    <w:abstractNumId w:val="26"/>
  </w:num>
  <w:num w:numId="27">
    <w:abstractNumId w:val="28"/>
  </w:num>
  <w:num w:numId="28">
    <w:abstractNumId w:val="19"/>
  </w:num>
  <w:num w:numId="29">
    <w:abstractNumId w:val="21"/>
  </w:num>
  <w:num w:numId="30">
    <w:abstractNumId w:val="14"/>
  </w:num>
  <w:num w:numId="31">
    <w:abstractNumId w:val="23"/>
  </w:num>
  <w:num w:numId="32">
    <w:abstractNumId w:val="22"/>
  </w:num>
  <w:num w:numId="33">
    <w:abstractNumId w:val="16"/>
  </w:num>
  <w:num w:numId="34">
    <w:abstractNumId w:val="1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FD0"/>
    <w:rsid w:val="00033B9F"/>
    <w:rsid w:val="000529C0"/>
    <w:rsid w:val="0005530B"/>
    <w:rsid w:val="000569CB"/>
    <w:rsid w:val="0005728B"/>
    <w:rsid w:val="00060D91"/>
    <w:rsid w:val="0006469D"/>
    <w:rsid w:val="00067A38"/>
    <w:rsid w:val="0007110D"/>
    <w:rsid w:val="00075AAC"/>
    <w:rsid w:val="00085C4A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0F5ECD"/>
    <w:rsid w:val="00104CB1"/>
    <w:rsid w:val="00120DD4"/>
    <w:rsid w:val="00123D31"/>
    <w:rsid w:val="001424E1"/>
    <w:rsid w:val="00156702"/>
    <w:rsid w:val="001738FC"/>
    <w:rsid w:val="00173DE9"/>
    <w:rsid w:val="00177A8C"/>
    <w:rsid w:val="00181E02"/>
    <w:rsid w:val="00183568"/>
    <w:rsid w:val="00184081"/>
    <w:rsid w:val="00185418"/>
    <w:rsid w:val="00187039"/>
    <w:rsid w:val="00190E27"/>
    <w:rsid w:val="001933B9"/>
    <w:rsid w:val="001A2415"/>
    <w:rsid w:val="001B1079"/>
    <w:rsid w:val="001B7B84"/>
    <w:rsid w:val="001D0445"/>
    <w:rsid w:val="001D232D"/>
    <w:rsid w:val="001D683F"/>
    <w:rsid w:val="001D6DAC"/>
    <w:rsid w:val="001E3C72"/>
    <w:rsid w:val="001E452C"/>
    <w:rsid w:val="001E5703"/>
    <w:rsid w:val="002061E9"/>
    <w:rsid w:val="00207615"/>
    <w:rsid w:val="00207751"/>
    <w:rsid w:val="00210447"/>
    <w:rsid w:val="002146DE"/>
    <w:rsid w:val="00215DDB"/>
    <w:rsid w:val="00232534"/>
    <w:rsid w:val="0023268E"/>
    <w:rsid w:val="002345A7"/>
    <w:rsid w:val="0023583E"/>
    <w:rsid w:val="00237679"/>
    <w:rsid w:val="00251433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1329D"/>
    <w:rsid w:val="00320DB0"/>
    <w:rsid w:val="00324B39"/>
    <w:rsid w:val="0033094C"/>
    <w:rsid w:val="00331DC1"/>
    <w:rsid w:val="0033417F"/>
    <w:rsid w:val="003350DE"/>
    <w:rsid w:val="00344CE9"/>
    <w:rsid w:val="003470D6"/>
    <w:rsid w:val="00352677"/>
    <w:rsid w:val="00372991"/>
    <w:rsid w:val="00383AB1"/>
    <w:rsid w:val="003857C0"/>
    <w:rsid w:val="00394CF6"/>
    <w:rsid w:val="003A01A6"/>
    <w:rsid w:val="003A5F6C"/>
    <w:rsid w:val="003B1A93"/>
    <w:rsid w:val="003B258C"/>
    <w:rsid w:val="003C2BE9"/>
    <w:rsid w:val="003C2CF2"/>
    <w:rsid w:val="003C31F2"/>
    <w:rsid w:val="003D600D"/>
    <w:rsid w:val="003E3AE3"/>
    <w:rsid w:val="003E5B28"/>
    <w:rsid w:val="00425FC1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676E"/>
    <w:rsid w:val="004F7A73"/>
    <w:rsid w:val="0050397F"/>
    <w:rsid w:val="00510F99"/>
    <w:rsid w:val="00512203"/>
    <w:rsid w:val="0051602A"/>
    <w:rsid w:val="00524201"/>
    <w:rsid w:val="0054046B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1202"/>
    <w:rsid w:val="005C2A5E"/>
    <w:rsid w:val="005D05EB"/>
    <w:rsid w:val="005D2BCC"/>
    <w:rsid w:val="005D3D7A"/>
    <w:rsid w:val="005D78AE"/>
    <w:rsid w:val="005E4642"/>
    <w:rsid w:val="005F0DA2"/>
    <w:rsid w:val="00602C40"/>
    <w:rsid w:val="00615400"/>
    <w:rsid w:val="00627FAC"/>
    <w:rsid w:val="00630201"/>
    <w:rsid w:val="00630A9B"/>
    <w:rsid w:val="00630D88"/>
    <w:rsid w:val="00640024"/>
    <w:rsid w:val="00641EFA"/>
    <w:rsid w:val="00643B1F"/>
    <w:rsid w:val="00662EDD"/>
    <w:rsid w:val="00664C40"/>
    <w:rsid w:val="00667F28"/>
    <w:rsid w:val="0067055E"/>
    <w:rsid w:val="006711EC"/>
    <w:rsid w:val="00680910"/>
    <w:rsid w:val="00686566"/>
    <w:rsid w:val="00690C7D"/>
    <w:rsid w:val="0069643B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4782"/>
    <w:rsid w:val="007251C9"/>
    <w:rsid w:val="00727C1C"/>
    <w:rsid w:val="00730B09"/>
    <w:rsid w:val="00743FCF"/>
    <w:rsid w:val="007532A9"/>
    <w:rsid w:val="00753DE6"/>
    <w:rsid w:val="00755A4C"/>
    <w:rsid w:val="00756D44"/>
    <w:rsid w:val="00761E32"/>
    <w:rsid w:val="00770A97"/>
    <w:rsid w:val="007723D5"/>
    <w:rsid w:val="00774BDA"/>
    <w:rsid w:val="0077583D"/>
    <w:rsid w:val="00777F96"/>
    <w:rsid w:val="00783CBD"/>
    <w:rsid w:val="00786C32"/>
    <w:rsid w:val="0079408F"/>
    <w:rsid w:val="007A0BB1"/>
    <w:rsid w:val="007A164E"/>
    <w:rsid w:val="007A26FA"/>
    <w:rsid w:val="007A3525"/>
    <w:rsid w:val="007A3924"/>
    <w:rsid w:val="007B464B"/>
    <w:rsid w:val="007C14B2"/>
    <w:rsid w:val="007C14F6"/>
    <w:rsid w:val="007C26E7"/>
    <w:rsid w:val="007C50A8"/>
    <w:rsid w:val="007E0963"/>
    <w:rsid w:val="007E130C"/>
    <w:rsid w:val="007E5BBF"/>
    <w:rsid w:val="007F2494"/>
    <w:rsid w:val="007F5932"/>
    <w:rsid w:val="007F770D"/>
    <w:rsid w:val="0081139F"/>
    <w:rsid w:val="00823D57"/>
    <w:rsid w:val="008306B4"/>
    <w:rsid w:val="00832CC2"/>
    <w:rsid w:val="00841CF7"/>
    <w:rsid w:val="00843FCA"/>
    <w:rsid w:val="008460EB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15D8"/>
    <w:rsid w:val="008A3043"/>
    <w:rsid w:val="008B1BAD"/>
    <w:rsid w:val="008B63D0"/>
    <w:rsid w:val="008C3D39"/>
    <w:rsid w:val="008C549E"/>
    <w:rsid w:val="008E234C"/>
    <w:rsid w:val="008E3636"/>
    <w:rsid w:val="008E5E53"/>
    <w:rsid w:val="00900B48"/>
    <w:rsid w:val="009038BD"/>
    <w:rsid w:val="00907E58"/>
    <w:rsid w:val="009131E6"/>
    <w:rsid w:val="009150F8"/>
    <w:rsid w:val="009158B3"/>
    <w:rsid w:val="00922B2E"/>
    <w:rsid w:val="009251E1"/>
    <w:rsid w:val="00926FF0"/>
    <w:rsid w:val="00932F06"/>
    <w:rsid w:val="0093564A"/>
    <w:rsid w:val="009501F6"/>
    <w:rsid w:val="00956AC4"/>
    <w:rsid w:val="009625D9"/>
    <w:rsid w:val="00980245"/>
    <w:rsid w:val="00990203"/>
    <w:rsid w:val="00995D6F"/>
    <w:rsid w:val="009A090A"/>
    <w:rsid w:val="009B4B4E"/>
    <w:rsid w:val="009B6471"/>
    <w:rsid w:val="009C0903"/>
    <w:rsid w:val="009C5068"/>
    <w:rsid w:val="009C6739"/>
    <w:rsid w:val="009E1B13"/>
    <w:rsid w:val="00A223BC"/>
    <w:rsid w:val="00A24067"/>
    <w:rsid w:val="00A274E6"/>
    <w:rsid w:val="00A34722"/>
    <w:rsid w:val="00A35B39"/>
    <w:rsid w:val="00A4085D"/>
    <w:rsid w:val="00A65E63"/>
    <w:rsid w:val="00A76942"/>
    <w:rsid w:val="00A90703"/>
    <w:rsid w:val="00AA1B4D"/>
    <w:rsid w:val="00AB0636"/>
    <w:rsid w:val="00AB0F21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AF7269"/>
    <w:rsid w:val="00B02D84"/>
    <w:rsid w:val="00B04507"/>
    <w:rsid w:val="00B12C76"/>
    <w:rsid w:val="00B13F6E"/>
    <w:rsid w:val="00B14947"/>
    <w:rsid w:val="00B171FF"/>
    <w:rsid w:val="00B24733"/>
    <w:rsid w:val="00B27D17"/>
    <w:rsid w:val="00B356CC"/>
    <w:rsid w:val="00B35974"/>
    <w:rsid w:val="00B47A35"/>
    <w:rsid w:val="00B514E6"/>
    <w:rsid w:val="00B62C14"/>
    <w:rsid w:val="00B653B8"/>
    <w:rsid w:val="00B67717"/>
    <w:rsid w:val="00B67B67"/>
    <w:rsid w:val="00B73A10"/>
    <w:rsid w:val="00B8103D"/>
    <w:rsid w:val="00B81A9A"/>
    <w:rsid w:val="00B9034E"/>
    <w:rsid w:val="00B96701"/>
    <w:rsid w:val="00BA0DA3"/>
    <w:rsid w:val="00BA32FF"/>
    <w:rsid w:val="00BA6FAD"/>
    <w:rsid w:val="00BB0C72"/>
    <w:rsid w:val="00BB3551"/>
    <w:rsid w:val="00BB4240"/>
    <w:rsid w:val="00BC1B1C"/>
    <w:rsid w:val="00BC767A"/>
    <w:rsid w:val="00BD2C1B"/>
    <w:rsid w:val="00BD4065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C3A74"/>
    <w:rsid w:val="00CC6BCE"/>
    <w:rsid w:val="00CE0156"/>
    <w:rsid w:val="00CE067F"/>
    <w:rsid w:val="00CE0A4E"/>
    <w:rsid w:val="00CE3C7F"/>
    <w:rsid w:val="00CE43DD"/>
    <w:rsid w:val="00CE4E46"/>
    <w:rsid w:val="00CF2AA1"/>
    <w:rsid w:val="00D14C3B"/>
    <w:rsid w:val="00D22001"/>
    <w:rsid w:val="00D228E5"/>
    <w:rsid w:val="00D2799A"/>
    <w:rsid w:val="00D44A43"/>
    <w:rsid w:val="00D45898"/>
    <w:rsid w:val="00D468D7"/>
    <w:rsid w:val="00D47D53"/>
    <w:rsid w:val="00D600DC"/>
    <w:rsid w:val="00D6026B"/>
    <w:rsid w:val="00D61D2A"/>
    <w:rsid w:val="00D64E1E"/>
    <w:rsid w:val="00D75428"/>
    <w:rsid w:val="00D82911"/>
    <w:rsid w:val="00D852CC"/>
    <w:rsid w:val="00D91B84"/>
    <w:rsid w:val="00D959BB"/>
    <w:rsid w:val="00DA0A44"/>
    <w:rsid w:val="00DB02EF"/>
    <w:rsid w:val="00DB1D36"/>
    <w:rsid w:val="00DC317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B7357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1545B"/>
    <w:rsid w:val="00F16EAD"/>
    <w:rsid w:val="00F331D8"/>
    <w:rsid w:val="00F34756"/>
    <w:rsid w:val="00F41992"/>
    <w:rsid w:val="00F4411F"/>
    <w:rsid w:val="00F53C24"/>
    <w:rsid w:val="00F6424C"/>
    <w:rsid w:val="00F64B41"/>
    <w:rsid w:val="00F65116"/>
    <w:rsid w:val="00F817EC"/>
    <w:rsid w:val="00F917C2"/>
    <w:rsid w:val="00F92450"/>
    <w:rsid w:val="00FA382B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etext">
    <w:name w:val="certificate__text"/>
    <w:basedOn w:val="a0"/>
    <w:rsid w:val="004F676E"/>
  </w:style>
  <w:style w:type="character" w:customStyle="1" w:styleId="js-phone-number">
    <w:name w:val="js-phone-number"/>
    <w:basedOn w:val="a0"/>
    <w:rsid w:val="00A2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7492315&amp;pff=1" TargetMode="External"/><Relationship Id="rId13" Type="http://schemas.openxmlformats.org/officeDocument/2006/relationships/hyperlink" Target="https://infourok.ru/user/nesterenko-natalya-ivanovna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potyokina-elena-gennadevna/progress" TargetMode="External"/><Relationship Id="rId12" Type="http://schemas.openxmlformats.org/officeDocument/2006/relationships/hyperlink" Target="https://cloud.mail.ru/public/Vdtn/N6zerY3Jr" TargetMode="External"/><Relationship Id="rId17" Type="http://schemas.openxmlformats.org/officeDocument/2006/relationships/hyperlink" Target="https://pd-r.ru/sbornik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n2.ru/assets/files/globallab_materials_doc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.talant.org" TargetMode="External"/><Relationship Id="rId11" Type="http://schemas.openxmlformats.org/officeDocument/2006/relationships/hyperlink" Target="https://cloud.mail.ru/public/Vdtn/N6zerY3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7-klass-itogovoe-zadanie-po-teme-soyuz-kak-chast-rechi-579427.html" TargetMode="External"/><Relationship Id="rId10" Type="http://schemas.openxmlformats.org/officeDocument/2006/relationships/hyperlink" Target="https://kip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ipk.ru" TargetMode="External"/><Relationship Id="rId14" Type="http://schemas.openxmlformats.org/officeDocument/2006/relationships/hyperlink" Target="https://infourok.ru/user/pochepneva-olga-olego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КучеряеваДарья Александровна</cp:lastModifiedBy>
  <cp:revision>78</cp:revision>
  <cp:lastPrinted>2022-05-06T08:34:00Z</cp:lastPrinted>
  <dcterms:created xsi:type="dcterms:W3CDTF">2022-04-12T06:29:00Z</dcterms:created>
  <dcterms:modified xsi:type="dcterms:W3CDTF">2022-05-06T09:08:00Z</dcterms:modified>
</cp:coreProperties>
</file>