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5" w:rsidRDefault="00FB7C61" w:rsidP="00466BD5">
      <w:pPr>
        <w:suppressAutoHyphens w:val="0"/>
        <w:spacing w:before="120" w:after="120"/>
        <w:ind w:left="57" w:right="57"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Модуль </w:t>
      </w:r>
      <w:r w:rsidR="005679F3" w:rsidRPr="005679F3">
        <w:rPr>
          <w:rFonts w:eastAsia="Calibri"/>
          <w:b/>
          <w:u w:val="single"/>
          <w:lang w:eastAsia="en-US"/>
        </w:rPr>
        <w:t xml:space="preserve">Технология обработки </w:t>
      </w:r>
      <w:r w:rsidR="00854329">
        <w:rPr>
          <w:rFonts w:eastAsia="Calibri"/>
          <w:b/>
          <w:u w:val="single"/>
          <w:lang w:eastAsia="en-US"/>
        </w:rPr>
        <w:t xml:space="preserve">материалов, </w:t>
      </w:r>
      <w:r w:rsidR="005679F3" w:rsidRPr="005679F3">
        <w:rPr>
          <w:rFonts w:eastAsia="Calibri"/>
          <w:b/>
          <w:u w:val="single"/>
          <w:lang w:eastAsia="en-US"/>
        </w:rPr>
        <w:t>пищевых продуктов</w:t>
      </w:r>
      <w:r w:rsidR="00466BD5">
        <w:rPr>
          <w:rFonts w:eastAsia="Calibri"/>
          <w:b/>
          <w:lang w:eastAsia="en-US"/>
        </w:rPr>
        <w:t xml:space="preserve"> учебного предмета «Технология»</w:t>
      </w:r>
    </w:p>
    <w:p w:rsidR="00466BD5" w:rsidRDefault="00466BD5" w:rsidP="002931B4">
      <w:pPr>
        <w:suppressAutoHyphens w:val="0"/>
        <w:spacing w:before="120" w:after="120"/>
        <w:ind w:left="57" w:right="57" w:firstLine="709"/>
        <w:jc w:val="both"/>
        <w:rPr>
          <w:rFonts w:eastAsia="Calibri"/>
          <w:lang w:eastAsia="en-US"/>
        </w:rPr>
      </w:pPr>
    </w:p>
    <w:p w:rsidR="00466BD5" w:rsidRDefault="00466BD5" w:rsidP="002931B4">
      <w:pPr>
        <w:suppressAutoHyphens w:val="0"/>
        <w:ind w:left="567" w:right="57" w:firstLine="199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Программа модуля </w:t>
      </w:r>
      <w:r w:rsidRPr="005679F3">
        <w:rPr>
          <w:rFonts w:eastAsia="Calibri"/>
          <w:u w:val="single"/>
          <w:lang w:eastAsia="en-US"/>
        </w:rPr>
        <w:t>«</w:t>
      </w:r>
      <w:r w:rsidR="005679F3" w:rsidRPr="005679F3">
        <w:rPr>
          <w:rFonts w:eastAsia="Calibri"/>
          <w:u w:val="single"/>
          <w:lang w:eastAsia="en-US"/>
        </w:rPr>
        <w:t>Технология обработки материалов, пищевых продуктов</w:t>
      </w:r>
      <w:r w:rsidRPr="005679F3">
        <w:rPr>
          <w:rFonts w:eastAsia="Calibri"/>
          <w:u w:val="single"/>
          <w:lang w:eastAsia="en-US"/>
        </w:rPr>
        <w:t>»</w:t>
      </w:r>
      <w:r w:rsidR="005679F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учебного предмета «Технология» составлена на основе учебно-методического комплекта </w:t>
      </w:r>
      <w:r w:rsidRPr="00466BD5">
        <w:rPr>
          <w:rFonts w:eastAsia="Calibri"/>
          <w:u w:val="single"/>
          <w:lang w:eastAsia="en-US"/>
        </w:rPr>
        <w:t>Технология</w:t>
      </w:r>
      <w:r>
        <w:rPr>
          <w:rFonts w:eastAsia="Calibri"/>
          <w:u w:val="single"/>
          <w:lang w:eastAsia="en-US"/>
        </w:rPr>
        <w:t xml:space="preserve"> </w:t>
      </w:r>
      <w:proofErr w:type="spellStart"/>
      <w:r>
        <w:rPr>
          <w:rFonts w:eastAsia="Calibri"/>
          <w:u w:val="single"/>
          <w:lang w:eastAsia="en-US"/>
        </w:rPr>
        <w:t>В.М.Казакевич</w:t>
      </w:r>
      <w:proofErr w:type="spellEnd"/>
    </w:p>
    <w:p w:rsidR="00466BD5" w:rsidRDefault="00466BD5" w:rsidP="002931B4">
      <w:pPr>
        <w:suppressAutoHyphens w:val="0"/>
        <w:spacing w:before="120" w:after="120"/>
        <w:ind w:left="57" w:right="57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Модуль  реализуется в </w:t>
      </w:r>
      <w:r w:rsidR="005679F3">
        <w:rPr>
          <w:rFonts w:eastAsia="Calibri"/>
          <w:lang w:eastAsia="en-US"/>
        </w:rPr>
        <w:t xml:space="preserve">5-9 </w:t>
      </w:r>
      <w:r>
        <w:rPr>
          <w:rFonts w:eastAsia="Calibri"/>
          <w:lang w:eastAsia="en-US"/>
        </w:rPr>
        <w:t>классе</w:t>
      </w:r>
    </w:p>
    <w:p w:rsidR="00466BD5" w:rsidRDefault="00466BD5" w:rsidP="00466BD5">
      <w:pPr>
        <w:suppressAutoHyphens w:val="0"/>
        <w:spacing w:before="120" w:after="120"/>
        <w:ind w:left="57" w:right="57" w:firstLine="709"/>
        <w:jc w:val="center"/>
        <w:rPr>
          <w:rFonts w:eastAsia="Calibri"/>
          <w:lang w:eastAsia="en-US"/>
        </w:rPr>
      </w:pPr>
    </w:p>
    <w:p w:rsidR="00466BD5" w:rsidRDefault="00466BD5" w:rsidP="002931B4">
      <w:pPr>
        <w:suppressAutoHyphens w:val="0"/>
        <w:spacing w:before="120" w:after="120"/>
        <w:ind w:left="57" w:right="57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Составитель: </w:t>
      </w:r>
      <w:r w:rsidRPr="002931B4">
        <w:rPr>
          <w:rFonts w:eastAsia="Calibri"/>
          <w:lang w:eastAsia="en-US"/>
        </w:rPr>
        <w:t>Перепелица Светлана Викторовна</w:t>
      </w:r>
      <w:r w:rsidR="002931B4" w:rsidRPr="002931B4">
        <w:rPr>
          <w:rFonts w:eastAsia="Calibri"/>
          <w:lang w:eastAsia="en-US"/>
        </w:rPr>
        <w:t xml:space="preserve">, </w:t>
      </w:r>
      <w:r w:rsidR="002931B4" w:rsidRPr="002931B4">
        <w:rPr>
          <w:rFonts w:eastAsia="Calibri"/>
          <w:lang w:eastAsia="en-US"/>
        </w:rPr>
        <w:t>учитель технологии</w:t>
      </w:r>
      <w:r w:rsidR="002931B4" w:rsidRPr="002931B4">
        <w:rPr>
          <w:rFonts w:eastAsia="Calibri"/>
          <w:lang w:eastAsia="en-US"/>
        </w:rPr>
        <w:t xml:space="preserve"> </w:t>
      </w:r>
      <w:r w:rsidRPr="002931B4">
        <w:rPr>
          <w:rFonts w:eastAsia="Calibri"/>
          <w:lang w:eastAsia="en-US"/>
        </w:rPr>
        <w:t>МБОУ Лицей № 2</w:t>
      </w:r>
    </w:p>
    <w:p w:rsidR="00466BD5" w:rsidRDefault="00466BD5" w:rsidP="00466BD5">
      <w:pPr>
        <w:suppressAutoHyphens w:val="0"/>
        <w:spacing w:line="276" w:lineRule="auto"/>
        <w:jc w:val="both"/>
        <w:rPr>
          <w:rFonts w:eastAsia="Calibri"/>
          <w:color w:val="808080" w:themeColor="background1" w:themeShade="80"/>
          <w:lang w:eastAsia="en-US"/>
        </w:rPr>
      </w:pPr>
      <w:bookmarkStart w:id="0" w:name="_GoBack"/>
      <w:bookmarkEnd w:id="0"/>
    </w:p>
    <w:p w:rsidR="00A97442" w:rsidRDefault="00A97442">
      <w:pPr>
        <w:suppressAutoHyphens w:val="0"/>
        <w:spacing w:after="200" w:line="276" w:lineRule="auto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br w:type="page"/>
      </w:r>
    </w:p>
    <w:p w:rsidR="009149D6" w:rsidRPr="003F44F3" w:rsidRDefault="009149D6" w:rsidP="00A97442">
      <w:pPr>
        <w:suppressAutoHyphens w:val="0"/>
        <w:spacing w:after="200" w:line="276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A97442">
        <w:rPr>
          <w:rFonts w:eastAsia="Calibri"/>
          <w:b/>
          <w:color w:val="000000" w:themeColor="text1"/>
          <w:lang w:eastAsia="en-US"/>
        </w:rPr>
        <w:lastRenderedPageBreak/>
        <w:t xml:space="preserve">Модуль </w:t>
      </w:r>
      <w:r w:rsidRPr="003F44F3">
        <w:rPr>
          <w:rFonts w:eastAsia="Calibri"/>
          <w:b/>
          <w:lang w:eastAsia="en-US"/>
        </w:rPr>
        <w:t>Технология обработки материалов, пищевых продуктов</w:t>
      </w:r>
    </w:p>
    <w:p w:rsidR="00AC066E" w:rsidRPr="00A97442" w:rsidRDefault="00AC066E" w:rsidP="00A9744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A97442">
        <w:rPr>
          <w:rFonts w:eastAsia="Calibri"/>
          <w:color w:val="000000" w:themeColor="text1"/>
          <w:lang w:eastAsia="en-US"/>
        </w:rPr>
        <w:t xml:space="preserve">Данный модуль предполагает изучение основ технологического образования,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формирование умений устанавливать взаимосвязь знаний </w:t>
      </w:r>
      <w:proofErr w:type="gramStart"/>
      <w:r w:rsidRPr="00A97442">
        <w:rPr>
          <w:rFonts w:eastAsia="Calibri"/>
          <w:color w:val="000000" w:themeColor="text1"/>
          <w:lang w:eastAsia="en-US"/>
        </w:rPr>
        <w:t>по</w:t>
      </w:r>
      <w:proofErr w:type="gramEnd"/>
      <w:r w:rsidRPr="00A97442">
        <w:rPr>
          <w:rFonts w:eastAsia="Calibri"/>
          <w:color w:val="000000" w:themeColor="text1"/>
          <w:lang w:eastAsia="en-US"/>
        </w:rPr>
        <w:t xml:space="preserve"> разным</w:t>
      </w:r>
    </w:p>
    <w:p w:rsidR="00AC066E" w:rsidRPr="00A97442" w:rsidRDefault="00AC066E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A97442">
        <w:rPr>
          <w:rFonts w:eastAsia="Calibri"/>
          <w:color w:val="000000" w:themeColor="text1"/>
          <w:lang w:eastAsia="en-US"/>
        </w:rPr>
        <w:t>учебным предметам для решения прикладных учебных задач;</w:t>
      </w:r>
    </w:p>
    <w:p w:rsidR="00AC066E" w:rsidRPr="00A97442" w:rsidRDefault="00AC066E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A97442">
        <w:rPr>
          <w:rFonts w:eastAsia="Calibri"/>
          <w:color w:val="000000" w:themeColor="text1"/>
          <w:lang w:eastAsia="en-US"/>
        </w:rPr>
        <w:t>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C066E" w:rsidRPr="00A97442" w:rsidRDefault="00AC066E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  <w:r w:rsidRPr="00A97442">
        <w:rPr>
          <w:rFonts w:eastAsia="Calibri"/>
          <w:color w:val="000000" w:themeColor="text1"/>
          <w:lang w:eastAsia="en-US"/>
        </w:rPr>
        <w:t>• формирование представлений о мире профессий, связанных с изучаемыми технологиями, их востребованности на рынке труда.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97442">
        <w:rPr>
          <w:rFonts w:eastAsiaTheme="minorHAnsi"/>
          <w:b/>
          <w:lang w:eastAsia="en-US"/>
        </w:rPr>
        <w:t xml:space="preserve">Обучение технологии предполагает широкое использование </w:t>
      </w:r>
      <w:proofErr w:type="spellStart"/>
      <w:r w:rsidRPr="00A97442">
        <w:rPr>
          <w:rFonts w:eastAsiaTheme="minorHAnsi"/>
          <w:b/>
          <w:lang w:eastAsia="en-US"/>
        </w:rPr>
        <w:t>межпредметных</w:t>
      </w:r>
      <w:proofErr w:type="spellEnd"/>
      <w:r w:rsidRPr="00A97442">
        <w:rPr>
          <w:rFonts w:eastAsiaTheme="minorHAnsi"/>
          <w:b/>
          <w:lang w:eastAsia="en-US"/>
        </w:rPr>
        <w:t xml:space="preserve"> связей: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b/>
          <w:bCs/>
          <w:lang w:eastAsia="en-US"/>
        </w:rPr>
        <w:t xml:space="preserve">• </w:t>
      </w:r>
      <w:r w:rsidRPr="00A97442">
        <w:rPr>
          <w:rFonts w:eastAsiaTheme="minorHAnsi"/>
          <w:lang w:eastAsia="en-US"/>
        </w:rPr>
        <w:t xml:space="preserve">с </w:t>
      </w:r>
      <w:r w:rsidRPr="00A97442">
        <w:rPr>
          <w:rFonts w:eastAsiaTheme="minorHAnsi"/>
          <w:i/>
          <w:iCs/>
          <w:lang w:eastAsia="en-US"/>
        </w:rPr>
        <w:t xml:space="preserve">алгеброй </w:t>
      </w:r>
      <w:r w:rsidRPr="00A97442">
        <w:rPr>
          <w:rFonts w:eastAsiaTheme="minorHAnsi"/>
          <w:lang w:eastAsia="en-US"/>
        </w:rPr>
        <w:t xml:space="preserve">и </w:t>
      </w:r>
      <w:r w:rsidRPr="00A97442">
        <w:rPr>
          <w:rFonts w:eastAsiaTheme="minorHAnsi"/>
          <w:i/>
          <w:iCs/>
          <w:lang w:eastAsia="en-US"/>
        </w:rPr>
        <w:t xml:space="preserve">геометрией </w:t>
      </w:r>
      <w:r w:rsidRPr="00A97442">
        <w:rPr>
          <w:rFonts w:eastAsiaTheme="minorHAnsi"/>
          <w:lang w:eastAsia="en-US"/>
        </w:rPr>
        <w:t>при проведении расчётных операций и графических построений;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b/>
          <w:bCs/>
          <w:lang w:eastAsia="en-US"/>
        </w:rPr>
        <w:t xml:space="preserve">• </w:t>
      </w:r>
      <w:r w:rsidRPr="00A97442">
        <w:rPr>
          <w:rFonts w:eastAsiaTheme="minorHAnsi"/>
          <w:lang w:eastAsia="en-US"/>
        </w:rPr>
        <w:t xml:space="preserve">с </w:t>
      </w:r>
      <w:r w:rsidRPr="00A97442">
        <w:rPr>
          <w:rFonts w:eastAsiaTheme="minorHAnsi"/>
          <w:i/>
          <w:iCs/>
          <w:lang w:eastAsia="en-US"/>
        </w:rPr>
        <w:t xml:space="preserve">химией </w:t>
      </w:r>
      <w:r w:rsidRPr="00A97442">
        <w:rPr>
          <w:rFonts w:eastAsiaTheme="minorHAnsi"/>
          <w:lang w:eastAsia="en-US"/>
        </w:rPr>
        <w:t>при изучении свойств конструкционных материалов, пищевых продуктов, сельскохозяйственных технологий;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b/>
          <w:bCs/>
          <w:lang w:eastAsia="en-US"/>
        </w:rPr>
        <w:t xml:space="preserve">• </w:t>
      </w:r>
      <w:r w:rsidRPr="00A97442">
        <w:rPr>
          <w:rFonts w:eastAsiaTheme="minorHAnsi"/>
          <w:lang w:eastAsia="en-US"/>
        </w:rPr>
        <w:t xml:space="preserve">с </w:t>
      </w:r>
      <w:r w:rsidRPr="00A97442">
        <w:rPr>
          <w:rFonts w:eastAsiaTheme="minorHAnsi"/>
          <w:i/>
          <w:iCs/>
          <w:lang w:eastAsia="en-US"/>
        </w:rPr>
        <w:t xml:space="preserve">биологией </w:t>
      </w:r>
      <w:r w:rsidRPr="00A97442">
        <w:rPr>
          <w:rFonts w:eastAsiaTheme="minorHAnsi"/>
          <w:lang w:eastAsia="en-US"/>
        </w:rPr>
        <w:t>при рассмотрении и анализе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проблем, деятельности человека как создателя материально-культурной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среды обитания, при изучении сельскохозяйственных технологий;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b/>
          <w:bCs/>
          <w:lang w:eastAsia="en-US"/>
        </w:rPr>
        <w:t xml:space="preserve">• </w:t>
      </w:r>
      <w:r w:rsidRPr="00A97442">
        <w:rPr>
          <w:rFonts w:eastAsiaTheme="minorHAnsi"/>
          <w:lang w:eastAsia="en-US"/>
        </w:rPr>
        <w:t xml:space="preserve">с </w:t>
      </w:r>
      <w:r w:rsidRPr="00A97442">
        <w:rPr>
          <w:rFonts w:eastAsiaTheme="minorHAnsi"/>
          <w:i/>
          <w:iCs/>
          <w:lang w:eastAsia="en-US"/>
        </w:rPr>
        <w:t xml:space="preserve">физикой </w:t>
      </w:r>
      <w:r w:rsidRPr="00A97442">
        <w:rPr>
          <w:rFonts w:eastAsiaTheme="minorHAnsi"/>
          <w:lang w:eastAsia="en-US"/>
        </w:rPr>
        <w:t>при изучении механических характеристик материалов, устройства и принципов работы машин, механизмов, приборов, видов современных энергетических технологий.</w:t>
      </w:r>
    </w:p>
    <w:p w:rsidR="000334CA" w:rsidRPr="00A97442" w:rsidRDefault="00192475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A97442">
        <w:rPr>
          <w:rFonts w:eastAsia="Calibri"/>
          <w:b/>
          <w:lang w:eastAsia="en-US"/>
        </w:rPr>
        <w:t xml:space="preserve"> </w:t>
      </w:r>
      <w:r w:rsidR="000334CA" w:rsidRPr="00A97442">
        <w:rPr>
          <w:rFonts w:eastAsia="Calibri"/>
          <w:b/>
          <w:lang w:eastAsia="en-US"/>
        </w:rPr>
        <w:t>«Современные технологии и перспективы их развития»</w:t>
      </w:r>
    </w:p>
    <w:p w:rsidR="009149D6" w:rsidRPr="00A97442" w:rsidRDefault="009149D6" w:rsidP="00A97442">
      <w:pPr>
        <w:tabs>
          <w:tab w:val="left" w:pos="851"/>
        </w:tabs>
        <w:ind w:left="57" w:right="57" w:firstLine="709"/>
        <w:jc w:val="both"/>
      </w:pPr>
      <w:r w:rsidRPr="00A97442"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9149D6" w:rsidRPr="00A97442" w:rsidRDefault="009149D6" w:rsidP="00A97442">
      <w:pPr>
        <w:tabs>
          <w:tab w:val="left" w:pos="851"/>
        </w:tabs>
        <w:ind w:left="57" w:right="57" w:firstLine="709"/>
        <w:jc w:val="both"/>
      </w:pPr>
      <w:r w:rsidRPr="00A97442"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A97442">
        <w:t>технологизация</w:t>
      </w:r>
      <w:proofErr w:type="spellEnd"/>
      <w:r w:rsidRPr="00A97442"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 xml:space="preserve">Производственные технологии. Промышленные технологии. 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A97442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A97442">
        <w:t xml:space="preserve"> Биотехнологии. Современные промышленные технологии получения продуктов питания. </w:t>
      </w:r>
    </w:p>
    <w:p w:rsidR="000334CA" w:rsidRPr="00A97442" w:rsidRDefault="00192475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Calibri"/>
          <w:lang w:eastAsia="en-US"/>
        </w:rPr>
      </w:pPr>
      <w:r w:rsidRPr="00A97442">
        <w:rPr>
          <w:rFonts w:eastAsiaTheme="minorHAnsi"/>
          <w:lang w:eastAsia="en-US"/>
        </w:rPr>
        <w:t xml:space="preserve">Выпускник получает возможность анализировать и </w:t>
      </w:r>
      <w:r w:rsidR="00D17AFD" w:rsidRPr="00A97442">
        <w:rPr>
          <w:rFonts w:eastAsiaTheme="minorHAnsi"/>
          <w:lang w:eastAsia="en-US"/>
        </w:rPr>
        <w:t xml:space="preserve">аргументированно </w:t>
      </w:r>
      <w:r w:rsidRPr="00A97442">
        <w:rPr>
          <w:rFonts w:eastAsiaTheme="minorHAnsi"/>
          <w:lang w:eastAsia="en-US"/>
        </w:rPr>
        <w:t>рассуждать о развитии технологий в сферах производства и обработки</w:t>
      </w:r>
      <w:r w:rsidR="00D17AFD" w:rsidRPr="00A97442">
        <w:rPr>
          <w:rFonts w:eastAsiaTheme="minorHAnsi"/>
          <w:lang w:eastAsia="en-US"/>
        </w:rPr>
        <w:t xml:space="preserve"> </w:t>
      </w:r>
      <w:r w:rsidRPr="00A97442">
        <w:rPr>
          <w:rFonts w:eastAsiaTheme="minorHAnsi"/>
          <w:lang w:eastAsia="en-US"/>
        </w:rPr>
        <w:t>материалов, машиностроения, производства продуктов питания, технологий растениеводства и животноводства, информационной сфере.</w:t>
      </w:r>
    </w:p>
    <w:p w:rsidR="000334CA" w:rsidRPr="00A97442" w:rsidRDefault="000334CA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Calibri"/>
          <w:b/>
          <w:lang w:eastAsia="en-US"/>
        </w:rPr>
      </w:pPr>
      <w:r w:rsidRPr="00A97442">
        <w:rPr>
          <w:rFonts w:eastAsia="Calibri"/>
          <w:b/>
          <w:lang w:eastAsia="en-US"/>
        </w:rPr>
        <w:t xml:space="preserve">«Формирование технологической культуры и проектно-технологического мышления </w:t>
      </w:r>
      <w:proofErr w:type="gramStart"/>
      <w:r w:rsidRPr="00A97442">
        <w:rPr>
          <w:rFonts w:eastAsia="Calibri"/>
          <w:b/>
          <w:lang w:eastAsia="en-US"/>
        </w:rPr>
        <w:t>обучающихся</w:t>
      </w:r>
      <w:proofErr w:type="gramEnd"/>
      <w:r w:rsidRPr="00A97442">
        <w:rPr>
          <w:rFonts w:eastAsia="Calibri"/>
          <w:b/>
          <w:lang w:eastAsia="en-US"/>
        </w:rPr>
        <w:t>»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lastRenderedPageBreak/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A97442">
        <w:rPr>
          <w:rFonts w:eastAsiaTheme="minorHAnsi"/>
          <w:lang w:eastAsia="en-US"/>
        </w:rPr>
        <w:t>й(</w:t>
      </w:r>
      <w:proofErr w:type="gramEnd"/>
      <w:r w:rsidRPr="00A97442">
        <w:rPr>
          <w:rFonts w:eastAsiaTheme="minorHAnsi"/>
          <w:lang w:eastAsia="en-US"/>
        </w:rP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Анализ и синтез как средства решения задачи. Техника проведения морфологического анализа.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97442">
        <w:rPr>
          <w:rFonts w:eastAsiaTheme="minorHAnsi"/>
          <w:lang w:eastAsia="en-US"/>
        </w:rPr>
        <w:t>Фандрайзинг</w:t>
      </w:r>
      <w:proofErr w:type="spellEnd"/>
      <w:r w:rsidRPr="00A97442">
        <w:rPr>
          <w:rFonts w:eastAsiaTheme="minorHAnsi"/>
          <w:lang w:eastAsia="en-US"/>
        </w:rPr>
        <w:t xml:space="preserve">. Специфика </w:t>
      </w:r>
      <w:proofErr w:type="spellStart"/>
      <w:r w:rsidRPr="00A97442">
        <w:rPr>
          <w:rFonts w:eastAsiaTheme="minorHAnsi"/>
          <w:lang w:eastAsia="en-US"/>
        </w:rPr>
        <w:t>фандрайзинга</w:t>
      </w:r>
      <w:proofErr w:type="spellEnd"/>
      <w:r w:rsidRPr="00A97442">
        <w:rPr>
          <w:rFonts w:eastAsiaTheme="minorHAnsi"/>
          <w:lang w:eastAsia="en-US"/>
        </w:rPr>
        <w:t xml:space="preserve"> для разных типов проектов.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rPr>
          <w:rFonts w:eastAsiaTheme="minorHAnsi"/>
          <w:lang w:eastAsia="en-US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  <w:r w:rsidRPr="00A97442">
        <w:t xml:space="preserve"> 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192475" w:rsidRPr="00A97442" w:rsidRDefault="00192475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Calibri"/>
          <w:lang w:eastAsia="en-US"/>
        </w:rPr>
      </w:pPr>
      <w:r w:rsidRPr="00A97442">
        <w:rPr>
          <w:rFonts w:eastAsiaTheme="minorHAnsi"/>
          <w:b/>
          <w:lang w:eastAsia="en-US"/>
        </w:rPr>
        <w:t>Выпускник получит возможность научиться:</w:t>
      </w:r>
      <w:r w:rsidRPr="00A97442">
        <w:rPr>
          <w:rFonts w:eastAsiaTheme="minorHAnsi"/>
          <w:lang w:eastAsia="en-US"/>
        </w:rPr>
        <w:t xml:space="preserve"> формулировать проблему,</w:t>
      </w:r>
      <w:r w:rsidR="00D17AFD" w:rsidRPr="00A97442">
        <w:rPr>
          <w:rFonts w:eastAsiaTheme="minorHAnsi"/>
          <w:lang w:eastAsia="en-US"/>
        </w:rPr>
        <w:t xml:space="preserve"> </w:t>
      </w:r>
      <w:r w:rsidRPr="00A97442">
        <w:rPr>
          <w:rFonts w:eastAsiaTheme="minorHAnsi"/>
          <w:lang w:eastAsia="en-US"/>
        </w:rPr>
        <w:t>требующую технологического решения; модифицировать имеющиеся продукты в соответствии с ситуацией (заказом, потребностью, задачей); оценивать коммерческий потенциал продукта при его производстве в процессе предпринимательской деятельности.</w:t>
      </w:r>
    </w:p>
    <w:p w:rsidR="00311284" w:rsidRPr="00A97442" w:rsidRDefault="00311284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b/>
          <w:bCs/>
          <w:lang w:eastAsia="en-US"/>
        </w:rPr>
      </w:pPr>
      <w:r w:rsidRPr="00A97442">
        <w:rPr>
          <w:rFonts w:eastAsiaTheme="minorHAnsi"/>
          <w:b/>
          <w:bCs/>
          <w:lang w:eastAsia="en-US"/>
        </w:rPr>
        <w:t>Построение образовательных траекторий и планов</w:t>
      </w:r>
    </w:p>
    <w:p w:rsidR="00311284" w:rsidRPr="00A97442" w:rsidRDefault="00311284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b/>
          <w:bCs/>
          <w:lang w:eastAsia="en-US"/>
        </w:rPr>
      </w:pPr>
      <w:r w:rsidRPr="00A97442">
        <w:rPr>
          <w:rFonts w:eastAsiaTheme="minorHAnsi"/>
          <w:b/>
          <w:bCs/>
          <w:lang w:eastAsia="en-US"/>
        </w:rPr>
        <w:t>в области профессионального самоопределения</w:t>
      </w:r>
    </w:p>
    <w:p w:rsidR="009149D6" w:rsidRPr="00A97442" w:rsidRDefault="009149D6" w:rsidP="00A97442">
      <w:pPr>
        <w:pStyle w:val="-11"/>
        <w:ind w:left="57" w:right="57" w:firstLine="709"/>
        <w:jc w:val="both"/>
        <w:rPr>
          <w:rFonts w:eastAsia="MS Mincho"/>
        </w:rPr>
      </w:pPr>
      <w:proofErr w:type="gramStart"/>
      <w:r w:rsidRPr="00A97442">
        <w:lastRenderedPageBreak/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A97442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A97442">
        <w:t>обучающихся</w:t>
      </w:r>
      <w:proofErr w:type="gramEnd"/>
      <w:r w:rsidRPr="00A97442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97442">
        <w:rPr>
          <w:i/>
        </w:rPr>
        <w:t>Стратегии профессиональной карьеры.</w:t>
      </w:r>
      <w:r w:rsidRPr="00A97442">
        <w:t xml:space="preserve"> Современные требования к кадрам. Концепции «обучения для жизни» и «обучения через всю жизнь». </w:t>
      </w:r>
    </w:p>
    <w:p w:rsidR="009149D6" w:rsidRPr="00A97442" w:rsidRDefault="009149D6" w:rsidP="00A97442">
      <w:pPr>
        <w:pStyle w:val="-11"/>
        <w:ind w:left="57" w:right="57" w:firstLine="709"/>
        <w:jc w:val="both"/>
      </w:pPr>
      <w:r w:rsidRPr="00A97442">
        <w:t xml:space="preserve">Система профильного обучения: права, обязанности и возможности. </w:t>
      </w:r>
    </w:p>
    <w:p w:rsidR="009149D6" w:rsidRPr="00A97442" w:rsidRDefault="009149D6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</w:t>
      </w:r>
    </w:p>
    <w:p w:rsidR="000334CA" w:rsidRPr="00A97442" w:rsidRDefault="00311284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Выпускник получит возможность научиться анализировать социальный статус произвольно заданной социально-профессиональной группы</w:t>
      </w:r>
      <w:r w:rsidR="00D17AFD" w:rsidRPr="00A97442">
        <w:rPr>
          <w:rFonts w:eastAsiaTheme="minorHAnsi"/>
          <w:lang w:eastAsia="en-US"/>
        </w:rPr>
        <w:t xml:space="preserve"> </w:t>
      </w:r>
      <w:r w:rsidRPr="00A97442">
        <w:rPr>
          <w:rFonts w:eastAsiaTheme="minorHAnsi"/>
          <w:lang w:eastAsia="en-US"/>
        </w:rPr>
        <w:t>из числа профессий, обслуживающих технологии в сферах производства</w:t>
      </w:r>
      <w:r w:rsidR="00D17AFD" w:rsidRPr="00A97442">
        <w:rPr>
          <w:rFonts w:eastAsiaTheme="minorHAnsi"/>
          <w:lang w:eastAsia="en-US"/>
        </w:rPr>
        <w:t xml:space="preserve"> </w:t>
      </w:r>
      <w:r w:rsidRPr="00A97442">
        <w:rPr>
          <w:rFonts w:eastAsiaTheme="minorHAnsi"/>
          <w:lang w:eastAsia="en-US"/>
        </w:rPr>
        <w:t>и обработки материалов, машиностроения, производства продуктов пи</w:t>
      </w:r>
      <w:r w:rsidR="00D17AFD" w:rsidRPr="00A97442">
        <w:rPr>
          <w:rFonts w:eastAsiaTheme="minorHAnsi"/>
          <w:lang w:eastAsia="en-US"/>
        </w:rPr>
        <w:t>т</w:t>
      </w:r>
      <w:r w:rsidRPr="00A97442">
        <w:rPr>
          <w:rFonts w:eastAsiaTheme="minorHAnsi"/>
          <w:lang w:eastAsia="en-US"/>
        </w:rPr>
        <w:t>ания, растениеводства и животноводства, информационной и социальных сферах.</w:t>
      </w:r>
    </w:p>
    <w:p w:rsidR="00311284" w:rsidRPr="00A97442" w:rsidRDefault="00311284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Calibri"/>
          <w:b/>
          <w:color w:val="000000" w:themeColor="text1"/>
          <w:lang w:eastAsia="en-US"/>
        </w:rPr>
      </w:pPr>
      <w:r w:rsidRPr="00A97442">
        <w:rPr>
          <w:rFonts w:eastAsia="Calibri"/>
          <w:b/>
          <w:color w:val="000000" w:themeColor="text1"/>
          <w:lang w:eastAsia="en-US"/>
        </w:rPr>
        <w:t>Планируемые предметные результаты.</w:t>
      </w:r>
    </w:p>
    <w:p w:rsidR="0070512D" w:rsidRPr="00A97442" w:rsidRDefault="0070512D" w:rsidP="00A97442">
      <w:pPr>
        <w:ind w:left="57" w:right="57" w:firstLine="709"/>
        <w:jc w:val="both"/>
        <w:rPr>
          <w:b/>
          <w:bCs/>
          <w:iCs/>
          <w:color w:val="000000" w:themeColor="text1"/>
          <w:lang w:bidi="en-US"/>
        </w:rPr>
      </w:pPr>
      <w:r w:rsidRPr="00A97442">
        <w:rPr>
          <w:b/>
          <w:bCs/>
          <w:iCs/>
          <w:color w:val="000000" w:themeColor="text1"/>
          <w:lang w:bidi="en-US"/>
        </w:rPr>
        <w:t>Личностными результатами освоения учащимися основной школы курса «Технология» являются: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проявление познавательных интересов и активности в данной области предметной технологической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развитие трудолюбия и ответственности за качество своей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овладение установками, нормами и правилами научной организации умственного и физического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становление самоопределения в выбранной сфере будущей профессиональной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планирование образовательной и профессиональной карьеры;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осознание необходимости общественно полезного труда как условия безопасной и эффективной социализации;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бережное отношение к природным и хозяйственным ресурсам;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готовность к рациональному ведению домашнего хозяйства;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проявление технико-технологического и экономического мышления при организации своей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самооценка готовности к предпринимательской деятельности в сфере технического труда.</w:t>
      </w:r>
    </w:p>
    <w:p w:rsidR="0070512D" w:rsidRPr="00A97442" w:rsidRDefault="0070512D" w:rsidP="00A97442">
      <w:pPr>
        <w:ind w:left="57" w:right="57" w:firstLine="709"/>
        <w:jc w:val="both"/>
        <w:rPr>
          <w:b/>
          <w:bCs/>
          <w:i/>
          <w:iCs/>
          <w:color w:val="000000" w:themeColor="text1"/>
          <w:lang w:bidi="en-US"/>
        </w:rPr>
      </w:pPr>
      <w:r w:rsidRPr="00A97442">
        <w:rPr>
          <w:b/>
          <w:color w:val="000000" w:themeColor="text1"/>
          <w:lang w:bidi="en-US"/>
        </w:rPr>
        <w:t xml:space="preserve"> </w:t>
      </w:r>
      <w:r w:rsidRPr="00A97442">
        <w:rPr>
          <w:b/>
          <w:bCs/>
          <w:i/>
          <w:iCs/>
          <w:color w:val="000000" w:themeColor="text1"/>
          <w:lang w:bidi="en-US"/>
        </w:rPr>
        <w:t>Метапредметными результатами освоения выпускниками основной школы курса «Технология» являются: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алгоритмизированное планирование процесса познавательно-трудовой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поиск новых решений возникшей технической или организационной проблемы;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lastRenderedPageBreak/>
        <w:t xml:space="preserve"> • самостоятельная организация и выполнение различных творческих работ по созданию технических изделий;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виртуальное и натурное моделирование технических объектов и технологических процессов;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выявление потребностей, проектирование и создание объектов, имеющих потребительную стоимость;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 согласование и координация совместной познавательно-трудовой деятельности с другими ее участниками;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объективное оценивание вклада своей познавательно-трудовой деятельности в решение общих задач коллектива;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диагностика результатов познавательно-трудовой деятельности по принятым критериям и показателям;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обоснование путей и средств устранения ошибок или разрешения противоречий в выполняемых технологических процессах;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соблюдение норм и правил культуры труда в соответствии с технологической культурой производства;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соблюдение норм и правил безопасности познавательно-трудовой деятельности и созидательного труда.</w:t>
      </w:r>
    </w:p>
    <w:p w:rsidR="0070512D" w:rsidRPr="00A97442" w:rsidRDefault="0070512D" w:rsidP="00A97442">
      <w:pPr>
        <w:ind w:left="57" w:right="57" w:firstLine="709"/>
        <w:jc w:val="both"/>
        <w:rPr>
          <w:b/>
          <w:bCs/>
          <w:i/>
          <w:iCs/>
          <w:color w:val="000000" w:themeColor="text1"/>
          <w:lang w:bidi="en-US"/>
        </w:rPr>
      </w:pPr>
      <w:r w:rsidRPr="00A97442">
        <w:rPr>
          <w:color w:val="000000" w:themeColor="text1"/>
          <w:lang w:bidi="en-US"/>
        </w:rPr>
        <w:t xml:space="preserve"> </w:t>
      </w:r>
      <w:r w:rsidRPr="00A97442">
        <w:rPr>
          <w:b/>
          <w:bCs/>
          <w:i/>
          <w:iCs/>
          <w:color w:val="000000" w:themeColor="text1"/>
          <w:lang w:bidi="en-US"/>
        </w:rPr>
        <w:t>Предметными результатами освоения учащимися основной школы программы «Технология» являются:</w:t>
      </w:r>
    </w:p>
    <w:p w:rsidR="0070512D" w:rsidRPr="00A97442" w:rsidRDefault="0070512D" w:rsidP="00A97442">
      <w:pPr>
        <w:ind w:left="57" w:right="57" w:firstLine="709"/>
        <w:jc w:val="both"/>
        <w:rPr>
          <w:b/>
          <w:u w:val="single"/>
          <w:lang w:bidi="en-US"/>
        </w:rPr>
      </w:pPr>
      <w:r w:rsidRPr="00A97442">
        <w:rPr>
          <w:b/>
          <w:u w:val="single"/>
          <w:lang w:bidi="en-US"/>
        </w:rPr>
        <w:t xml:space="preserve"> В познавательной сфере: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оценка технологических свойств сырья, материалов и областей их применения;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ориентация в имеющихся и возможных средствах и технологиях создания объектов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владение алгоритмами и методами решения организационных и технико-технологических задач;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распознавание видов, назначения материалов, инструментов и оборудования, применяемого в технологических процессах;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владение кодами и методами чтения, и способами графического представления технической, технологической и инструктивной информации;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применение элементов прикладной экономики при обосновании технологий и проектов.</w:t>
      </w:r>
    </w:p>
    <w:p w:rsidR="0070512D" w:rsidRPr="00A97442" w:rsidRDefault="0070512D" w:rsidP="00A97442">
      <w:pPr>
        <w:ind w:left="57" w:right="57" w:firstLine="709"/>
        <w:jc w:val="both"/>
        <w:rPr>
          <w:b/>
          <w:u w:val="single"/>
          <w:lang w:bidi="en-US"/>
        </w:rPr>
      </w:pPr>
      <w:r w:rsidRPr="00A97442">
        <w:rPr>
          <w:b/>
          <w:u w:val="single"/>
          <w:lang w:bidi="en-US"/>
        </w:rPr>
        <w:t xml:space="preserve"> В трудовой сфере: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планирование технологического процесса и процесса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подбор материалов с учётом характера объекта труда и технологии;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lastRenderedPageBreak/>
        <w:t xml:space="preserve"> • проведение необходимых опытов и исследований при подборе сырья, материалов и проектировании объекта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подбор инструментов и оборудования с учётом требований технологии и материально-энергетических ресурсов;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проектирование последовательности операций и составление операционной карты работ;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выполнение технологических операций с соблюдением установленных норм, стандартов и ограничений;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соблюдение норм и правил безопасности труда, пожарной безопасности, правил санитарии и гигиены;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соблюдение трудовой и технологической дисциплины;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обоснование критериев и показателей качества промежуточных и конечных результатов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подбор и применение инструментов, приборов и оборудования в технологических процессах с учётом областей их применения;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выявление допущенных ошибок в процессе труда и обоснование способов их исправления;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документирование результатов труда и проектной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расчёт себестоимости продукта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примерная экономическая оценка возможной прибыли с учётом сложившейся ситуации на рынке товаров и услуг.</w:t>
      </w:r>
    </w:p>
    <w:p w:rsidR="0070512D" w:rsidRPr="00A97442" w:rsidRDefault="0070512D" w:rsidP="00A97442">
      <w:pPr>
        <w:ind w:left="57" w:right="57" w:firstLine="709"/>
        <w:jc w:val="both"/>
        <w:rPr>
          <w:b/>
          <w:u w:val="single"/>
          <w:lang w:bidi="en-US"/>
        </w:rPr>
      </w:pPr>
      <w:r w:rsidRPr="00A97442">
        <w:rPr>
          <w:b/>
          <w:u w:val="single"/>
          <w:lang w:bidi="en-US"/>
        </w:rPr>
        <w:t xml:space="preserve"> В мотивационной сфере: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оценивание своей способности и готовности к труду в конкретной предметной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оценивание своей способности и готовности к предпринимательской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выраженная готовность к труду в сфере материального производства или сфере услуг;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осознание ответственности за качество результатов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наличие экологической культуры при обосновании объекта труда и выполнении работ;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стремление к экономии и бережливости в расходовании времени, материалов, денежных средств и труда.</w:t>
      </w:r>
    </w:p>
    <w:p w:rsidR="0070512D" w:rsidRPr="00A97442" w:rsidRDefault="0070512D" w:rsidP="00A97442">
      <w:pPr>
        <w:ind w:left="57" w:right="57" w:firstLine="709"/>
        <w:jc w:val="both"/>
        <w:rPr>
          <w:b/>
          <w:u w:val="single"/>
          <w:lang w:bidi="en-US"/>
        </w:rPr>
      </w:pPr>
      <w:r w:rsidRPr="00A97442">
        <w:rPr>
          <w:lang w:bidi="en-US"/>
        </w:rPr>
        <w:t xml:space="preserve"> </w:t>
      </w:r>
      <w:r w:rsidRPr="00A97442">
        <w:rPr>
          <w:b/>
          <w:u w:val="single"/>
          <w:lang w:bidi="en-US"/>
        </w:rPr>
        <w:t>В эстетической сфере: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дизайнерское проектирование изделия или рациональная эстетическая организация работ;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моделирование художественного оформления объекта труда и оптимальное планирование работ;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разработка варианта рекламы выполненного объекта или результатов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эстетическое и рациональное оснащение рабочего места с учётом требований эргономики и научной организации труда;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рациональный выбор рабочего костюма и опрятное содержание рабочей одежды.</w:t>
      </w:r>
    </w:p>
    <w:p w:rsidR="0070512D" w:rsidRPr="00A97442" w:rsidRDefault="0070512D" w:rsidP="00A97442">
      <w:pPr>
        <w:ind w:left="57" w:right="57" w:firstLine="709"/>
        <w:jc w:val="both"/>
        <w:rPr>
          <w:b/>
          <w:u w:val="single"/>
          <w:lang w:bidi="en-US"/>
        </w:rPr>
      </w:pPr>
      <w:r w:rsidRPr="00A97442">
        <w:rPr>
          <w:b/>
          <w:u w:val="single"/>
          <w:lang w:bidi="en-US"/>
        </w:rPr>
        <w:t xml:space="preserve"> В коммуникативной сфере: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выбор знаковых систем и сре</w:t>
      </w:r>
      <w:proofErr w:type="gramStart"/>
      <w:r w:rsidRPr="00A97442">
        <w:rPr>
          <w:lang w:bidi="en-US"/>
        </w:rPr>
        <w:t>дств дл</w:t>
      </w:r>
      <w:proofErr w:type="gramEnd"/>
      <w:r w:rsidRPr="00A97442">
        <w:rPr>
          <w:lang w:bidi="en-US"/>
        </w:rPr>
        <w:t>я кодирования и оформления информации в процессе коммуникации;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оформление коммуникационной и технологической документации с учётом требований действующих нормативов и стандартов;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lastRenderedPageBreak/>
        <w:t xml:space="preserve"> • публичная презентация и защита проекта изделия, продукта труда или услуги;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разработка вариантов рекламных образов, слоганов и лейблов;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потребительская оценка зрительного ряда действующей рекламы.</w:t>
      </w:r>
    </w:p>
    <w:p w:rsidR="0070512D" w:rsidRPr="00A97442" w:rsidRDefault="0070512D" w:rsidP="00A97442">
      <w:pPr>
        <w:ind w:left="57" w:right="57" w:firstLine="709"/>
        <w:jc w:val="both"/>
        <w:rPr>
          <w:b/>
          <w:u w:val="single"/>
          <w:lang w:bidi="en-US"/>
        </w:rPr>
      </w:pPr>
      <w:r w:rsidRPr="00A97442">
        <w:rPr>
          <w:b/>
          <w:u w:val="single"/>
          <w:lang w:bidi="en-US"/>
        </w:rPr>
        <w:t xml:space="preserve"> В физиолого-психологической сфере: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достижение необходимой точности движений при выполнении различных технологических операций;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соблюдение требуемой величины усилия, прикладываемого к инструменту, с учетом технологических требований;</w:t>
      </w:r>
    </w:p>
    <w:p w:rsidR="0070512D" w:rsidRPr="00A97442" w:rsidRDefault="0070512D" w:rsidP="00A97442">
      <w:pPr>
        <w:ind w:left="57" w:right="57" w:firstLine="709"/>
        <w:jc w:val="both"/>
        <w:rPr>
          <w:lang w:bidi="en-US"/>
        </w:rPr>
      </w:pPr>
      <w:r w:rsidRPr="00A97442">
        <w:rPr>
          <w:lang w:bidi="en-US"/>
        </w:rPr>
        <w:t xml:space="preserve"> • сочетание образного и логического мышления в процессе проектной деятельности.</w:t>
      </w:r>
    </w:p>
    <w:p w:rsidR="00311284" w:rsidRPr="00A97442" w:rsidRDefault="00311284" w:rsidP="00A97442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Calibri"/>
          <w:b/>
          <w:color w:val="000000" w:themeColor="text1"/>
          <w:lang w:eastAsia="en-US"/>
        </w:rPr>
      </w:pPr>
      <w:r w:rsidRPr="00A97442">
        <w:rPr>
          <w:rFonts w:eastAsia="Calibri"/>
          <w:b/>
          <w:color w:val="000000" w:themeColor="text1"/>
          <w:lang w:eastAsia="en-US"/>
        </w:rPr>
        <w:t>Проектные компетенции</w:t>
      </w:r>
    </w:p>
    <w:p w:rsidR="00AC066E" w:rsidRPr="00A97442" w:rsidRDefault="008E1FBC" w:rsidP="00A97442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Формирование технологического мышления;</w:t>
      </w:r>
    </w:p>
    <w:p w:rsidR="008E1FBC" w:rsidRPr="00A97442" w:rsidRDefault="008E1FBC" w:rsidP="00A97442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r w:rsidRPr="00A97442">
        <w:rPr>
          <w:rFonts w:eastAsiaTheme="minorHAnsi"/>
          <w:lang w:eastAsia="en-US"/>
        </w:rPr>
        <w:t>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</w:t>
      </w:r>
    </w:p>
    <w:p w:rsidR="008E1FBC" w:rsidRPr="00A97442" w:rsidRDefault="008E1FBC" w:rsidP="00A97442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Theme="minorHAnsi"/>
          <w:lang w:eastAsia="en-US"/>
        </w:rPr>
      </w:pPr>
      <w:proofErr w:type="gramStart"/>
      <w:r w:rsidRPr="00A97442">
        <w:rPr>
          <w:rFonts w:eastAsiaTheme="minorHAnsi"/>
          <w:lang w:eastAsia="en-US"/>
        </w:rPr>
        <w:t>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5 класс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По завершении учебного года </w:t>
      </w:r>
      <w:proofErr w:type="gramStart"/>
      <w:r w:rsidRPr="00A97442">
        <w:rPr>
          <w:b/>
          <w:bCs/>
        </w:rPr>
        <w:t>обучающийся</w:t>
      </w:r>
      <w:proofErr w:type="gramEnd"/>
      <w:r w:rsidRPr="00A97442">
        <w:rPr>
          <w:b/>
          <w:bCs/>
        </w:rPr>
        <w:t xml:space="preserve">: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характеризует рекламу как средство формирования потребностей;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proofErr w:type="gramStart"/>
      <w:r w:rsidRPr="00A97442">
        <w:t xml:space="preserve"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 </w:t>
      </w:r>
      <w:proofErr w:type="gramEnd"/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объясняет основания развития технологий, опираясь на произвольно избранную группу потребностей, которые удовлетворяют эти технологии;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объясняет, приводя примеры, принципиальную технологическую схему, в том числе характеризуя негативные эффекты;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составляет техническое задание, памятку, инструкцию, технологическую карту;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осуществляет выбор товара в модельной ситуации;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конструирует модель по заданному прототипу;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получил и проанализировал опыт проведения испытания, анализа, модернизации модели;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получил и проанализировал опыт изготовления информационного продукта по заданному алгоритму;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 </w:t>
      </w:r>
    </w:p>
    <w:p w:rsidR="00D17AFD" w:rsidRPr="00A97442" w:rsidRDefault="00D17AFD" w:rsidP="00A97442">
      <w:pPr>
        <w:pStyle w:val="Default"/>
        <w:numPr>
          <w:ilvl w:val="0"/>
          <w:numId w:val="1"/>
        </w:numPr>
        <w:ind w:left="57" w:right="57" w:firstLine="709"/>
        <w:jc w:val="both"/>
      </w:pPr>
      <w:r w:rsidRPr="00A97442">
        <w:t xml:space="preserve">получил и проанализировал опыт разработки или оптимизации и введение технологии на примере организации действий и взаимодействия в быту.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6 класс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lastRenderedPageBreak/>
        <w:t xml:space="preserve">По завершении учебного года </w:t>
      </w:r>
      <w:proofErr w:type="gramStart"/>
      <w:r w:rsidRPr="00A97442">
        <w:rPr>
          <w:b/>
          <w:bCs/>
        </w:rPr>
        <w:t>обучающийся</w:t>
      </w:r>
      <w:proofErr w:type="gramEnd"/>
      <w:r w:rsidRPr="00A97442">
        <w:rPr>
          <w:b/>
          <w:bCs/>
        </w:rPr>
        <w:t xml:space="preserve">: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описывает жизненный цикл технологии, приводя примеры;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оперирует понятием «технологическая система» при описании средств удовлетворения потребностей человека;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проводит морфологический и функциональный анализ технологической системы;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проводит анализ технологической системы – надсистемы – подсистемы в процессе проектирования продукта;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читает элементарные чертежи и эскизы;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выполняет эскизы механизмов, интерьера;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освоил техники обработки материалов (по выбору </w:t>
      </w:r>
      <w:proofErr w:type="gramStart"/>
      <w:r w:rsidRPr="00A97442">
        <w:t>обучающегося</w:t>
      </w:r>
      <w:proofErr w:type="gramEnd"/>
      <w:r w:rsidRPr="00A97442">
        <w:t xml:space="preserve"> в соответствии с содержанием проектной деятельности);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применяет простые механизмы для решения поставленных задач по модернизации / проектированию технологических систем;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строит модель механизма, состоящего из нескольких простых механизмов по кинематической схеме; </w:t>
      </w:r>
    </w:p>
    <w:p w:rsidR="00D17AFD" w:rsidRPr="00A97442" w:rsidRDefault="00D17AFD" w:rsidP="00A97442">
      <w:pPr>
        <w:pStyle w:val="Default"/>
        <w:numPr>
          <w:ilvl w:val="0"/>
          <w:numId w:val="2"/>
        </w:numPr>
        <w:ind w:left="57" w:right="57" w:firstLine="709"/>
        <w:jc w:val="both"/>
      </w:pPr>
      <w:r w:rsidRPr="00A97442">
        <w:t xml:space="preserve"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7 класс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По завершении учебного года </w:t>
      </w:r>
      <w:proofErr w:type="gramStart"/>
      <w:r w:rsidRPr="00A97442">
        <w:rPr>
          <w:b/>
          <w:bCs/>
        </w:rPr>
        <w:t>обучающийся</w:t>
      </w:r>
      <w:proofErr w:type="gramEnd"/>
      <w:r w:rsidRPr="00A97442">
        <w:rPr>
          <w:b/>
          <w:bCs/>
        </w:rPr>
        <w:t xml:space="preserve">: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объясняет понятие «машина», характеризует технологические системы, преобразующие энергию в вид, необходимый потребителю;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объясняет сущность управления в технологических системах, характеризует автоматические и саморегулируемые системы;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конструирует простые системы с обратной связью на основе технических конструкторов;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следует технологии, в том числе, в процессе изготовления субъективно нового продукта;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 </w:t>
      </w:r>
    </w:p>
    <w:p w:rsidR="00D17AFD" w:rsidRPr="00A97442" w:rsidRDefault="00D17AFD" w:rsidP="00A97442">
      <w:pPr>
        <w:pStyle w:val="Default"/>
        <w:numPr>
          <w:ilvl w:val="0"/>
          <w:numId w:val="3"/>
        </w:numPr>
        <w:ind w:left="57" w:right="57" w:firstLine="709"/>
        <w:jc w:val="both"/>
      </w:pPr>
      <w:r w:rsidRPr="00A97442">
        <w:t xml:space="preserve"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8 класс </w:t>
      </w:r>
    </w:p>
    <w:p w:rsidR="00D17AFD" w:rsidRPr="00A97442" w:rsidRDefault="00D17AFD" w:rsidP="00A97442">
      <w:pPr>
        <w:pStyle w:val="Default"/>
        <w:ind w:left="57" w:right="57" w:firstLine="709"/>
        <w:jc w:val="both"/>
      </w:pPr>
      <w:r w:rsidRPr="00A97442">
        <w:rPr>
          <w:b/>
          <w:bCs/>
        </w:rPr>
        <w:t xml:space="preserve">По завершении учебного года </w:t>
      </w:r>
      <w:proofErr w:type="gramStart"/>
      <w:r w:rsidRPr="00A97442">
        <w:rPr>
          <w:b/>
          <w:bCs/>
        </w:rPr>
        <w:t>обучающийся</w:t>
      </w:r>
      <w:proofErr w:type="gramEnd"/>
      <w:r w:rsidRPr="00A97442">
        <w:rPr>
          <w:b/>
          <w:bCs/>
        </w:rPr>
        <w:t xml:space="preserve">: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называет и характеризует актуальные и перспективные технологии обработки материалов, технологии получения материалов с заданными свойствами;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характеризует современную индустрию питания, в том числе в регионе проживания, и перспективы ее развития;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характеризует ситуацию на региональном рынке труда, называет тенденции ее развития;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перечисляет и характеризует виды технической и технологической документации;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</w:t>
      </w:r>
      <w:r w:rsidRPr="00A97442">
        <w:lastRenderedPageBreak/>
        <w:t xml:space="preserve">обработки), экономические характеристики, </w:t>
      </w:r>
      <w:proofErr w:type="spellStart"/>
      <w:r w:rsidRPr="00A97442">
        <w:t>экологичность</w:t>
      </w:r>
      <w:proofErr w:type="spellEnd"/>
      <w:r w:rsidRPr="00A97442">
        <w:t xml:space="preserve"> (с использованием произвольно избранных источников информации);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разъясняет функции модели и принципы моделирования;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создает модель, адекватную практической задаче;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отбирает материал в соответствии с техническим решением или по заданным критериям;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составляет рацион питания, адекватный ситуации;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проводит оценку и испытание полученного продукта;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описывает технологическое решение с помощью текста, рисунков, графического изображения;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получил и проанализировал опыт лабораторного исследования продуктов питания;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получил и проанализировал опыт разработки организационного проекта и решения логистических задач;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получил и проанализировал опыт создания информационного продукта и его встраивания в заданную оболочку; </w:t>
      </w:r>
    </w:p>
    <w:p w:rsidR="00D17AFD" w:rsidRPr="00A97442" w:rsidRDefault="00D17AFD" w:rsidP="00A97442">
      <w:pPr>
        <w:pStyle w:val="Default"/>
        <w:numPr>
          <w:ilvl w:val="0"/>
          <w:numId w:val="4"/>
        </w:numPr>
        <w:tabs>
          <w:tab w:val="left" w:pos="1134"/>
        </w:tabs>
        <w:ind w:left="57" w:right="57" w:firstLine="709"/>
        <w:jc w:val="both"/>
      </w:pPr>
      <w:r w:rsidRPr="00A97442">
        <w:t xml:space="preserve"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 </w:t>
      </w:r>
    </w:p>
    <w:p w:rsidR="0070512D" w:rsidRPr="00A97442" w:rsidRDefault="0070512D" w:rsidP="00A97442">
      <w:pPr>
        <w:tabs>
          <w:tab w:val="left" w:pos="851"/>
        </w:tabs>
        <w:ind w:left="57" w:right="57" w:firstLine="709"/>
        <w:jc w:val="both"/>
        <w:rPr>
          <w:b/>
        </w:rPr>
      </w:pPr>
      <w:r w:rsidRPr="00A97442">
        <w:rPr>
          <w:b/>
        </w:rPr>
        <w:t xml:space="preserve">9 класс </w:t>
      </w:r>
    </w:p>
    <w:p w:rsidR="0070512D" w:rsidRPr="00A97442" w:rsidRDefault="0070512D" w:rsidP="00A97442">
      <w:pPr>
        <w:tabs>
          <w:tab w:val="left" w:pos="851"/>
        </w:tabs>
        <w:ind w:left="57" w:right="57" w:firstLine="709"/>
        <w:jc w:val="both"/>
      </w:pPr>
      <w:r w:rsidRPr="00A97442">
        <w:t xml:space="preserve">По завершении учебного года </w:t>
      </w:r>
      <w:proofErr w:type="gramStart"/>
      <w:r w:rsidRPr="00A97442">
        <w:t>обучающийся</w:t>
      </w:r>
      <w:proofErr w:type="gramEnd"/>
      <w:r w:rsidRPr="00A97442">
        <w:t>: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  <w:tab w:val="left" w:pos="2410"/>
        </w:tabs>
        <w:suppressAutoHyphens w:val="0"/>
        <w:ind w:left="57" w:right="57" w:firstLine="709"/>
        <w:jc w:val="both"/>
      </w:pPr>
      <w:r w:rsidRPr="00A97442">
        <w:t xml:space="preserve">оценивает условия использования </w:t>
      </w:r>
      <w:proofErr w:type="gramStart"/>
      <w:r w:rsidRPr="00A97442">
        <w:t>технологии</w:t>
      </w:r>
      <w:proofErr w:type="gramEnd"/>
      <w:r w:rsidRPr="00A97442">
        <w:t xml:space="preserve"> в том числе с позиций экологической защищенности,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  <w:tab w:val="left" w:pos="2410"/>
        </w:tabs>
        <w:suppressAutoHyphens w:val="0"/>
        <w:ind w:left="57" w:right="57" w:firstLine="709"/>
        <w:jc w:val="both"/>
      </w:pPr>
      <w:r w:rsidRPr="00A97442"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  <w:tab w:val="left" w:pos="2410"/>
        </w:tabs>
        <w:suppressAutoHyphens w:val="0"/>
        <w:ind w:left="57" w:right="57" w:firstLine="709"/>
        <w:jc w:val="both"/>
      </w:pPr>
      <w:r w:rsidRPr="00A97442"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  <w:tab w:val="left" w:pos="2410"/>
        </w:tabs>
        <w:suppressAutoHyphens w:val="0"/>
        <w:ind w:left="57" w:right="57" w:firstLine="709"/>
        <w:jc w:val="both"/>
      </w:pPr>
      <w:r w:rsidRPr="00A97442">
        <w:t>в зависимости от ситуации оптимизирует базовые технологии (</w:t>
      </w:r>
      <w:proofErr w:type="spellStart"/>
      <w:r w:rsidRPr="00A97442">
        <w:t>затратность</w:t>
      </w:r>
      <w:proofErr w:type="spellEnd"/>
      <w:r w:rsidRPr="00A97442"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</w:tabs>
        <w:suppressAutoHyphens w:val="0"/>
        <w:ind w:left="57" w:right="57" w:firstLine="709"/>
        <w:jc w:val="both"/>
      </w:pPr>
      <w:r w:rsidRPr="00A97442"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</w:tabs>
        <w:suppressAutoHyphens w:val="0"/>
        <w:ind w:left="57" w:right="57" w:firstLine="709"/>
        <w:jc w:val="both"/>
      </w:pPr>
      <w:r w:rsidRPr="00A97442"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</w:tabs>
        <w:suppressAutoHyphens w:val="0"/>
        <w:ind w:left="57" w:right="57" w:firstLine="709"/>
        <w:jc w:val="both"/>
      </w:pPr>
      <w:r w:rsidRPr="00A97442">
        <w:t>получил и проанализировал опыт предпрофессиональных проб,</w:t>
      </w:r>
    </w:p>
    <w:p w:rsidR="0070512D" w:rsidRPr="00A97442" w:rsidRDefault="0070512D" w:rsidP="00A97442">
      <w:pPr>
        <w:numPr>
          <w:ilvl w:val="1"/>
          <w:numId w:val="5"/>
        </w:numPr>
        <w:tabs>
          <w:tab w:val="left" w:pos="426"/>
          <w:tab w:val="left" w:pos="993"/>
        </w:tabs>
        <w:suppressAutoHyphens w:val="0"/>
        <w:ind w:left="57" w:right="57" w:firstLine="709"/>
        <w:jc w:val="both"/>
      </w:pPr>
      <w:r w:rsidRPr="00A97442">
        <w:t>получил и проанализировал опыт разработки и / или реализации специализированного проекта.</w:t>
      </w:r>
    </w:p>
    <w:p w:rsidR="00004731" w:rsidRPr="00A97442" w:rsidRDefault="00004731" w:rsidP="00A97442">
      <w:pPr>
        <w:pStyle w:val="Default"/>
        <w:tabs>
          <w:tab w:val="left" w:pos="1134"/>
        </w:tabs>
        <w:ind w:left="57" w:right="57" w:firstLine="709"/>
        <w:jc w:val="both"/>
      </w:pPr>
      <w:proofErr w:type="gramStart"/>
      <w:r w:rsidRPr="00A97442">
        <w:t xml:space="preserve">В ходе изучения нормативных документов, таких как, Федеральный Государственный Образовательный Стандарт Основного Общего Образования, Концепция преподавания предметной области «Технология» в образовательных организациях Российской Федерации, реализующих основные образовательные программы и базовый  компонент содержания обучения технологии», предложенными В.М. Казакевич, были определены следующие модули преподавания. </w:t>
      </w:r>
      <w:proofErr w:type="gramEnd"/>
    </w:p>
    <w:p w:rsidR="00004731" w:rsidRDefault="00004731" w:rsidP="00A97442">
      <w:pPr>
        <w:suppressAutoHyphens w:val="0"/>
        <w:spacing w:line="276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70512D" w:rsidRDefault="0070512D" w:rsidP="0070512D">
      <w:pPr>
        <w:pStyle w:val="Default"/>
        <w:tabs>
          <w:tab w:val="left" w:pos="1134"/>
        </w:tabs>
        <w:spacing w:before="120" w:after="120"/>
        <w:ind w:left="57" w:right="57" w:firstLine="709"/>
      </w:pPr>
    </w:p>
    <w:tbl>
      <w:tblPr>
        <w:tblStyle w:val="a8"/>
        <w:tblW w:w="4865" w:type="pct"/>
        <w:tblLook w:val="04A0" w:firstRow="1" w:lastRow="0" w:firstColumn="1" w:lastColumn="0" w:noHBand="0" w:noVBand="1"/>
      </w:tblPr>
      <w:tblGrid>
        <w:gridCol w:w="497"/>
        <w:gridCol w:w="3677"/>
        <w:gridCol w:w="232"/>
        <w:gridCol w:w="1145"/>
        <w:gridCol w:w="469"/>
        <w:gridCol w:w="806"/>
        <w:gridCol w:w="1610"/>
        <w:gridCol w:w="1610"/>
        <w:gridCol w:w="232"/>
      </w:tblGrid>
      <w:tr w:rsidR="00004731" w:rsidRPr="00E71022" w:rsidTr="00A97442">
        <w:trPr>
          <w:gridBefore w:val="1"/>
          <w:gridAfter w:val="1"/>
          <w:wBefore w:w="242" w:type="pct"/>
          <w:wAfter w:w="113" w:type="pct"/>
          <w:trHeight w:val="262"/>
        </w:trPr>
        <w:tc>
          <w:tcPr>
            <w:tcW w:w="4645" w:type="pct"/>
            <w:gridSpan w:val="7"/>
          </w:tcPr>
          <w:p w:rsidR="00004731" w:rsidRPr="00E71022" w:rsidRDefault="00004731" w:rsidP="00004731">
            <w:pPr>
              <w:ind w:left="57" w:right="57" w:firstLine="709"/>
              <w:jc w:val="center"/>
            </w:pPr>
            <w:r>
              <w:rPr>
                <w:b/>
              </w:rPr>
              <w:t>Количество часов по классам</w:t>
            </w:r>
          </w:p>
        </w:tc>
      </w:tr>
      <w:tr w:rsidR="00004731" w:rsidRPr="00E71022" w:rsidTr="00A97442">
        <w:trPr>
          <w:gridBefore w:val="1"/>
          <w:gridAfter w:val="1"/>
          <w:wBefore w:w="242" w:type="pct"/>
          <w:wAfter w:w="113" w:type="pct"/>
          <w:trHeight w:val="262"/>
        </w:trPr>
        <w:tc>
          <w:tcPr>
            <w:tcW w:w="1789" w:type="pct"/>
          </w:tcPr>
          <w:p w:rsidR="00004731" w:rsidRPr="00E71022" w:rsidRDefault="00004731" w:rsidP="00500588">
            <w:pPr>
              <w:ind w:left="57" w:right="57"/>
              <w:rPr>
                <w:b/>
              </w:rPr>
            </w:pPr>
          </w:p>
        </w:tc>
        <w:tc>
          <w:tcPr>
            <w:tcW w:w="670" w:type="pct"/>
            <w:gridSpan w:val="2"/>
          </w:tcPr>
          <w:p w:rsidR="00004731" w:rsidRPr="00E71022" w:rsidRDefault="00004731" w:rsidP="00004731">
            <w:pPr>
              <w:ind w:left="57" w:right="57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620" w:type="pct"/>
            <w:gridSpan w:val="2"/>
          </w:tcPr>
          <w:p w:rsidR="00004731" w:rsidRPr="00E71022" w:rsidRDefault="00004731" w:rsidP="00004731">
            <w:pPr>
              <w:ind w:left="57" w:right="57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783" w:type="pct"/>
          </w:tcPr>
          <w:p w:rsidR="00004731" w:rsidRPr="00E71022" w:rsidRDefault="00004731" w:rsidP="00004731">
            <w:pPr>
              <w:ind w:right="57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783" w:type="pct"/>
          </w:tcPr>
          <w:p w:rsidR="00004731" w:rsidRDefault="00004731" w:rsidP="00004731">
            <w:pPr>
              <w:ind w:right="57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</w:tr>
      <w:tr w:rsidR="00004731" w:rsidRPr="00E71022" w:rsidTr="00A97442">
        <w:trPr>
          <w:gridBefore w:val="1"/>
          <w:gridAfter w:val="1"/>
          <w:wBefore w:w="242" w:type="pct"/>
          <w:wAfter w:w="113" w:type="pct"/>
          <w:trHeight w:val="801"/>
        </w:trPr>
        <w:tc>
          <w:tcPr>
            <w:tcW w:w="1789" w:type="pct"/>
          </w:tcPr>
          <w:p w:rsidR="00004731" w:rsidRPr="00E71022" w:rsidRDefault="00004731" w:rsidP="00500588">
            <w:pPr>
              <w:ind w:left="57" w:right="57"/>
              <w:rPr>
                <w:b/>
              </w:rPr>
            </w:pPr>
            <w:r w:rsidRPr="00E71022">
              <w:rPr>
                <w:b/>
              </w:rPr>
              <w:t xml:space="preserve"> Технологии обработки материалов, пищевых продуктов</w:t>
            </w:r>
          </w:p>
        </w:tc>
        <w:tc>
          <w:tcPr>
            <w:tcW w:w="670" w:type="pct"/>
            <w:gridSpan w:val="2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14</w:t>
            </w:r>
          </w:p>
        </w:tc>
        <w:tc>
          <w:tcPr>
            <w:tcW w:w="620" w:type="pct"/>
            <w:gridSpan w:val="2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14</w:t>
            </w:r>
          </w:p>
        </w:tc>
        <w:tc>
          <w:tcPr>
            <w:tcW w:w="783" w:type="pct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14</w:t>
            </w:r>
          </w:p>
        </w:tc>
        <w:tc>
          <w:tcPr>
            <w:tcW w:w="783" w:type="pct"/>
          </w:tcPr>
          <w:p w:rsidR="00004731" w:rsidRPr="00E71022" w:rsidRDefault="00004731" w:rsidP="00500588">
            <w:pPr>
              <w:ind w:left="57" w:right="57" w:firstLine="709"/>
            </w:pPr>
            <w:r>
              <w:t>10</w:t>
            </w:r>
          </w:p>
        </w:tc>
      </w:tr>
      <w:tr w:rsidR="00004731" w:rsidRPr="00E71022" w:rsidTr="00A97442">
        <w:trPr>
          <w:gridBefore w:val="1"/>
          <w:gridAfter w:val="1"/>
          <w:wBefore w:w="242" w:type="pct"/>
          <w:wAfter w:w="113" w:type="pct"/>
          <w:trHeight w:val="801"/>
        </w:trPr>
        <w:tc>
          <w:tcPr>
            <w:tcW w:w="1789" w:type="pct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Технологии получения, обработки, преобразования и использования материалов</w:t>
            </w:r>
          </w:p>
        </w:tc>
        <w:tc>
          <w:tcPr>
            <w:tcW w:w="670" w:type="pct"/>
            <w:gridSpan w:val="2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6</w:t>
            </w:r>
          </w:p>
        </w:tc>
        <w:tc>
          <w:tcPr>
            <w:tcW w:w="620" w:type="pct"/>
            <w:gridSpan w:val="2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6</w:t>
            </w:r>
          </w:p>
        </w:tc>
        <w:tc>
          <w:tcPr>
            <w:tcW w:w="783" w:type="pct"/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6</w:t>
            </w:r>
          </w:p>
        </w:tc>
        <w:tc>
          <w:tcPr>
            <w:tcW w:w="783" w:type="pct"/>
          </w:tcPr>
          <w:p w:rsidR="00004731" w:rsidRPr="00E71022" w:rsidRDefault="00004731" w:rsidP="00500588">
            <w:pPr>
              <w:ind w:left="57" w:right="57" w:firstLine="709"/>
            </w:pPr>
            <w:r>
              <w:t>6</w:t>
            </w:r>
          </w:p>
        </w:tc>
      </w:tr>
      <w:tr w:rsidR="00004731" w:rsidRPr="00E71022" w:rsidTr="00A97442">
        <w:trPr>
          <w:gridBefore w:val="1"/>
          <w:gridAfter w:val="1"/>
          <w:wBefore w:w="242" w:type="pct"/>
          <w:wAfter w:w="113" w:type="pct"/>
          <w:trHeight w:val="608"/>
        </w:trPr>
        <w:tc>
          <w:tcPr>
            <w:tcW w:w="1789" w:type="pct"/>
            <w:tcBorders>
              <w:bottom w:val="nil"/>
            </w:tcBorders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Технологии обработки пищевых продуктов</w:t>
            </w:r>
          </w:p>
        </w:tc>
        <w:tc>
          <w:tcPr>
            <w:tcW w:w="670" w:type="pct"/>
            <w:gridSpan w:val="2"/>
            <w:tcBorders>
              <w:bottom w:val="nil"/>
            </w:tcBorders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8</w:t>
            </w:r>
          </w:p>
        </w:tc>
        <w:tc>
          <w:tcPr>
            <w:tcW w:w="620" w:type="pct"/>
            <w:gridSpan w:val="2"/>
            <w:tcBorders>
              <w:bottom w:val="nil"/>
            </w:tcBorders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8</w:t>
            </w:r>
          </w:p>
        </w:tc>
        <w:tc>
          <w:tcPr>
            <w:tcW w:w="783" w:type="pct"/>
            <w:tcBorders>
              <w:bottom w:val="nil"/>
            </w:tcBorders>
          </w:tcPr>
          <w:p w:rsidR="00004731" w:rsidRPr="00E71022" w:rsidRDefault="00004731" w:rsidP="00500588">
            <w:pPr>
              <w:ind w:left="57" w:right="57" w:firstLine="709"/>
            </w:pPr>
            <w:r w:rsidRPr="00E71022">
              <w:t>8</w:t>
            </w:r>
          </w:p>
        </w:tc>
        <w:tc>
          <w:tcPr>
            <w:tcW w:w="783" w:type="pct"/>
            <w:tcBorders>
              <w:bottom w:val="nil"/>
            </w:tcBorders>
          </w:tcPr>
          <w:p w:rsidR="00004731" w:rsidRPr="00E71022" w:rsidRDefault="00004731" w:rsidP="00500588">
            <w:pPr>
              <w:ind w:left="57" w:right="57" w:firstLine="709"/>
            </w:pPr>
            <w:r>
              <w:t>4</w:t>
            </w:r>
          </w:p>
        </w:tc>
      </w:tr>
      <w:tr w:rsidR="00034F40" w:rsidRPr="00E71022" w:rsidTr="00A97442">
        <w:trPr>
          <w:gridBefore w:val="1"/>
          <w:gridAfter w:val="1"/>
          <w:wBefore w:w="242" w:type="pct"/>
          <w:wAfter w:w="113" w:type="pct"/>
          <w:trHeight w:val="608"/>
        </w:trPr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:rsidR="00034F40" w:rsidRPr="00E71022" w:rsidRDefault="00034F40" w:rsidP="00A97442">
            <w:pPr>
              <w:ind w:right="57"/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F40" w:rsidRPr="00E71022" w:rsidRDefault="00034F40" w:rsidP="00500588">
            <w:pPr>
              <w:ind w:left="57" w:right="57" w:firstLine="709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F40" w:rsidRPr="00E71022" w:rsidRDefault="00034F40" w:rsidP="00500588">
            <w:pPr>
              <w:ind w:left="57" w:right="57" w:firstLine="709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034F40" w:rsidRPr="00E71022" w:rsidRDefault="00034F40" w:rsidP="00500588">
            <w:pPr>
              <w:ind w:left="57" w:right="57" w:firstLine="709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:rsidR="00034F40" w:rsidRDefault="00034F40" w:rsidP="00500588">
            <w:pPr>
              <w:ind w:left="57" w:right="57" w:firstLine="709"/>
            </w:pPr>
          </w:p>
        </w:tc>
      </w:tr>
      <w:tr w:rsidR="00004731" w:rsidTr="00A97442">
        <w:trPr>
          <w:trHeight w:val="3379"/>
        </w:trPr>
        <w:tc>
          <w:tcPr>
            <w:tcW w:w="2144" w:type="pct"/>
            <w:gridSpan w:val="3"/>
          </w:tcPr>
          <w:p w:rsidR="00004731" w:rsidRDefault="00004731" w:rsidP="00500588">
            <w:pPr>
              <w:spacing w:before="120" w:after="120"/>
              <w:ind w:right="57"/>
              <w:jc w:val="center"/>
            </w:pPr>
            <w:r>
              <w:t>Технологии обработки материалов, пищевых продуктов</w:t>
            </w:r>
          </w:p>
        </w:tc>
        <w:tc>
          <w:tcPr>
            <w:tcW w:w="785" w:type="pct"/>
            <w:gridSpan w:val="2"/>
          </w:tcPr>
          <w:p w:rsidR="00004731" w:rsidRDefault="00004731" w:rsidP="00500588">
            <w:pPr>
              <w:spacing w:before="120" w:after="120"/>
              <w:ind w:left="57" w:right="57"/>
            </w:pPr>
          </w:p>
        </w:tc>
        <w:tc>
          <w:tcPr>
            <w:tcW w:w="2071" w:type="pct"/>
            <w:gridSpan w:val="4"/>
          </w:tcPr>
          <w:p w:rsidR="00004731" w:rsidRPr="007616C4" w:rsidRDefault="00004731" w:rsidP="00500588">
            <w:pPr>
              <w:spacing w:before="120" w:after="120"/>
              <w:ind w:left="57" w:right="57"/>
              <w:rPr>
                <w:rFonts w:eastAsia="Gabriola"/>
                <w:color w:val="231F20"/>
              </w:rPr>
            </w:pPr>
            <w:r>
              <w:t xml:space="preserve">- </w:t>
            </w:r>
            <w:r w:rsidRPr="007616C4">
              <w:rPr>
                <w:rFonts w:eastAsia="Gabriola"/>
                <w:color w:val="231F20"/>
              </w:rPr>
              <w:t>технологии получения, обработки, преобразования и использования конструкционных материалов;</w:t>
            </w:r>
          </w:p>
          <w:p w:rsidR="00004731" w:rsidRPr="007616C4" w:rsidRDefault="00004731" w:rsidP="00500588">
            <w:pPr>
              <w:spacing w:before="120" w:after="120"/>
              <w:ind w:left="57" w:right="57"/>
              <w:rPr>
                <w:rFonts w:eastAsia="Gabriola"/>
                <w:color w:val="231F20"/>
              </w:rPr>
            </w:pPr>
            <w:r w:rsidRPr="007616C4">
              <w:rPr>
                <w:rFonts w:eastAsia="Gabriola"/>
                <w:color w:val="231F20"/>
              </w:rPr>
              <w:t>— технологии обработки текстильных материалов;</w:t>
            </w:r>
          </w:p>
          <w:p w:rsidR="00004731" w:rsidRPr="007616C4" w:rsidRDefault="00004731" w:rsidP="00500588">
            <w:pPr>
              <w:spacing w:before="120" w:after="120"/>
              <w:ind w:right="57"/>
              <w:rPr>
                <w:rFonts w:eastAsia="Gabriola"/>
                <w:color w:val="231F20"/>
              </w:rPr>
            </w:pPr>
            <w:r w:rsidRPr="007616C4">
              <w:rPr>
                <w:rFonts w:eastAsia="Gabriola"/>
                <w:color w:val="231F20"/>
              </w:rPr>
              <w:t>— технологии обработки пищевых продуктов;</w:t>
            </w:r>
          </w:p>
          <w:p w:rsidR="00004731" w:rsidRDefault="00004731" w:rsidP="00500588">
            <w:pPr>
              <w:spacing w:before="120" w:after="120"/>
              <w:ind w:right="57"/>
            </w:pPr>
            <w:r>
              <w:t>- технологии получения, обработки и использования информации;</w:t>
            </w:r>
          </w:p>
          <w:p w:rsidR="00004731" w:rsidRDefault="00004731" w:rsidP="00500588">
            <w:pPr>
              <w:spacing w:before="120" w:after="120"/>
              <w:ind w:right="57"/>
            </w:pPr>
            <w:r>
              <w:t>-социальные технологии</w:t>
            </w:r>
          </w:p>
        </w:tc>
      </w:tr>
    </w:tbl>
    <w:p w:rsidR="00004731" w:rsidRPr="00EB4F7D" w:rsidRDefault="00004731" w:rsidP="00A97442">
      <w:pPr>
        <w:ind w:left="57" w:right="57" w:firstLine="709"/>
        <w:jc w:val="both"/>
      </w:pPr>
      <w:r w:rsidRPr="00EB4F7D">
        <w:t>Согласно изученным нормативным документам</w:t>
      </w:r>
      <w:r>
        <w:t>, а также на основе примерного тематического планирования предложенного В.М. Казакевич</w:t>
      </w:r>
      <w:r w:rsidRPr="00EB4F7D">
        <w:t xml:space="preserve"> было составлено тематическое планирование для учащихся 5-8 классов.</w:t>
      </w:r>
    </w:p>
    <w:p w:rsidR="00004731" w:rsidRDefault="00004731" w:rsidP="00A97442">
      <w:pPr>
        <w:ind w:left="57" w:right="57" w:firstLine="709"/>
        <w:jc w:val="both"/>
        <w:rPr>
          <w:rFonts w:eastAsia="Gabriola"/>
          <w:color w:val="231F20"/>
        </w:rPr>
      </w:pPr>
      <w:r>
        <w:rPr>
          <w:rFonts w:eastAsia="Gabriola"/>
          <w:color w:val="231F20"/>
        </w:rPr>
        <w:t>На основании модуле</w:t>
      </w:r>
      <w:r w:rsidRPr="001877AF">
        <w:rPr>
          <w:rFonts w:eastAsia="Gabriola"/>
          <w:color w:val="231F20"/>
        </w:rPr>
        <w:t>, а также тематического планирования предложенного В.М. Казакевич, для учащихся 5-</w:t>
      </w:r>
      <w:r>
        <w:rPr>
          <w:rFonts w:eastAsia="Gabriola"/>
          <w:color w:val="231F20"/>
        </w:rPr>
        <w:t>8</w:t>
      </w:r>
      <w:r w:rsidRPr="001877AF">
        <w:rPr>
          <w:rFonts w:eastAsia="Gabriola"/>
          <w:color w:val="231F20"/>
        </w:rPr>
        <w:t xml:space="preserve"> классов были разработано следующее тематическое и календарно-тематическое планирование. </w:t>
      </w:r>
    </w:p>
    <w:p w:rsidR="00004731" w:rsidRDefault="00004731" w:rsidP="00A97442">
      <w:pPr>
        <w:ind w:left="57" w:right="57" w:firstLine="709"/>
        <w:jc w:val="both"/>
        <w:rPr>
          <w:rFonts w:eastAsia="Gabriola"/>
          <w:color w:val="231F20"/>
        </w:rPr>
      </w:pPr>
      <w:r>
        <w:rPr>
          <w:rFonts w:eastAsia="Gabriola"/>
          <w:color w:val="231F20"/>
        </w:rPr>
        <w:t xml:space="preserve">При обучении предмета «Технологии» </w:t>
      </w:r>
      <w:r w:rsidRPr="001877AF">
        <w:rPr>
          <w:rFonts w:eastAsia="Gabriola"/>
          <w:color w:val="231F20"/>
        </w:rPr>
        <w:t>гендерные особенности учащихся не учитыва</w:t>
      </w:r>
      <w:r>
        <w:rPr>
          <w:rFonts w:eastAsia="Gabriola"/>
          <w:color w:val="231F20"/>
        </w:rPr>
        <w:t>ются.</w:t>
      </w:r>
    </w:p>
    <w:p w:rsidR="00004731" w:rsidRDefault="00004731" w:rsidP="00A97442">
      <w:pPr>
        <w:pStyle w:val="Default"/>
        <w:tabs>
          <w:tab w:val="left" w:pos="1134"/>
        </w:tabs>
        <w:ind w:left="57" w:right="57" w:firstLine="709"/>
        <w:jc w:val="both"/>
        <w:rPr>
          <w:rFonts w:eastAsia="Calibri"/>
          <w:b/>
          <w:u w:val="single"/>
        </w:rPr>
      </w:pPr>
      <w:r>
        <w:t>В связи с тем, что выбранный модуль содержит большое количество часов-40, мне необходимо было выделить модуль «</w:t>
      </w:r>
      <w:r w:rsidRPr="005679F3">
        <w:rPr>
          <w:rFonts w:eastAsia="Calibri"/>
          <w:b/>
          <w:u w:val="single"/>
        </w:rPr>
        <w:t>Технология</w:t>
      </w:r>
      <w:r>
        <w:rPr>
          <w:rFonts w:eastAsia="Calibri"/>
          <w:b/>
          <w:u w:val="single"/>
        </w:rPr>
        <w:t xml:space="preserve"> обработки </w:t>
      </w:r>
      <w:r w:rsidRPr="005679F3">
        <w:rPr>
          <w:rFonts w:eastAsia="Calibri"/>
          <w:b/>
          <w:u w:val="single"/>
        </w:rPr>
        <w:t>пищевых продуктов</w:t>
      </w:r>
      <w:r>
        <w:rPr>
          <w:rFonts w:eastAsia="Calibri"/>
          <w:b/>
          <w:u w:val="single"/>
        </w:rPr>
        <w:t>»</w:t>
      </w:r>
    </w:p>
    <w:p w:rsidR="00004731" w:rsidRPr="00000C88" w:rsidRDefault="00C878AF" w:rsidP="00A97442">
      <w:pPr>
        <w:pStyle w:val="Default"/>
        <w:tabs>
          <w:tab w:val="left" w:pos="1134"/>
        </w:tabs>
        <w:spacing w:before="120" w:after="120"/>
        <w:ind w:left="57" w:right="57" w:firstLine="709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</w:rPr>
        <w:t>Кратко содержание тем модуля.</w:t>
      </w:r>
    </w:p>
    <w:p w:rsidR="00C878AF" w:rsidRPr="00000C88" w:rsidRDefault="0054767C" w:rsidP="00A97442">
      <w:pPr>
        <w:pStyle w:val="Default"/>
        <w:tabs>
          <w:tab w:val="left" w:pos="1134"/>
        </w:tabs>
        <w:spacing w:before="120" w:after="120"/>
        <w:ind w:left="57" w:right="57" w:firstLine="709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t>5 класс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Кулинария. Основы рационального питания. Витамины и их значение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>в питании. Правила санитарии, гигиены и безопасности труда на кухне.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000C88">
        <w:rPr>
          <w:rFonts w:eastAsiaTheme="minorHAnsi"/>
          <w:b/>
          <w:u w:val="single"/>
          <w:lang w:eastAsia="en-US"/>
        </w:rPr>
        <w:t>Практические работы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Составление меню, отвечающего здоровому образу жизни. Определение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 xml:space="preserve">количества и состава продуктов, обеспечивающих суточную потребность человека в витаминах. Определение качества мытья столовой посуды </w:t>
      </w:r>
      <w:proofErr w:type="gramStart"/>
      <w:r w:rsidRPr="00000C88">
        <w:rPr>
          <w:rFonts w:eastAsiaTheme="minorHAnsi"/>
          <w:lang w:eastAsia="en-US"/>
        </w:rPr>
        <w:t>экспресс-методом</w:t>
      </w:r>
      <w:proofErr w:type="gramEnd"/>
      <w:r w:rsidRPr="00000C88">
        <w:rPr>
          <w:rFonts w:eastAsiaTheme="minorHAnsi"/>
          <w:lang w:eastAsia="en-US"/>
        </w:rPr>
        <w:t xml:space="preserve"> химического анализа. Определение доброкачественности пищевых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>продуктов органолептическим методом и методом химического анализа.</w:t>
      </w:r>
    </w:p>
    <w:p w:rsidR="00034F40" w:rsidRDefault="00034F40" w:rsidP="00A97442">
      <w:pPr>
        <w:suppressAutoHyphens w:val="0"/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u w:val="single"/>
        </w:rPr>
        <w:br w:type="page"/>
      </w:r>
    </w:p>
    <w:p w:rsidR="0054767C" w:rsidRPr="00000C88" w:rsidRDefault="0054767C" w:rsidP="00A97442">
      <w:pPr>
        <w:pStyle w:val="Default"/>
        <w:tabs>
          <w:tab w:val="left" w:pos="1134"/>
        </w:tabs>
        <w:spacing w:before="120" w:after="120"/>
        <w:ind w:left="57" w:right="57" w:firstLine="709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lastRenderedPageBreak/>
        <w:t>6 класс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Основы рационального (здорового) питания. Технологии производства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>молока и приготовления продуктов и блюд из него. Технологии производства кисломолочных продуктов и приготовления блюд из них. Технологии производства кулинарных изделий из круп, бобовых культур.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Технологии приготовления блюд из круп и бобовых. Технологии производства макаронных изделий и приготовления кулинарных блюд из них.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t>Практические работы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Определение количества и состава продуктов, обеспечивающих суточную потребность человека в минеральных веществах. Определение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>доброкачественности пищевых продуктов органолептическим методом и</w:t>
      </w:r>
      <w:r w:rsidR="00000C88">
        <w:rPr>
          <w:rFonts w:eastAsiaTheme="minorHAnsi"/>
          <w:lang w:eastAsia="en-US"/>
        </w:rPr>
        <w:t xml:space="preserve"> </w:t>
      </w:r>
      <w:proofErr w:type="gramStart"/>
      <w:r w:rsidRPr="00000C88">
        <w:rPr>
          <w:rFonts w:eastAsiaTheme="minorHAnsi"/>
          <w:lang w:eastAsia="en-US"/>
        </w:rPr>
        <w:t>экспресс-методом</w:t>
      </w:r>
      <w:proofErr w:type="gramEnd"/>
      <w:r w:rsidRPr="00000C88">
        <w:rPr>
          <w:rFonts w:eastAsiaTheme="minorHAnsi"/>
          <w:lang w:eastAsia="en-US"/>
        </w:rPr>
        <w:t xml:space="preserve"> химического анализа.</w:t>
      </w:r>
      <w:r w:rsidRPr="00000C88">
        <w:t xml:space="preserve"> </w:t>
      </w:r>
      <w:r w:rsidRPr="00000C88">
        <w:rPr>
          <w:rFonts w:eastAsiaTheme="minorHAnsi"/>
          <w:lang w:eastAsia="en-US"/>
        </w:rPr>
        <w:t>Приготовление кулинарных блюд и органолептическая оценка их качества.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t>7 класс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Переработка рыбного сырья. Пищевая ценность рыбы. Механическая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>и тепловая кулинарная обработка рыбы. Нерыбные пищевые продукты</w:t>
      </w:r>
      <w:r w:rsidR="00000C88">
        <w:rPr>
          <w:rFonts w:eastAsiaTheme="minorHAnsi"/>
          <w:lang w:eastAsia="en-US"/>
        </w:rPr>
        <w:t xml:space="preserve"> </w:t>
      </w:r>
      <w:r w:rsidRPr="00000C88">
        <w:rPr>
          <w:rFonts w:eastAsiaTheme="minorHAnsi"/>
          <w:lang w:eastAsia="en-US"/>
        </w:rPr>
        <w:t>моря. Рыбные консервы и пресервы.</w:t>
      </w:r>
      <w:r w:rsidR="00000C88">
        <w:rPr>
          <w:rFonts w:eastAsiaTheme="minorHAnsi"/>
          <w:lang w:eastAsia="en-US"/>
        </w:rPr>
        <w:t xml:space="preserve"> 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t>Практические работы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Определение доброкачественности рыбы и морепродуктов органолептическим методом и методом химического анализа.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t>8 класс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0C88">
        <w:rPr>
          <w:rFonts w:eastAsiaTheme="minorHAnsi"/>
          <w:lang w:eastAsia="en-US"/>
        </w:rPr>
        <w:t>Применение в кулинарии мяса птицы и мяса животных.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000C88">
        <w:rPr>
          <w:rFonts w:eastAsia="Calibri"/>
          <w:b/>
          <w:u w:val="single"/>
        </w:rPr>
        <w:t>Практические работы</w:t>
      </w:r>
    </w:p>
    <w:p w:rsidR="0054767C" w:rsidRPr="00000C88" w:rsidRDefault="0054767C" w:rsidP="00A9744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000C88">
        <w:rPr>
          <w:rFonts w:eastAsiaTheme="minorHAnsi"/>
          <w:lang w:eastAsia="en-US"/>
        </w:rPr>
        <w:t>Определение доброкачественности мяса птицы и других пищевых продуктов органолептическим методом и методом химического анализа.</w:t>
      </w:r>
    </w:p>
    <w:p w:rsidR="00004731" w:rsidRDefault="00C878AF" w:rsidP="00A97442">
      <w:pPr>
        <w:pStyle w:val="Default"/>
        <w:tabs>
          <w:tab w:val="left" w:pos="1134"/>
        </w:tabs>
        <w:spacing w:before="120" w:after="120"/>
        <w:ind w:left="57" w:right="57" w:firstLine="709"/>
        <w:jc w:val="center"/>
        <w:rPr>
          <w:b/>
        </w:rPr>
      </w:pPr>
      <w:r w:rsidRPr="00C878AF">
        <w:rPr>
          <w:b/>
        </w:rPr>
        <w:t>Календарно-тематическое планирование</w:t>
      </w:r>
      <w:r>
        <w:rPr>
          <w:b/>
        </w:rPr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88"/>
        <w:gridCol w:w="2155"/>
        <w:gridCol w:w="2478"/>
        <w:gridCol w:w="1185"/>
        <w:gridCol w:w="3957"/>
      </w:tblGrid>
      <w:tr w:rsidR="00C878AF" w:rsidRPr="00A97442" w:rsidTr="00000C88">
        <w:tc>
          <w:tcPr>
            <w:tcW w:w="373" w:type="pct"/>
          </w:tcPr>
          <w:p w:rsidR="00C878AF" w:rsidRPr="00A97442" w:rsidRDefault="00C878AF" w:rsidP="00C878AF">
            <w:pPr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класс</w:t>
            </w:r>
          </w:p>
        </w:tc>
        <w:tc>
          <w:tcPr>
            <w:tcW w:w="1020" w:type="pct"/>
          </w:tcPr>
          <w:p w:rsidR="00C878AF" w:rsidRPr="00A97442" w:rsidRDefault="00C878AF" w:rsidP="00C878AF">
            <w:pPr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Дата</w:t>
            </w:r>
          </w:p>
        </w:tc>
        <w:tc>
          <w:tcPr>
            <w:tcW w:w="1173" w:type="pct"/>
          </w:tcPr>
          <w:p w:rsidR="00C878AF" w:rsidRPr="00A97442" w:rsidRDefault="00C878AF" w:rsidP="00C878AF">
            <w:pPr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Разделы и темы</w:t>
            </w:r>
          </w:p>
        </w:tc>
        <w:tc>
          <w:tcPr>
            <w:tcW w:w="561" w:type="pct"/>
          </w:tcPr>
          <w:p w:rsidR="00C878AF" w:rsidRPr="00A97442" w:rsidRDefault="00C878AF" w:rsidP="00C878AF">
            <w:pPr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часы</w:t>
            </w:r>
          </w:p>
        </w:tc>
        <w:tc>
          <w:tcPr>
            <w:tcW w:w="1873" w:type="pct"/>
          </w:tcPr>
          <w:p w:rsidR="00C878AF" w:rsidRPr="00A97442" w:rsidRDefault="00C878AF" w:rsidP="00C878AF">
            <w:pPr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Практические работы</w:t>
            </w:r>
          </w:p>
        </w:tc>
      </w:tr>
      <w:tr w:rsidR="00C878AF" w:rsidRPr="00A97442" w:rsidTr="00000C88">
        <w:tc>
          <w:tcPr>
            <w:tcW w:w="373" w:type="pct"/>
            <w:vMerge w:val="restart"/>
          </w:tcPr>
          <w:p w:rsidR="00C878AF" w:rsidRPr="00A97442" w:rsidRDefault="00C878AF" w:rsidP="00C878AF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5</w:t>
            </w:r>
          </w:p>
        </w:tc>
        <w:tc>
          <w:tcPr>
            <w:tcW w:w="1020" w:type="pct"/>
          </w:tcPr>
          <w:p w:rsidR="00C878AF" w:rsidRPr="00A97442" w:rsidRDefault="00C878AF" w:rsidP="00C878AF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2нед.</w:t>
            </w:r>
          </w:p>
          <w:p w:rsidR="00C878AF" w:rsidRPr="00A97442" w:rsidRDefault="00C878AF" w:rsidP="00C878AF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Декабря/ 1нед. май</w:t>
            </w:r>
          </w:p>
        </w:tc>
        <w:tc>
          <w:tcPr>
            <w:tcW w:w="1173" w:type="pct"/>
          </w:tcPr>
          <w:p w:rsidR="00C878AF" w:rsidRPr="00A97442" w:rsidRDefault="00C878AF" w:rsidP="00DA43DB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Кулинария. Основы рационального питания</w:t>
            </w:r>
            <w:r w:rsidR="00034F40" w:rsidRPr="00A97442">
              <w:rPr>
                <w:sz w:val="20"/>
                <w:szCs w:val="20"/>
              </w:rPr>
              <w:t>. Витамины и их значение в питании</w:t>
            </w:r>
          </w:p>
        </w:tc>
        <w:tc>
          <w:tcPr>
            <w:tcW w:w="561" w:type="pct"/>
            <w:vAlign w:val="center"/>
          </w:tcPr>
          <w:p w:rsidR="00C878AF" w:rsidRPr="00A97442" w:rsidRDefault="00C878AF" w:rsidP="00C878AF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C878AF" w:rsidRPr="00A97442" w:rsidRDefault="00C878AF" w:rsidP="00C878AF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Составить меню, соответствующее здоровому образу жизни.</w:t>
            </w:r>
          </w:p>
        </w:tc>
      </w:tr>
      <w:tr w:rsidR="00C878AF" w:rsidRPr="00A97442" w:rsidTr="00000C88">
        <w:tc>
          <w:tcPr>
            <w:tcW w:w="373" w:type="pct"/>
            <w:vMerge/>
          </w:tcPr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3нед.</w:t>
            </w:r>
          </w:p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2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C878AF" w:rsidRPr="00A97442" w:rsidRDefault="00C878AF" w:rsidP="00DA43DB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. Правила санитарии, гигиены и безопасного труда на кухни. </w:t>
            </w:r>
          </w:p>
        </w:tc>
        <w:tc>
          <w:tcPr>
            <w:tcW w:w="561" w:type="pct"/>
            <w:vAlign w:val="center"/>
          </w:tcPr>
          <w:p w:rsidR="00C878AF" w:rsidRPr="00A97442" w:rsidRDefault="00C878AF" w:rsidP="00C878AF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C878AF" w:rsidRPr="00A97442" w:rsidRDefault="00C878AF" w:rsidP="00C878AF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Проводить опыты и анализировать способы определения качества мытья посуды.</w:t>
            </w:r>
          </w:p>
        </w:tc>
      </w:tr>
      <w:tr w:rsidR="00C878AF" w:rsidRPr="00A97442" w:rsidTr="00000C88">
        <w:tc>
          <w:tcPr>
            <w:tcW w:w="373" w:type="pct"/>
            <w:vMerge/>
          </w:tcPr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4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</w:t>
            </w:r>
          </w:p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3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C878AF" w:rsidRPr="00A97442" w:rsidRDefault="00C878AF" w:rsidP="00DA43DB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Овощи в питании человека. Технологии механической кулинарной обработки овощей. Украшение блюд. Фигурная нарезка овощей.</w:t>
            </w:r>
          </w:p>
        </w:tc>
        <w:tc>
          <w:tcPr>
            <w:tcW w:w="561" w:type="pct"/>
            <w:vAlign w:val="center"/>
          </w:tcPr>
          <w:p w:rsidR="00C878AF" w:rsidRPr="00A97442" w:rsidRDefault="00C878AF" w:rsidP="00C878AF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C878AF" w:rsidRPr="00A97442" w:rsidRDefault="00C878AF" w:rsidP="00C878AF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Осваивать способы определения доброкачественности продуктов органолептическим способом  и методом химического анализа.</w:t>
            </w:r>
          </w:p>
          <w:p w:rsidR="00C878AF" w:rsidRPr="00A97442" w:rsidRDefault="00C878AF" w:rsidP="00C878AF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Знакомство с особенностями с особенностями механической обработки овощей и видами их нарезки.</w:t>
            </w:r>
          </w:p>
        </w:tc>
      </w:tr>
      <w:tr w:rsidR="00C878AF" w:rsidRPr="00A97442" w:rsidTr="00000C88">
        <w:tc>
          <w:tcPr>
            <w:tcW w:w="373" w:type="pct"/>
            <w:vMerge/>
          </w:tcPr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5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</w:t>
            </w:r>
          </w:p>
          <w:p w:rsidR="00C878AF" w:rsidRPr="00A97442" w:rsidRDefault="00C878AF" w:rsidP="00C878AF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3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C878AF" w:rsidRPr="00A97442" w:rsidRDefault="00C878AF" w:rsidP="00DA43DB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Технологии тепловой обработки овощей. Знакомство с профессиями, связанными с пищевой промышленностью</w:t>
            </w:r>
          </w:p>
        </w:tc>
        <w:tc>
          <w:tcPr>
            <w:tcW w:w="561" w:type="pct"/>
            <w:vAlign w:val="center"/>
          </w:tcPr>
          <w:p w:rsidR="00C878AF" w:rsidRPr="00A97442" w:rsidRDefault="00C878AF" w:rsidP="00C878AF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C878AF" w:rsidRPr="00A97442" w:rsidRDefault="00C878AF" w:rsidP="00C878AF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Получить представление об основных и вспомогательных видах тепловой обработки овощей. Приготовить и украсить блюдо из овощей.</w:t>
            </w:r>
          </w:p>
        </w:tc>
      </w:tr>
      <w:tr w:rsidR="00B65A96" w:rsidRPr="00A97442" w:rsidTr="00000C88">
        <w:tc>
          <w:tcPr>
            <w:tcW w:w="373" w:type="pct"/>
            <w:vMerge w:val="restart"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6</w:t>
            </w:r>
          </w:p>
        </w:tc>
        <w:tc>
          <w:tcPr>
            <w:tcW w:w="1020" w:type="pct"/>
          </w:tcPr>
          <w:p w:rsidR="00B65A96" w:rsidRPr="00A97442" w:rsidRDefault="00B65A96" w:rsidP="00B65A96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2нед.</w:t>
            </w:r>
          </w:p>
          <w:p w:rsidR="00B65A96" w:rsidRPr="00A97442" w:rsidRDefault="00B65A96" w:rsidP="00B65A96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Декабря/ 1нед. май</w:t>
            </w:r>
          </w:p>
        </w:tc>
        <w:tc>
          <w:tcPr>
            <w:tcW w:w="11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Основы рационального питания. Технология производства молока и приготовления блюд из него.</w:t>
            </w:r>
          </w:p>
        </w:tc>
        <w:tc>
          <w:tcPr>
            <w:tcW w:w="561" w:type="pct"/>
            <w:vAlign w:val="center"/>
          </w:tcPr>
          <w:p w:rsidR="00B65A96" w:rsidRPr="00A97442" w:rsidRDefault="00B65A96" w:rsidP="00B65A96">
            <w:pPr>
              <w:spacing w:before="120" w:after="120"/>
              <w:ind w:left="57" w:right="57" w:firstLine="709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Исследовать и определить доброкачественность молочных продуктов органолептическим способом.</w:t>
            </w:r>
          </w:p>
        </w:tc>
      </w:tr>
      <w:tr w:rsidR="00B65A96" w:rsidRPr="00A97442" w:rsidTr="00000C88">
        <w:tc>
          <w:tcPr>
            <w:tcW w:w="373" w:type="pct"/>
            <w:vMerge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3нед.</w:t>
            </w:r>
          </w:p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2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Технология производства кисломолочных </w:t>
            </w:r>
            <w:r w:rsidRPr="00A97442">
              <w:rPr>
                <w:sz w:val="20"/>
                <w:szCs w:val="20"/>
              </w:rPr>
              <w:lastRenderedPageBreak/>
              <w:t>продуктов и приготовления блюд из них.</w:t>
            </w:r>
          </w:p>
        </w:tc>
        <w:tc>
          <w:tcPr>
            <w:tcW w:w="561" w:type="pct"/>
            <w:vAlign w:val="center"/>
          </w:tcPr>
          <w:p w:rsidR="00B65A96" w:rsidRPr="00A97442" w:rsidRDefault="00B65A96" w:rsidP="00B65A96">
            <w:pPr>
              <w:spacing w:before="120" w:after="120"/>
              <w:ind w:left="57" w:right="57" w:firstLine="709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Составление технологической карты для приготовления блюд из кисломолочных </w:t>
            </w:r>
            <w:r w:rsidRPr="00A97442">
              <w:rPr>
                <w:sz w:val="20"/>
                <w:szCs w:val="20"/>
              </w:rPr>
              <w:lastRenderedPageBreak/>
              <w:t>продуктов.</w:t>
            </w:r>
          </w:p>
        </w:tc>
      </w:tr>
      <w:tr w:rsidR="00B65A96" w:rsidRPr="00A97442" w:rsidTr="00000C88">
        <w:tc>
          <w:tcPr>
            <w:tcW w:w="373" w:type="pct"/>
            <w:vMerge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4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 xml:space="preserve">. </w:t>
            </w:r>
          </w:p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Декабря/ 3нед</w:t>
            </w:r>
            <w:proofErr w:type="gramStart"/>
            <w:r w:rsidRPr="00A97442">
              <w:rPr>
                <w:sz w:val="20"/>
                <w:szCs w:val="20"/>
              </w:rPr>
              <w:t>.м</w:t>
            </w:r>
            <w:proofErr w:type="gramEnd"/>
            <w:r w:rsidRPr="00A97442">
              <w:rPr>
                <w:sz w:val="20"/>
                <w:szCs w:val="20"/>
              </w:rPr>
              <w:t>ай</w:t>
            </w:r>
          </w:p>
        </w:tc>
        <w:tc>
          <w:tcPr>
            <w:tcW w:w="11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Технологии производства кулинарных изделий из круп и бобовых культур </w:t>
            </w:r>
          </w:p>
        </w:tc>
        <w:tc>
          <w:tcPr>
            <w:tcW w:w="561" w:type="pct"/>
            <w:vAlign w:val="center"/>
          </w:tcPr>
          <w:p w:rsidR="00B65A96" w:rsidRPr="00A97442" w:rsidRDefault="00B65A96" w:rsidP="00B65A96">
            <w:pPr>
              <w:spacing w:before="120" w:after="120"/>
              <w:ind w:left="57" w:right="57" w:firstLine="709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Составление технологической карты для приготовления блюд</w:t>
            </w:r>
          </w:p>
        </w:tc>
      </w:tr>
      <w:tr w:rsidR="00B65A96" w:rsidRPr="00A97442" w:rsidTr="00000C88">
        <w:tc>
          <w:tcPr>
            <w:tcW w:w="373" w:type="pct"/>
            <w:vMerge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5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</w:t>
            </w:r>
          </w:p>
          <w:p w:rsidR="00B65A96" w:rsidRPr="00A97442" w:rsidRDefault="00B65A96" w:rsidP="00B65A96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Декабря/4нед</w:t>
            </w:r>
            <w:proofErr w:type="gramStart"/>
            <w:r w:rsidRPr="00A97442">
              <w:rPr>
                <w:sz w:val="20"/>
                <w:szCs w:val="20"/>
              </w:rPr>
              <w:t>.м</w:t>
            </w:r>
            <w:proofErr w:type="gramEnd"/>
            <w:r w:rsidRPr="00A97442">
              <w:rPr>
                <w:sz w:val="20"/>
                <w:szCs w:val="20"/>
              </w:rPr>
              <w:t>ай</w:t>
            </w:r>
          </w:p>
        </w:tc>
        <w:tc>
          <w:tcPr>
            <w:tcW w:w="11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Технологии производства макаронных изделий приготовление кулинарных блюд из них.</w:t>
            </w:r>
          </w:p>
        </w:tc>
        <w:tc>
          <w:tcPr>
            <w:tcW w:w="561" w:type="pct"/>
            <w:vAlign w:val="center"/>
          </w:tcPr>
          <w:p w:rsidR="00B65A96" w:rsidRPr="00A97442" w:rsidRDefault="00B65A96" w:rsidP="00B65A96">
            <w:pPr>
              <w:spacing w:before="120" w:after="120"/>
              <w:ind w:left="57" w:right="57" w:firstLine="709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B65A96" w:rsidRPr="00A97442" w:rsidRDefault="00B65A96" w:rsidP="00B65A96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Составление технологической карты для приготовления блюд</w:t>
            </w:r>
          </w:p>
        </w:tc>
      </w:tr>
      <w:tr w:rsidR="00246A1E" w:rsidRPr="00A97442" w:rsidTr="00000C88">
        <w:tc>
          <w:tcPr>
            <w:tcW w:w="373" w:type="pct"/>
            <w:vMerge w:val="restart"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7</w:t>
            </w:r>
          </w:p>
        </w:tc>
        <w:tc>
          <w:tcPr>
            <w:tcW w:w="1020" w:type="pct"/>
          </w:tcPr>
          <w:p w:rsidR="00246A1E" w:rsidRPr="00A97442" w:rsidRDefault="00246A1E" w:rsidP="00246A1E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2нед.</w:t>
            </w:r>
          </w:p>
          <w:p w:rsidR="00246A1E" w:rsidRPr="00A97442" w:rsidRDefault="00246A1E" w:rsidP="00246A1E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1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Кулинария. 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561" w:type="pct"/>
            <w:vAlign w:val="center"/>
          </w:tcPr>
          <w:p w:rsidR="00246A1E" w:rsidRPr="00A97442" w:rsidRDefault="00246A1E" w:rsidP="00246A1E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Составить меню, соответствующее здоровому образу жизни.</w:t>
            </w:r>
          </w:p>
        </w:tc>
      </w:tr>
      <w:tr w:rsidR="00246A1E" w:rsidRPr="00A97442" w:rsidTr="00000C88">
        <w:tc>
          <w:tcPr>
            <w:tcW w:w="373" w:type="pct"/>
            <w:vMerge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3нед.</w:t>
            </w:r>
          </w:p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2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Хлеб и продукты хлебопекарной промышленности. Мучные кондитерские изделия и тесто для их приготовления.</w:t>
            </w:r>
          </w:p>
        </w:tc>
        <w:tc>
          <w:tcPr>
            <w:tcW w:w="561" w:type="pct"/>
            <w:vAlign w:val="center"/>
          </w:tcPr>
          <w:p w:rsidR="00246A1E" w:rsidRPr="00A97442" w:rsidRDefault="00246A1E" w:rsidP="00246A1E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Получить представление о технологии приготовления мучных кондитерских изделий.</w:t>
            </w:r>
          </w:p>
        </w:tc>
      </w:tr>
      <w:tr w:rsidR="00246A1E" w:rsidRPr="00A97442" w:rsidTr="00000C88">
        <w:tc>
          <w:tcPr>
            <w:tcW w:w="373" w:type="pct"/>
            <w:vMerge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4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 xml:space="preserve">. </w:t>
            </w:r>
          </w:p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3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gramStart"/>
            <w:r w:rsidRPr="00A97442">
              <w:rPr>
                <w:sz w:val="20"/>
                <w:szCs w:val="20"/>
              </w:rPr>
              <w:t>.м</w:t>
            </w:r>
            <w:proofErr w:type="gramEnd"/>
            <w:r w:rsidRPr="00A97442">
              <w:rPr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11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</w:t>
            </w:r>
          </w:p>
        </w:tc>
        <w:tc>
          <w:tcPr>
            <w:tcW w:w="561" w:type="pct"/>
            <w:vAlign w:val="center"/>
          </w:tcPr>
          <w:p w:rsidR="00246A1E" w:rsidRPr="00A97442" w:rsidRDefault="00246A1E" w:rsidP="00246A1E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Осваивать способы определения доброкачественности продуктов органолептическим способом и методом химического анализа.</w:t>
            </w:r>
          </w:p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Составить технологическую карту приготовления блюд из рыбы</w:t>
            </w:r>
          </w:p>
        </w:tc>
      </w:tr>
      <w:tr w:rsidR="00246A1E" w:rsidRPr="00A97442" w:rsidTr="00000C88">
        <w:tc>
          <w:tcPr>
            <w:tcW w:w="373" w:type="pct"/>
            <w:vMerge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5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</w:t>
            </w:r>
          </w:p>
          <w:p w:rsidR="00246A1E" w:rsidRPr="00A97442" w:rsidRDefault="00246A1E" w:rsidP="00246A1E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Декабря/4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Нерыбные пищевые продукты моря. Рыбные консервы и пресервы. Знакомство с профессиями, связанными с пищевой промышленностью</w:t>
            </w:r>
          </w:p>
        </w:tc>
        <w:tc>
          <w:tcPr>
            <w:tcW w:w="561" w:type="pct"/>
            <w:vAlign w:val="center"/>
          </w:tcPr>
          <w:p w:rsidR="00246A1E" w:rsidRPr="00A97442" w:rsidRDefault="00246A1E" w:rsidP="00246A1E">
            <w:pPr>
              <w:spacing w:before="120" w:after="120"/>
              <w:ind w:right="57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246A1E" w:rsidRPr="00A97442" w:rsidRDefault="00246A1E" w:rsidP="00246A1E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Составить технологическую карту и приготовить блюда из нерыбных продуктов/пресервы</w:t>
            </w:r>
          </w:p>
        </w:tc>
      </w:tr>
      <w:tr w:rsidR="00941435" w:rsidRPr="00A97442" w:rsidTr="00000C88">
        <w:tc>
          <w:tcPr>
            <w:tcW w:w="373" w:type="pct"/>
            <w:vMerge w:val="restart"/>
          </w:tcPr>
          <w:p w:rsidR="00941435" w:rsidRPr="00A97442" w:rsidRDefault="00941435" w:rsidP="00941435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8</w:t>
            </w:r>
          </w:p>
        </w:tc>
        <w:tc>
          <w:tcPr>
            <w:tcW w:w="1020" w:type="pct"/>
          </w:tcPr>
          <w:p w:rsidR="00941435" w:rsidRPr="00A97442" w:rsidRDefault="00941435" w:rsidP="00941435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2нед.</w:t>
            </w:r>
          </w:p>
          <w:p w:rsidR="00941435" w:rsidRPr="00A97442" w:rsidRDefault="00941435" w:rsidP="00941435">
            <w:pPr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1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941435" w:rsidRPr="00A97442" w:rsidRDefault="00941435" w:rsidP="00941435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Блюда из птицы</w:t>
            </w:r>
          </w:p>
        </w:tc>
        <w:tc>
          <w:tcPr>
            <w:tcW w:w="561" w:type="pct"/>
            <w:vAlign w:val="center"/>
          </w:tcPr>
          <w:p w:rsidR="00941435" w:rsidRPr="00A97442" w:rsidRDefault="00941435" w:rsidP="00941435">
            <w:pPr>
              <w:spacing w:before="120" w:after="120"/>
              <w:ind w:left="57" w:right="57" w:firstLine="709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941435" w:rsidRPr="00A97442" w:rsidRDefault="00941435" w:rsidP="0094143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Виды домашней птицы. Механическая обработка птицы. </w:t>
            </w:r>
            <w:r w:rsidRPr="00A97442">
              <w:rPr>
                <w:rFonts w:eastAsiaTheme="minorHAnsi"/>
                <w:sz w:val="20"/>
                <w:szCs w:val="20"/>
                <w:lang w:eastAsia="en-US"/>
              </w:rPr>
              <w:t>Определение доброкачественности мяса птицы и других пищевых продуктов органолептическим методом</w:t>
            </w:r>
          </w:p>
        </w:tc>
      </w:tr>
      <w:tr w:rsidR="00941435" w:rsidRPr="00A97442" w:rsidTr="00000C88">
        <w:tc>
          <w:tcPr>
            <w:tcW w:w="373" w:type="pct"/>
            <w:vMerge/>
          </w:tcPr>
          <w:p w:rsidR="00941435" w:rsidRPr="00A97442" w:rsidRDefault="00941435" w:rsidP="00941435">
            <w:pPr>
              <w:spacing w:before="120" w:after="120"/>
              <w:ind w:right="57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41435" w:rsidRPr="00A97442" w:rsidRDefault="00941435" w:rsidP="00941435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3нед.</w:t>
            </w:r>
          </w:p>
          <w:p w:rsidR="00941435" w:rsidRPr="00A97442" w:rsidRDefault="00941435" w:rsidP="00941435">
            <w:pPr>
              <w:spacing w:before="120" w:after="120"/>
              <w:ind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Декабря/ 2 </w:t>
            </w:r>
            <w:proofErr w:type="spellStart"/>
            <w:r w:rsidRPr="00A97442">
              <w:rPr>
                <w:sz w:val="20"/>
                <w:szCs w:val="20"/>
              </w:rPr>
              <w:t>нед</w:t>
            </w:r>
            <w:proofErr w:type="spellEnd"/>
            <w:r w:rsidRPr="00A97442">
              <w:rPr>
                <w:sz w:val="20"/>
                <w:szCs w:val="20"/>
              </w:rPr>
              <w:t>. май</w:t>
            </w:r>
          </w:p>
        </w:tc>
        <w:tc>
          <w:tcPr>
            <w:tcW w:w="1173" w:type="pct"/>
          </w:tcPr>
          <w:p w:rsidR="00941435" w:rsidRPr="00A97442" w:rsidRDefault="00941435" w:rsidP="00941435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Блюда из мяса</w:t>
            </w:r>
          </w:p>
        </w:tc>
        <w:tc>
          <w:tcPr>
            <w:tcW w:w="561" w:type="pct"/>
            <w:vAlign w:val="center"/>
          </w:tcPr>
          <w:p w:rsidR="00941435" w:rsidRPr="00A97442" w:rsidRDefault="00941435" w:rsidP="00941435">
            <w:pPr>
              <w:spacing w:before="120" w:after="120"/>
              <w:ind w:left="57" w:right="57" w:firstLine="709"/>
              <w:jc w:val="center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>2</w:t>
            </w:r>
          </w:p>
        </w:tc>
        <w:tc>
          <w:tcPr>
            <w:tcW w:w="1873" w:type="pct"/>
          </w:tcPr>
          <w:p w:rsidR="00941435" w:rsidRPr="00A97442" w:rsidRDefault="00941435" w:rsidP="00000C8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442">
              <w:rPr>
                <w:sz w:val="20"/>
                <w:szCs w:val="20"/>
              </w:rPr>
              <w:t xml:space="preserve">Виды мяса. Механическая обработка мяса. </w:t>
            </w:r>
            <w:r w:rsidRPr="00A97442">
              <w:rPr>
                <w:rFonts w:eastAsiaTheme="minorHAnsi"/>
                <w:sz w:val="20"/>
                <w:szCs w:val="20"/>
                <w:lang w:eastAsia="en-US"/>
              </w:rPr>
              <w:t>Определение доброкачественности мяса и других пищевых продуктов органолептическим методом</w:t>
            </w:r>
          </w:p>
        </w:tc>
      </w:tr>
    </w:tbl>
    <w:p w:rsidR="00466BD5" w:rsidRDefault="00466BD5" w:rsidP="00466BD5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DA43DB" w:rsidRPr="00A97442" w:rsidTr="00DA43DB">
        <w:tc>
          <w:tcPr>
            <w:tcW w:w="5168" w:type="dxa"/>
          </w:tcPr>
          <w:p w:rsidR="00DA43DB" w:rsidRPr="00A97442" w:rsidRDefault="00DA43DB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Краткое содержание тем модуля</w:t>
            </w:r>
          </w:p>
        </w:tc>
        <w:tc>
          <w:tcPr>
            <w:tcW w:w="5169" w:type="dxa"/>
          </w:tcPr>
          <w:p w:rsidR="00DA43DB" w:rsidRPr="00A97442" w:rsidRDefault="00DA43DB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Название и краткое содержание кейсов.</w:t>
            </w:r>
          </w:p>
        </w:tc>
      </w:tr>
      <w:tr w:rsidR="00DA43DB" w:rsidRPr="00A97442" w:rsidTr="00DA43DB">
        <w:tc>
          <w:tcPr>
            <w:tcW w:w="5168" w:type="dxa"/>
          </w:tcPr>
          <w:p w:rsidR="00DA43DB" w:rsidRPr="00A97442" w:rsidRDefault="00DA43DB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Основы рационального питания</w:t>
            </w:r>
            <w:r w:rsidR="00FB6406" w:rsidRPr="00A97442">
              <w:rPr>
                <w:rFonts w:eastAsia="Calibri"/>
                <w:sz w:val="20"/>
                <w:szCs w:val="20"/>
                <w:lang w:eastAsia="en-US"/>
              </w:rPr>
              <w:t xml:space="preserve"> 5 класс</w:t>
            </w:r>
          </w:p>
        </w:tc>
        <w:tc>
          <w:tcPr>
            <w:tcW w:w="5169" w:type="dxa"/>
          </w:tcPr>
          <w:p w:rsidR="00DA43DB" w:rsidRPr="00A97442" w:rsidRDefault="00DA43DB" w:rsidP="00466BD5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b/>
                <w:sz w:val="20"/>
                <w:szCs w:val="20"/>
                <w:lang w:eastAsia="en-US"/>
              </w:rPr>
              <w:t>«Мое рациональное питание».</w:t>
            </w:r>
          </w:p>
          <w:p w:rsidR="00DA43DB" w:rsidRPr="00A97442" w:rsidRDefault="00DA43DB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На основании потребительской корзины составить меню на один день</w:t>
            </w:r>
            <w:r w:rsidR="00F77FDE" w:rsidRPr="00A97442">
              <w:rPr>
                <w:rFonts w:eastAsia="Calibri"/>
                <w:sz w:val="20"/>
                <w:szCs w:val="20"/>
                <w:lang w:eastAsia="en-US"/>
              </w:rPr>
              <w:t xml:space="preserve"> с учетом требований «Пирамиды питания», </w:t>
            </w:r>
            <w:r w:rsidR="00F77FDE" w:rsidRPr="00A97442">
              <w:rPr>
                <w:rFonts w:eastAsia="Calibri"/>
                <w:sz w:val="20"/>
                <w:szCs w:val="20"/>
                <w:lang w:eastAsia="en-US"/>
              </w:rPr>
              <w:lastRenderedPageBreak/>
              <w:t>данные берутся на момент проведения занятия.</w:t>
            </w:r>
          </w:p>
          <w:p w:rsidR="00F77FDE" w:rsidRPr="00A97442" w:rsidRDefault="00F77FDE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 xml:space="preserve">Для выполнения домашнего задания, необходимо будет ознакомиться с ценами в магазине и </w:t>
            </w:r>
            <w:proofErr w:type="gramStart"/>
            <w:r w:rsidRPr="00A97442">
              <w:rPr>
                <w:rFonts w:eastAsia="Calibri"/>
                <w:sz w:val="20"/>
                <w:szCs w:val="20"/>
                <w:lang w:eastAsia="en-US"/>
              </w:rPr>
              <w:t>рассчитать</w:t>
            </w:r>
            <w:proofErr w:type="gramEnd"/>
            <w:r w:rsidRPr="00A97442">
              <w:rPr>
                <w:rFonts w:eastAsia="Calibri"/>
                <w:sz w:val="20"/>
                <w:szCs w:val="20"/>
                <w:lang w:eastAsia="en-US"/>
              </w:rPr>
              <w:t xml:space="preserve"> сколько денежных средств было потрачено на данное меню.</w:t>
            </w:r>
          </w:p>
          <w:p w:rsidR="00F77FDE" w:rsidRPr="00A97442" w:rsidRDefault="00F77FDE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A43DB" w:rsidRPr="00A97442" w:rsidTr="00DA43DB">
        <w:tc>
          <w:tcPr>
            <w:tcW w:w="5168" w:type="dxa"/>
          </w:tcPr>
          <w:p w:rsidR="00DA43DB" w:rsidRPr="00A97442" w:rsidRDefault="00FB6406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Основы рационального питания 6 класс.</w:t>
            </w:r>
          </w:p>
        </w:tc>
        <w:tc>
          <w:tcPr>
            <w:tcW w:w="5169" w:type="dxa"/>
          </w:tcPr>
          <w:p w:rsidR="00FB6406" w:rsidRPr="00A97442" w:rsidRDefault="00FB6406" w:rsidP="00466BD5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b/>
                <w:sz w:val="20"/>
                <w:szCs w:val="20"/>
                <w:lang w:eastAsia="en-US"/>
              </w:rPr>
              <w:t>«Рациональное питание семьи».</w:t>
            </w:r>
          </w:p>
          <w:p w:rsidR="00DA43DB" w:rsidRPr="00A97442" w:rsidRDefault="00FB6406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Вариант, расчёта питания на один день для семьи из 4 человек, в соответствии с потребительской корзиной и прожиточным минимумом. Провести анализ соответствия ценовой политики в магазине и прожиточного минимума ребенка и взрослого</w:t>
            </w:r>
          </w:p>
        </w:tc>
      </w:tr>
      <w:tr w:rsidR="00034F40" w:rsidRPr="00A97442" w:rsidTr="00DA43DB">
        <w:tc>
          <w:tcPr>
            <w:tcW w:w="5168" w:type="dxa"/>
          </w:tcPr>
          <w:p w:rsidR="00034F40" w:rsidRPr="00A97442" w:rsidRDefault="00034F40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Профессии пищевой промышленности</w:t>
            </w:r>
          </w:p>
        </w:tc>
        <w:tc>
          <w:tcPr>
            <w:tcW w:w="5169" w:type="dxa"/>
          </w:tcPr>
          <w:p w:rsidR="00034F40" w:rsidRPr="00A97442" w:rsidRDefault="00034F40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Составить карту профессий пищевой промышленности региона проживания.</w:t>
            </w:r>
          </w:p>
        </w:tc>
      </w:tr>
      <w:tr w:rsidR="00AB60AA" w:rsidRPr="00A97442" w:rsidTr="00DA43DB">
        <w:tc>
          <w:tcPr>
            <w:tcW w:w="5168" w:type="dxa"/>
          </w:tcPr>
          <w:p w:rsidR="00AB60AA" w:rsidRPr="00A97442" w:rsidRDefault="00AB60AA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Гастрономическое путешествие 7-8 класс</w:t>
            </w:r>
          </w:p>
        </w:tc>
        <w:tc>
          <w:tcPr>
            <w:tcW w:w="5169" w:type="dxa"/>
          </w:tcPr>
          <w:p w:rsidR="00AB60AA" w:rsidRPr="00A97442" w:rsidRDefault="00AB60AA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В разных странах есть различные национальные блюда. Класс разбивается на команды по 3 человека. Вытягивает название страны. Знакомится с его гастрономической культурой.</w:t>
            </w:r>
          </w:p>
          <w:p w:rsidR="00AB60AA" w:rsidRPr="00A97442" w:rsidRDefault="00AB60AA" w:rsidP="00466BD5">
            <w:pPr>
              <w:suppressAutoHyphens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97442">
              <w:rPr>
                <w:rFonts w:eastAsia="Calibri"/>
                <w:sz w:val="20"/>
                <w:szCs w:val="20"/>
                <w:lang w:eastAsia="en-US"/>
              </w:rPr>
              <w:t>Итогом путешествие будет блюдо из этой страны, его подача и оформление.</w:t>
            </w:r>
          </w:p>
        </w:tc>
      </w:tr>
    </w:tbl>
    <w:p w:rsidR="00034F40" w:rsidRDefault="00034F40" w:rsidP="00466BD5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034F40" w:rsidRDefault="00034F40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DA43DB" w:rsidRDefault="00034F40" w:rsidP="00466BD5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1.</w:t>
      </w:r>
    </w:p>
    <w:p w:rsidR="00034F40" w:rsidRDefault="00CA0DF8" w:rsidP="00CA0DF8">
      <w:pPr>
        <w:pStyle w:val="a7"/>
        <w:numPr>
          <w:ilvl w:val="0"/>
          <w:numId w:val="7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витамин в питании человека</w:t>
      </w:r>
    </w:p>
    <w:p w:rsidR="00CA0DF8" w:rsidRDefault="00CA0DF8" w:rsidP="00CA0DF8">
      <w:pPr>
        <w:pStyle w:val="a7"/>
        <w:numPr>
          <w:ilvl w:val="0"/>
          <w:numId w:val="7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Овощи в питании человека</w:t>
      </w:r>
    </w:p>
    <w:p w:rsidR="00CA0DF8" w:rsidRDefault="00A34F72" w:rsidP="00CA0DF8">
      <w:pPr>
        <w:pStyle w:val="a7"/>
        <w:numPr>
          <w:ilvl w:val="0"/>
          <w:numId w:val="7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hyperlink r:id="rId8" w:history="1">
        <w:r w:rsidR="00CA0DF8" w:rsidRPr="003D660F">
          <w:rPr>
            <w:rStyle w:val="a9"/>
            <w:rFonts w:eastAsia="Calibri"/>
            <w:lang w:eastAsia="en-US"/>
          </w:rPr>
          <w:t>https://learningapps.org/myapps.php?displayfolder=3549697-</w:t>
        </w:r>
      </w:hyperlink>
      <w:r w:rsidR="00CA0DF8">
        <w:rPr>
          <w:rFonts w:eastAsia="Calibri"/>
          <w:lang w:eastAsia="en-US"/>
        </w:rPr>
        <w:t xml:space="preserve"> проектная деятельность</w:t>
      </w:r>
    </w:p>
    <w:p w:rsidR="008222F4" w:rsidRPr="00CA0DF8" w:rsidRDefault="00BD2AE4" w:rsidP="00CA0DF8">
      <w:pPr>
        <w:pStyle w:val="a7"/>
        <w:numPr>
          <w:ilvl w:val="0"/>
          <w:numId w:val="7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Презентация «Бутерброды и напитки»</w:t>
      </w:r>
    </w:p>
    <w:sectPr w:rsidR="008222F4" w:rsidRPr="00CA0DF8" w:rsidSect="00004731">
      <w:footerReference w:type="default" r:id="rId9"/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2" w:rsidRDefault="00A34F72" w:rsidP="00D17AFD">
      <w:r>
        <w:separator/>
      </w:r>
    </w:p>
  </w:endnote>
  <w:endnote w:type="continuationSeparator" w:id="0">
    <w:p w:rsidR="00A34F72" w:rsidRDefault="00A34F72" w:rsidP="00D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247363"/>
      <w:docPartObj>
        <w:docPartGallery w:val="Page Numbers (Bottom of Page)"/>
        <w:docPartUnique/>
      </w:docPartObj>
    </w:sdtPr>
    <w:sdtEndPr/>
    <w:sdtContent>
      <w:p w:rsidR="00D17AFD" w:rsidRDefault="00D17A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B4">
          <w:rPr>
            <w:noProof/>
          </w:rPr>
          <w:t>1</w:t>
        </w:r>
        <w:r>
          <w:fldChar w:fldCharType="end"/>
        </w:r>
      </w:p>
    </w:sdtContent>
  </w:sdt>
  <w:p w:rsidR="00D17AFD" w:rsidRDefault="00D17A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2" w:rsidRDefault="00A34F72" w:rsidP="00D17AFD">
      <w:r>
        <w:separator/>
      </w:r>
    </w:p>
  </w:footnote>
  <w:footnote w:type="continuationSeparator" w:id="0">
    <w:p w:rsidR="00A34F72" w:rsidRDefault="00A34F72" w:rsidP="00D1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AB"/>
    <w:multiLevelType w:val="hybridMultilevel"/>
    <w:tmpl w:val="CF6CEBA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4DC0BEF"/>
    <w:multiLevelType w:val="hybridMultilevel"/>
    <w:tmpl w:val="731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69742B9"/>
    <w:multiLevelType w:val="hybridMultilevel"/>
    <w:tmpl w:val="0CE0714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2B9522AE"/>
    <w:multiLevelType w:val="hybridMultilevel"/>
    <w:tmpl w:val="3A84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BC0"/>
    <w:multiLevelType w:val="hybridMultilevel"/>
    <w:tmpl w:val="322A052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76B37017"/>
    <w:multiLevelType w:val="hybridMultilevel"/>
    <w:tmpl w:val="C87CC2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DA"/>
    <w:rsid w:val="00000C88"/>
    <w:rsid w:val="00004731"/>
    <w:rsid w:val="000334CA"/>
    <w:rsid w:val="00034F40"/>
    <w:rsid w:val="00192475"/>
    <w:rsid w:val="001A3020"/>
    <w:rsid w:val="00246A1E"/>
    <w:rsid w:val="002720E5"/>
    <w:rsid w:val="002931B4"/>
    <w:rsid w:val="00311284"/>
    <w:rsid w:val="0033355A"/>
    <w:rsid w:val="003F44F3"/>
    <w:rsid w:val="00466BD5"/>
    <w:rsid w:val="0054767C"/>
    <w:rsid w:val="005679F3"/>
    <w:rsid w:val="005D5014"/>
    <w:rsid w:val="00660891"/>
    <w:rsid w:val="006733C9"/>
    <w:rsid w:val="0070512D"/>
    <w:rsid w:val="007703C8"/>
    <w:rsid w:val="008222F4"/>
    <w:rsid w:val="00854329"/>
    <w:rsid w:val="008D00DA"/>
    <w:rsid w:val="008E1FBC"/>
    <w:rsid w:val="009149D6"/>
    <w:rsid w:val="00941435"/>
    <w:rsid w:val="00A0353E"/>
    <w:rsid w:val="00A34F72"/>
    <w:rsid w:val="00A97442"/>
    <w:rsid w:val="00AB60AA"/>
    <w:rsid w:val="00AC066E"/>
    <w:rsid w:val="00B27936"/>
    <w:rsid w:val="00B65A96"/>
    <w:rsid w:val="00BC71EB"/>
    <w:rsid w:val="00BD2AE4"/>
    <w:rsid w:val="00C565D3"/>
    <w:rsid w:val="00C878AF"/>
    <w:rsid w:val="00CA0DF8"/>
    <w:rsid w:val="00D17AFD"/>
    <w:rsid w:val="00D3204F"/>
    <w:rsid w:val="00D73CA8"/>
    <w:rsid w:val="00DA43DB"/>
    <w:rsid w:val="00E274AB"/>
    <w:rsid w:val="00E63291"/>
    <w:rsid w:val="00EF3957"/>
    <w:rsid w:val="00F77FDE"/>
    <w:rsid w:val="00FB6406"/>
    <w:rsid w:val="00FB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7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A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17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A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E1FBC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9149D6"/>
    <w:pPr>
      <w:suppressAutoHyphens w:val="0"/>
      <w:ind w:left="720"/>
      <w:contextualSpacing/>
    </w:pPr>
    <w:rPr>
      <w:lang w:eastAsia="ru-RU"/>
    </w:rPr>
  </w:style>
  <w:style w:type="table" w:styleId="a8">
    <w:name w:val="Table Grid"/>
    <w:basedOn w:val="a1"/>
    <w:uiPriority w:val="59"/>
    <w:rsid w:val="0000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A0D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D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7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A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17A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A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E1FBC"/>
    <w:pPr>
      <w:ind w:left="720"/>
      <w:contextualSpacing/>
    </w:pPr>
  </w:style>
  <w:style w:type="paragraph" w:customStyle="1" w:styleId="-11">
    <w:name w:val="Цветной список - Акцент 11"/>
    <w:basedOn w:val="a"/>
    <w:qFormat/>
    <w:rsid w:val="009149D6"/>
    <w:pPr>
      <w:suppressAutoHyphens w:val="0"/>
      <w:ind w:left="720"/>
      <w:contextualSpacing/>
    </w:pPr>
    <w:rPr>
      <w:lang w:eastAsia="ru-RU"/>
    </w:rPr>
  </w:style>
  <w:style w:type="table" w:styleId="a8">
    <w:name w:val="Table Grid"/>
    <w:basedOn w:val="a1"/>
    <w:uiPriority w:val="59"/>
    <w:rsid w:val="0000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A0DF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0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myapps.php?displayfolder=3549697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Юля Б.А.</cp:lastModifiedBy>
  <cp:revision>5</cp:revision>
  <dcterms:created xsi:type="dcterms:W3CDTF">2021-11-17T06:51:00Z</dcterms:created>
  <dcterms:modified xsi:type="dcterms:W3CDTF">2022-01-11T08:04:00Z</dcterms:modified>
</cp:coreProperties>
</file>