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A4" w:rsidRPr="00384D2B" w:rsidRDefault="00AC7011" w:rsidP="00583FA4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32"/>
          <w:szCs w:val="32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color w:val="F03E00"/>
          <w:kern w:val="36"/>
          <w:sz w:val="32"/>
          <w:szCs w:val="32"/>
        </w:rPr>
        <w:t>Статья «</w:t>
      </w:r>
      <w:r w:rsidR="00583FA4" w:rsidRPr="00384D2B">
        <w:rPr>
          <w:rFonts w:ascii="Times New Roman" w:eastAsia="Times New Roman" w:hAnsi="Times New Roman" w:cs="Times New Roman"/>
          <w:b/>
          <w:bCs/>
          <w:color w:val="F03E00"/>
          <w:kern w:val="36"/>
          <w:sz w:val="32"/>
          <w:szCs w:val="32"/>
        </w:rPr>
        <w:t>Сотрудничество детского сада и библиотеки</w:t>
      </w:r>
      <w:r>
        <w:rPr>
          <w:rFonts w:ascii="Times New Roman" w:eastAsia="Times New Roman" w:hAnsi="Times New Roman" w:cs="Times New Roman"/>
          <w:b/>
          <w:bCs/>
          <w:color w:val="F03E00"/>
          <w:kern w:val="36"/>
          <w:sz w:val="32"/>
          <w:szCs w:val="32"/>
        </w:rPr>
        <w:t>»</w:t>
      </w:r>
    </w:p>
    <w:p w:rsidR="00AC7011" w:rsidRDefault="00AC7011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011" w:rsidRDefault="00AC7011" w:rsidP="00003522">
      <w:pPr>
        <w:spacing w:before="120" w:after="120" w:line="240" w:lineRule="auto"/>
        <w:ind w:firstLine="9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Воднева О.Ф. – учитель-логопед МБДОУ № 276;</w:t>
      </w:r>
    </w:p>
    <w:p w:rsidR="00AC7011" w:rsidRDefault="00AC7011" w:rsidP="00003522">
      <w:pPr>
        <w:spacing w:before="120" w:after="120" w:line="240" w:lineRule="auto"/>
        <w:ind w:firstLine="9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Тихонова В.Н. – учитель-логопед МБДОУ № 276. </w:t>
      </w:r>
    </w:p>
    <w:p w:rsidR="00AC7011" w:rsidRDefault="00AC7011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Дошкольное образовательное учреждение является открытой социальной системой, способной реагировать на изменения внутренней и внешней среды. Оно осуществляет взаимодействие со средой, интегрирует формальное и неформальное образование; гибко реагирует на изменяющиеся индивидуальные и групповые </w:t>
      </w:r>
      <w:r w:rsid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потребности и запросы. Одно из условий развития открытых образовательных систем – активное взаимодействие различных социальных групп, имеющих собственные интересы в сфере образования. Эффективным механизмом такого взаимодействия может стать система социального партнерства.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 партнерство – это инструмент, с помощью которого представители различных субъектов, имеющих специфические интересы, организуют совместную деятельность.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ДОУ с социальными институтами является одним из факторов расширения познавательного интереса дошкольников. Познавательное развитие детей дошкольного возраста предполагает: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– Формирование умения ставить перед собой цели исследования окружающего мира и поиска дополнительной информации о нем.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– Развитие речи как средства передачи информации и активизации мышления.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– Развитие восприятия.</w:t>
      </w:r>
    </w:p>
    <w:p w:rsidR="00384D2B" w:rsidRPr="00AC7011" w:rsidRDefault="00583FA4" w:rsidP="00A719E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Опыт взаимодействия </w:t>
      </w:r>
      <w:r w:rsidR="006A2FC3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нашего детского сада и библиотеки им. М. Булгакова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 склад</w:t>
      </w:r>
      <w:r w:rsidR="006A2FC3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ываться еще в 2015 году. В 2015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сложилась определенная система организации совместной деятельности: был заключен договор о сотрудничестве, составлен подробный план совместной работы, включающий в себя сроки, формы и тематику занятий с детьми. Информация о работе в данном направлении обязательно доводится до родителей детей, а те, в свою очередь, активно участвуют в экскурсиях, праздниках. В течение года проводятся встречи между педагогами ДОУ и сотрудниками библиотеки, в ходе которых решаются </w:t>
      </w:r>
      <w:r w:rsidR="00317C84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вопросы 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совместной деятельности. По окончании учебного года подводятся итоги работы, организуются выставки </w:t>
      </w:r>
      <w:r w:rsidR="006A2FC3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детских работ, викторины, 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праздники.</w:t>
      </w:r>
    </w:p>
    <w:p w:rsidR="00384D2B" w:rsidRPr="00AC7011" w:rsidRDefault="00384D2B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BB2" w:rsidRPr="00AC7011" w:rsidRDefault="00384D2B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377565" cy="2532564"/>
            <wp:effectExtent l="0" t="0" r="0" b="0"/>
            <wp:docPr id="1" name="Рисунок 1" descr="C:\Users\User\Desktop\IMG_20190321_11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0321_11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481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2B" w:rsidRPr="00AC7011" w:rsidRDefault="00384D2B" w:rsidP="00A719E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задачей, которую поставили педагоги детского сада и сотрудники библиотеки, стала следующая: повышение уровня познавательного интереса детей дошкольного возраста через приобщение их к культуре чтения художественной литературы.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составления системы совместной деятельности были выделены такие формы работы, как: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1. Использование фонда библиотеки для организации занятий с детьми, воспитателями и родителями.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2. Организация выставок детской художественной литературы.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Проведение бесед, викторин с детьми по прочитанным книгам сотрудниками библиотеки.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4. Организация встреч с поэтами и писателями, авторами книг для детей.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5. Организация выставок детских рисунков, поделок.</w:t>
      </w:r>
    </w:p>
    <w:p w:rsidR="007A6BB2" w:rsidRPr="00AC7011" w:rsidRDefault="007A6BB2" w:rsidP="00A719E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4D36" w:rsidRPr="00AC7011" w:rsidRDefault="00583FA4" w:rsidP="00A719E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познавательного развития ребенка происходит расширение его кругозора, информированности об окружающем предметном мире, о живой природе и других людях, о пространстве и времени, развиваются мышление и речь, формируются индивидуальные интересы. От отношения окружающих взрослых к познавательной активности ребенка, от того, насколько правильно они могут создать на каждом возрастном этапе развивающую среду, зависит его познавательное и интеллектуальное развитие. Одной из важных сфер познания для ребенка является книга.</w:t>
      </w:r>
    </w:p>
    <w:p w:rsidR="00CA4D36" w:rsidRPr="00AC7011" w:rsidRDefault="00CA4D36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6BB2" w:rsidRPr="00AC7011" w:rsidRDefault="00384D2B" w:rsidP="00A719E4">
      <w:pPr>
        <w:spacing w:before="120" w:after="120" w:line="240" w:lineRule="auto"/>
        <w:ind w:firstLine="951"/>
        <w:rPr>
          <w:rFonts w:ascii="Times New Roman" w:eastAsia="Times New Roman" w:hAnsi="Times New Roman" w:cs="Times New Roman"/>
          <w:noProof/>
          <w:color w:val="56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noProof/>
          <w:color w:val="560000"/>
          <w:sz w:val="28"/>
          <w:szCs w:val="28"/>
        </w:rPr>
        <w:lastRenderedPageBreak/>
        <w:drawing>
          <wp:inline distT="0" distB="0" distL="0" distR="0">
            <wp:extent cx="2251168" cy="3002280"/>
            <wp:effectExtent l="0" t="0" r="0" b="0"/>
            <wp:docPr id="2" name="Рисунок 2" descr="C:\Users\User\Desktop\IMG_20190321_114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90321_1146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622" cy="3006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D2B" w:rsidRPr="00AC7011" w:rsidRDefault="00384D2B" w:rsidP="00384D2B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 сохранения интереса к книге, к чтению как процессу и ведущей деятельности человека сегодня актуальна как никогда. Техника (аудио-, видео-, компьютерная), дающая готовые слуховые и зрительные образы, особым способом воздействующая на людей, ослабила интерес к книге. Плоды этого мы пожинаем уже сегодня: низкий уровень развития речи, узкий словарный запас, слабое восприятие, воображение, отсутствие коммуникативных навыков. Как помочь малышу полюбить книгу и повысить познавательный интерес к самому процессу чтения? Над этой проблемой работал весь педагогический коллектив нашего дошкольного учреждения. Свою работу мы начали с анкетирования среди родителей, в результате которого выяснилось: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– Родители не часто покупают новые книги.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– Совместное чтение детской книги происходит довольно редко.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Старшие дошкольники книгам предпочитают мультики, компьютерные игры. На вопрос: «Какая твоя любимая книжка?» – наиболее популярными были книги Э. Успенского. Перед педагогами стала проблема необходимости работы с родителями. В нашем детском саду большое внимание уделя</w:t>
      </w:r>
      <w:r w:rsidR="006A2FC3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работе с родителями. В 20</w:t>
      </w:r>
      <w:r w:rsid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была осуществлена реализаци</w:t>
      </w:r>
      <w:r w:rsidR="006A2FC3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проекта «Папа, мама, я – читающая семья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» совместно с родителями и сотру</w:t>
      </w:r>
      <w:r w:rsidR="006A2FC3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дниками библиотеки им. М. Булгакова. Мы, педагоги 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</w:t>
      </w:r>
      <w:r w:rsidR="006A2FC3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выступая на родительском собрании, зачитали результаты анкетирования родителей и вызвали родителей на дискуссию о необходимости развития интереса и любви к книге. Перед родителями выступила сотрудник детской библиотеки. В ходе обсуждения данной проблемы мы пришли к выводу, что приобщение ребенка к литературе, воспитание будущего читателя должно реализовываться на специально 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организованных занятиях, совместной деятельности педагогов, библиотекарей и родителей.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совместной работы ДОУ с библиотекой удалось расширить кругозор детей, решить многие образовательные задачи, повысить познавательны</w:t>
      </w:r>
      <w:r w:rsidR="000905A1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й интерес детей к привитию любви и интереса к книге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Цикл за</w:t>
      </w:r>
      <w:r w:rsidR="00B46494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нятий в библиотеке имени М. Булгакова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п</w:t>
      </w:r>
      <w:r w:rsidR="00B46494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освящен детским писателям и поэтам: Э. Успенскому, П. Бажову, В. Бианки, И Токмаковой, К. Чуковскому, Н. Носову. 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интересные для детей темы занятий, построенных на основе интегрированного осмысления и создания в художественной деятельности образов окружающей жизни и произведений искусства (литературы, фольклора, музыки, изобразительного искусства.) При этом дети знакомятся с передачей образа средствами выразительности разных видов искусства.</w:t>
      </w:r>
    </w:p>
    <w:p w:rsidR="00583FA4" w:rsidRPr="00AC7011" w:rsidRDefault="00583FA4" w:rsidP="00CA4D36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тематики занятий сотрудники библиотеки учитывают принцип индивидуального подхода к отбору содержания в работе с детьми и интересы детей конкретной возрастной группы.</w:t>
      </w:r>
    </w:p>
    <w:p w:rsidR="007A6BB2" w:rsidRPr="00AC7011" w:rsidRDefault="007A6BB2" w:rsidP="00583FA4">
      <w:pPr>
        <w:spacing w:before="120" w:after="120" w:line="240" w:lineRule="auto"/>
        <w:ind w:firstLine="951"/>
        <w:jc w:val="center"/>
        <w:rPr>
          <w:rFonts w:ascii="Times New Roman" w:eastAsia="Times New Roman" w:hAnsi="Times New Roman" w:cs="Times New Roman"/>
          <w:noProof/>
          <w:color w:val="560000"/>
          <w:sz w:val="28"/>
          <w:szCs w:val="28"/>
        </w:rPr>
      </w:pPr>
    </w:p>
    <w:p w:rsidR="007A6BB2" w:rsidRPr="00AC7011" w:rsidRDefault="00CA4D36" w:rsidP="00CA4D36">
      <w:pPr>
        <w:spacing w:before="120" w:after="120" w:line="240" w:lineRule="auto"/>
        <w:ind w:firstLine="951"/>
        <w:rPr>
          <w:rFonts w:ascii="Times New Roman" w:eastAsia="Times New Roman" w:hAnsi="Times New Roman" w:cs="Times New Roman"/>
          <w:noProof/>
          <w:color w:val="56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noProof/>
          <w:color w:val="560000"/>
          <w:sz w:val="28"/>
          <w:szCs w:val="28"/>
        </w:rPr>
        <w:drawing>
          <wp:inline distT="0" distB="0" distL="0" distR="0">
            <wp:extent cx="2301875" cy="3069906"/>
            <wp:effectExtent l="0" t="0" r="0" b="0"/>
            <wp:docPr id="4" name="Рисунок 4" descr="C:\Users\User\Desktop\IMG_20191011_1116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191011_11162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13" cy="30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36" w:rsidRPr="00AC7011" w:rsidRDefault="00CA4D36" w:rsidP="00CA4D36">
      <w:pPr>
        <w:spacing w:before="120" w:after="120" w:line="240" w:lineRule="auto"/>
        <w:ind w:firstLine="951"/>
        <w:rPr>
          <w:rFonts w:ascii="Times New Roman" w:eastAsia="Times New Roman" w:hAnsi="Times New Roman" w:cs="Times New Roman"/>
          <w:noProof/>
          <w:color w:val="560000"/>
          <w:sz w:val="28"/>
          <w:szCs w:val="28"/>
        </w:rPr>
      </w:pP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5A136C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, родители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детского сада и сотрудники библиотек</w:t>
      </w:r>
      <w:r w:rsidR="000905A1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провели</w:t>
      </w:r>
      <w:r w:rsidR="00BC42C2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 совместных мероприятий: творческий проект «Самый веселый писатель Н. Носов», конкурс рисунков «Мой любимый рассказ», конкурс «</w:t>
      </w:r>
      <w:r w:rsidR="005A136C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Любимые герои Носова»,  выставка книг «Мир фантазий и смеха». Мы стали участниками городской логопедической недели</w:t>
      </w:r>
      <w:r w:rsidR="006B32AC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. Совместно с работниками библиотеки, педагогами и родителями мы подготовили и провели литературный калейдоскоп</w:t>
      </w:r>
      <w:r w:rsidR="005A136C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 страницам книг Н. Носова».</w:t>
      </w:r>
    </w:p>
    <w:p w:rsidR="00A719E4" w:rsidRPr="00AC7011" w:rsidRDefault="00A719E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FA4" w:rsidRPr="00AC7011" w:rsidRDefault="005A136C" w:rsidP="00886E91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</w:t>
      </w:r>
      <w:r w:rsidR="00583FA4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внес свои коррективы в план совместной деятельности детского сада и библиотеки, было предусмотрено много мероприятий, связ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анных с театром. </w:t>
      </w:r>
      <w:r w:rsidR="00583FA4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Сотрудники библиотеки подготовили интересные заняти</w:t>
      </w: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я-путешествия «В гости к сказке», «Кукольный театр и дети», «Шкатулка сказок»</w:t>
      </w:r>
      <w:r w:rsidR="00583FA4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другие.</w:t>
      </w:r>
      <w:r w:rsid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86E91"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педагоги, родители и дети подготовили и показали ряд сказок для детей младших групп ДОУ: «Колобок – колючий бок», «Мешок яблок», «Заяц – симулянт».</w:t>
      </w:r>
    </w:p>
    <w:p w:rsidR="00583FA4" w:rsidRPr="00AC7011" w:rsidRDefault="00583FA4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7011">
        <w:rPr>
          <w:rFonts w:ascii="Times New Roman" w:eastAsia="Times New Roman" w:hAnsi="Times New Roman" w:cs="Times New Roman"/>
          <w:color w:val="000000"/>
          <w:sz w:val="28"/>
          <w:szCs w:val="28"/>
        </w:rPr>
        <w:t>За этот год значительно вырос уровень речевого развития, коммуникативных навыков, повысился познавательный интерес к книге. Дети уже по иллюстрации или отрывку могут назвать произведения и автора. Просят почитать другие книги понравившегося автора. Для многих родителей тоже дошел смысл и значение этой работы, они сумели понять, что книга – это не прошлое, а настоящее. Родители выпускников заметили изменение познавательного интереса детей после цикла занятий, проведенных в детской библиотеке. Все дети были записаны в библиотеку, имеют представление о том, где находятся книги и как правильно их нужно выбирать. Этот факт указывает и на социальную значимость поставленной проблемы.</w:t>
      </w:r>
    </w:p>
    <w:p w:rsidR="00FB13D1" w:rsidRPr="00AC7011" w:rsidRDefault="00FB13D1" w:rsidP="00583FA4">
      <w:pPr>
        <w:spacing w:before="120" w:after="120" w:line="240" w:lineRule="auto"/>
        <w:ind w:firstLine="9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6D2C" w:rsidRPr="00AC7011" w:rsidRDefault="00896D2C" w:rsidP="00583FA4">
      <w:pPr>
        <w:ind w:left="-1701"/>
        <w:rPr>
          <w:rFonts w:ascii="Times New Roman" w:hAnsi="Times New Roman" w:cs="Times New Roman"/>
          <w:b/>
          <w:sz w:val="28"/>
          <w:szCs w:val="28"/>
        </w:rPr>
      </w:pPr>
    </w:p>
    <w:p w:rsidR="0022508B" w:rsidRPr="00AC7011" w:rsidRDefault="0022508B">
      <w:pPr>
        <w:ind w:left="-1701"/>
        <w:rPr>
          <w:rFonts w:ascii="Times New Roman" w:hAnsi="Times New Roman" w:cs="Times New Roman"/>
          <w:b/>
          <w:sz w:val="28"/>
          <w:szCs w:val="28"/>
        </w:rPr>
      </w:pPr>
    </w:p>
    <w:sectPr w:rsidR="0022508B" w:rsidRPr="00AC7011" w:rsidSect="00C2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E2" w:rsidRDefault="00B019E2" w:rsidP="00CA4D36">
      <w:pPr>
        <w:spacing w:after="0" w:line="240" w:lineRule="auto"/>
      </w:pPr>
      <w:r>
        <w:separator/>
      </w:r>
    </w:p>
  </w:endnote>
  <w:endnote w:type="continuationSeparator" w:id="0">
    <w:p w:rsidR="00B019E2" w:rsidRDefault="00B019E2" w:rsidP="00CA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E2" w:rsidRDefault="00B019E2" w:rsidP="00CA4D36">
      <w:pPr>
        <w:spacing w:after="0" w:line="240" w:lineRule="auto"/>
      </w:pPr>
      <w:r>
        <w:separator/>
      </w:r>
    </w:p>
  </w:footnote>
  <w:footnote w:type="continuationSeparator" w:id="0">
    <w:p w:rsidR="00B019E2" w:rsidRDefault="00B019E2" w:rsidP="00CA4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3FA4"/>
    <w:rsid w:val="00003522"/>
    <w:rsid w:val="00053649"/>
    <w:rsid w:val="000905A1"/>
    <w:rsid w:val="0022508B"/>
    <w:rsid w:val="00317C84"/>
    <w:rsid w:val="00384D2B"/>
    <w:rsid w:val="004838F2"/>
    <w:rsid w:val="00483AF4"/>
    <w:rsid w:val="00583FA4"/>
    <w:rsid w:val="005A136C"/>
    <w:rsid w:val="006A2FC3"/>
    <w:rsid w:val="006B32AC"/>
    <w:rsid w:val="007A6BB2"/>
    <w:rsid w:val="00884171"/>
    <w:rsid w:val="00886E91"/>
    <w:rsid w:val="00896D2C"/>
    <w:rsid w:val="008C5813"/>
    <w:rsid w:val="009548E6"/>
    <w:rsid w:val="00A719E4"/>
    <w:rsid w:val="00AC7011"/>
    <w:rsid w:val="00B019E2"/>
    <w:rsid w:val="00B46494"/>
    <w:rsid w:val="00BC42C2"/>
    <w:rsid w:val="00C21B1E"/>
    <w:rsid w:val="00CA4D36"/>
    <w:rsid w:val="00DB4F64"/>
    <w:rsid w:val="00F36A94"/>
    <w:rsid w:val="00FB1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B65D"/>
  <w15:docId w15:val="{0391A2A4-C59C-4931-8D38-8060D7B2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1E"/>
  </w:style>
  <w:style w:type="paragraph" w:styleId="1">
    <w:name w:val="heading 1"/>
    <w:basedOn w:val="a"/>
    <w:link w:val="10"/>
    <w:uiPriority w:val="9"/>
    <w:qFormat/>
    <w:rsid w:val="00583F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58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83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3F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4D36"/>
  </w:style>
  <w:style w:type="paragraph" w:styleId="a8">
    <w:name w:val="footer"/>
    <w:basedOn w:val="a"/>
    <w:link w:val="a9"/>
    <w:uiPriority w:val="99"/>
    <w:unhideWhenUsed/>
    <w:rsid w:val="00CA4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19</cp:revision>
  <dcterms:created xsi:type="dcterms:W3CDTF">2019-10-10T07:19:00Z</dcterms:created>
  <dcterms:modified xsi:type="dcterms:W3CDTF">2026-03-23T03:47:00Z</dcterms:modified>
</cp:coreProperties>
</file>