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51" w:rsidRDefault="007F3251" w:rsidP="007F3251">
      <w:pPr>
        <w:ind w:firstLine="540"/>
        <w:jc w:val="both"/>
        <w:rPr>
          <w:i/>
        </w:rPr>
      </w:pPr>
      <w:r w:rsidRPr="007F3251">
        <w:rPr>
          <w:b/>
        </w:rPr>
        <w:t>Цель</w:t>
      </w:r>
      <w:r w:rsidRPr="00394DD2">
        <w:t xml:space="preserve"> – осознанный </w:t>
      </w:r>
      <w:r w:rsidRPr="007F3251">
        <w:rPr>
          <w:b/>
        </w:rPr>
        <w:t>образ</w:t>
      </w:r>
      <w:r w:rsidRPr="00394DD2">
        <w:t xml:space="preserve"> </w:t>
      </w:r>
      <w:r w:rsidR="00C0560B">
        <w:t xml:space="preserve">предвосхищаемого </w:t>
      </w:r>
      <w:r w:rsidR="00C0560B" w:rsidRPr="00C0560B">
        <w:rPr>
          <w:i/>
        </w:rPr>
        <w:t>(</w:t>
      </w:r>
      <w:r w:rsidRPr="007F3251">
        <w:rPr>
          <w:i/>
        </w:rPr>
        <w:t>предполагаемого</w:t>
      </w:r>
      <w:r w:rsidR="00C0560B">
        <w:rPr>
          <w:i/>
        </w:rPr>
        <w:t>)</w:t>
      </w:r>
      <w:r>
        <w:t xml:space="preserve"> </w:t>
      </w:r>
      <w:r w:rsidRPr="00394DD2">
        <w:t>результата, на достижение которого направлен</w:t>
      </w:r>
      <w:r>
        <w:t>ы</w:t>
      </w:r>
      <w:r w:rsidRPr="00394DD2">
        <w:t xml:space="preserve"> действи</w:t>
      </w:r>
      <w:r>
        <w:t>я</w:t>
      </w:r>
      <w:r w:rsidRPr="00394DD2">
        <w:t xml:space="preserve"> человека</w:t>
      </w:r>
      <w:r>
        <w:t xml:space="preserve"> </w:t>
      </w:r>
      <w:r w:rsidRPr="008B0E92">
        <w:rPr>
          <w:i/>
        </w:rPr>
        <w:t>(субъекта деятельности)</w:t>
      </w:r>
      <w:r>
        <w:rPr>
          <w:rStyle w:val="a5"/>
        </w:rPr>
        <w:footnoteReference w:id="1"/>
      </w:r>
      <w:r>
        <w:rPr>
          <w:i/>
        </w:rPr>
        <w:t>.</w:t>
      </w:r>
    </w:p>
    <w:p w:rsidR="00C0560B" w:rsidRDefault="00C0560B" w:rsidP="00C0560B">
      <w:pPr>
        <w:ind w:firstLine="567"/>
        <w:jc w:val="both"/>
      </w:pPr>
      <w:r>
        <w:t>Образ предвосхищаемого результата приобретает побудительную силу, становится целью, начинает направлять действие и определять выбор возможных способов осуществления, лишь связываясь с определённым мотивом или системой мотивов. Цель направляет и регулирует действия, пронизывает практику как внутренний закон, которому человек подчиняет свою волю.</w:t>
      </w:r>
    </w:p>
    <w:p w:rsidR="00C0560B" w:rsidRDefault="00C0560B" w:rsidP="00C0560B">
      <w:pPr>
        <w:ind w:firstLine="540"/>
        <w:jc w:val="both"/>
      </w:pPr>
      <w:r>
        <w:t>Психофизиологической основой цели является закодированный в мозгу</w:t>
      </w:r>
      <w:r>
        <w:rPr>
          <w:b/>
          <w:i/>
        </w:rPr>
        <w:t xml:space="preserve"> «образ потребного будущего»</w:t>
      </w:r>
      <w:r>
        <w:t xml:space="preserve"> (Н.А. Бернштейн), акцептор результатов действия (лат. </w:t>
      </w:r>
      <w:r>
        <w:rPr>
          <w:lang w:val="en-US"/>
        </w:rPr>
        <w:t>acceptor</w:t>
      </w:r>
      <w:r w:rsidRPr="007F3251">
        <w:t xml:space="preserve"> </w:t>
      </w:r>
      <w:r>
        <w:t>– принимающий) – психологический механизм предвидения и оценки результатов действия в функциональных системах</w:t>
      </w:r>
      <w:r w:rsidR="00902515">
        <w:t>, представляющий собой</w:t>
      </w:r>
      <w:r>
        <w:t xml:space="preserve"> «информационный эквивалент результата»</w:t>
      </w:r>
      <w:r w:rsidR="00902515" w:rsidRPr="00902515">
        <w:t xml:space="preserve"> </w:t>
      </w:r>
      <w:r w:rsidR="00902515">
        <w:t>(П.К. Анохин)</w:t>
      </w:r>
      <w:r>
        <w:t>, извлекаемый из памяти в процессе принятия решения, обуславливающий организацию двигательной активности организма в поведенческом акте и осуществляющий сличение результата с его «опережающим отражением».  В случае их совпадения осуществлённая функция распадается, организм может переходить к другому целенаправленному поведению, в случае частичного несовпадения вводятся поправки в программу де</w:t>
      </w:r>
      <w:bookmarkStart w:id="0" w:name="_GoBack"/>
      <w:bookmarkEnd w:id="0"/>
      <w:r>
        <w:t>йствия, в случае полного несовпадения развивается ориентировочно-исследовательское поведение</w:t>
      </w:r>
      <w:r w:rsidR="00EF51A7">
        <w:rPr>
          <w:rStyle w:val="a5"/>
        </w:rPr>
        <w:footnoteReference w:id="2"/>
      </w:r>
      <w:r>
        <w:t>.</w:t>
      </w:r>
    </w:p>
    <w:p w:rsidR="00624FEF" w:rsidRDefault="00C0560B" w:rsidP="00624FEF">
      <w:pPr>
        <w:ind w:firstLine="540"/>
        <w:jc w:val="both"/>
      </w:pPr>
      <w:proofErr w:type="spellStart"/>
      <w:r>
        <w:rPr>
          <w:b/>
        </w:rPr>
        <w:t>Ц</w:t>
      </w:r>
      <w:r w:rsidRPr="00E33092">
        <w:rPr>
          <w:b/>
        </w:rPr>
        <w:t>елеобразование</w:t>
      </w:r>
      <w:proofErr w:type="spellEnd"/>
      <w:r w:rsidRPr="00E33092">
        <w:t xml:space="preserve"> </w:t>
      </w:r>
      <w:r w:rsidR="00624FEF">
        <w:t>(</w:t>
      </w:r>
      <w:r>
        <w:t>в</w:t>
      </w:r>
      <w:r w:rsidR="001E4461" w:rsidRPr="00E33092">
        <w:t>озникновение цели</w:t>
      </w:r>
      <w:r w:rsidR="00624FEF">
        <w:t>)</w:t>
      </w:r>
      <w:r w:rsidR="001E4461" w:rsidRPr="00E33092">
        <w:t xml:space="preserve"> – </w:t>
      </w:r>
      <w:r w:rsidR="00051EB4">
        <w:t xml:space="preserve">это </w:t>
      </w:r>
      <w:r w:rsidR="001E4461">
        <w:t xml:space="preserve">одно из проявлений мышления, </w:t>
      </w:r>
      <w:r w:rsidR="001E4461" w:rsidRPr="00E33092">
        <w:t>центральный</w:t>
      </w:r>
      <w:r w:rsidR="001E4461">
        <w:t xml:space="preserve"> момент в процессе осуществления действия и главный механизм формирования новых действий человека. </w:t>
      </w:r>
      <w:proofErr w:type="spellStart"/>
      <w:r w:rsidR="001E4461" w:rsidRPr="00C0560B">
        <w:t>Целеобразование</w:t>
      </w:r>
      <w:proofErr w:type="spellEnd"/>
      <w:r w:rsidR="001E4461">
        <w:t xml:space="preserve"> может быть непроизвольным, произвольным, характеризоваться </w:t>
      </w:r>
      <w:proofErr w:type="spellStart"/>
      <w:r w:rsidR="001E4461">
        <w:t>временнóй</w:t>
      </w:r>
      <w:proofErr w:type="spellEnd"/>
      <w:r w:rsidR="001E4461">
        <w:t xml:space="preserve"> динамикой.</w:t>
      </w:r>
      <w:r w:rsidR="00624FEF" w:rsidRPr="00624FEF">
        <w:t xml:space="preserve"> </w:t>
      </w:r>
    </w:p>
    <w:p w:rsidR="00624FEF" w:rsidRDefault="00624FEF" w:rsidP="00624FEF">
      <w:pPr>
        <w:ind w:firstLine="540"/>
        <w:jc w:val="both"/>
      </w:pPr>
      <w:r>
        <w:t>Человек живёт, непосредственно или опосредовано взаимодействуя с другими людьми, в совместной деятельности. Человек не может быть без других людей, он и осознаёт себя как чел</w:t>
      </w:r>
      <w:r w:rsidR="00D76B26">
        <w:t>овека только в совместном бытии</w:t>
      </w:r>
      <w:r>
        <w:t>. «</w:t>
      </w:r>
      <w:proofErr w:type="gramStart"/>
      <w:r>
        <w:t>Со-</w:t>
      </w:r>
      <w:proofErr w:type="spellStart"/>
      <w:r>
        <w:t>бытийность</w:t>
      </w:r>
      <w:proofErr w:type="spellEnd"/>
      <w:proofErr w:type="gramEnd"/>
      <w:r>
        <w:t xml:space="preserve">» во многом определяет </w:t>
      </w:r>
      <w:proofErr w:type="spellStart"/>
      <w:r>
        <w:t>целеобразование</w:t>
      </w:r>
      <w:proofErr w:type="spellEnd"/>
      <w:r>
        <w:t xml:space="preserve">. </w:t>
      </w:r>
    </w:p>
    <w:p w:rsidR="001E4461" w:rsidRDefault="001E4461" w:rsidP="001E4461">
      <w:pPr>
        <w:ind w:left="180" w:firstLine="387"/>
        <w:jc w:val="both"/>
        <w:rPr>
          <w:b/>
        </w:rPr>
      </w:pPr>
      <w:r w:rsidRPr="00490009">
        <w:rPr>
          <w:b/>
        </w:rPr>
        <w:t xml:space="preserve">Механизмы </w:t>
      </w:r>
      <w:proofErr w:type="spellStart"/>
      <w:r w:rsidRPr="00490009">
        <w:rPr>
          <w:b/>
        </w:rPr>
        <w:t>целеобразования</w:t>
      </w:r>
      <w:proofErr w:type="spellEnd"/>
      <w:r w:rsidR="00490009" w:rsidRPr="00490009">
        <w:t xml:space="preserve"> (</w:t>
      </w:r>
      <w:r w:rsidR="00490009">
        <w:t xml:space="preserve">по </w:t>
      </w:r>
      <w:r w:rsidR="00490009" w:rsidRPr="00490009">
        <w:t>О.К. Тихомиров</w:t>
      </w:r>
      <w:r w:rsidR="00490009">
        <w:t>у</w:t>
      </w:r>
      <w:r w:rsidR="00490009" w:rsidRPr="00490009">
        <w:t>)</w:t>
      </w:r>
      <w:r>
        <w:rPr>
          <w:b/>
        </w:rPr>
        <w:t>:</w:t>
      </w:r>
    </w:p>
    <w:p w:rsidR="006D403C" w:rsidRDefault="006D403C" w:rsidP="00937544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</w:pPr>
      <w:r>
        <w:t>усвоение заданной цели (требования), связав её с мотивом;</w:t>
      </w:r>
    </w:p>
    <w:p w:rsidR="001E4461" w:rsidRDefault="001E4461" w:rsidP="00937544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</w:pPr>
      <w:r>
        <w:t xml:space="preserve">превращение </w:t>
      </w:r>
      <w:r w:rsidR="006D403C">
        <w:t>мотива в</w:t>
      </w:r>
      <w:r>
        <w:t xml:space="preserve"> цель;</w:t>
      </w:r>
    </w:p>
    <w:p w:rsidR="001E4461" w:rsidRDefault="001E4461" w:rsidP="00937544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</w:pPr>
      <w:r>
        <w:t>выбор одно</w:t>
      </w:r>
      <w:r w:rsidR="00490009">
        <w:t>й из множества задаваемых целей</w:t>
      </w:r>
      <w:r>
        <w:t>;</w:t>
      </w:r>
    </w:p>
    <w:p w:rsidR="001E4461" w:rsidRDefault="006D403C" w:rsidP="00937544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</w:pPr>
      <w:r>
        <w:t>смена (переоформление) цели, не достигнув предвосхищаемого результата</w:t>
      </w:r>
      <w:r w:rsidR="001E4461">
        <w:t>;</w:t>
      </w:r>
    </w:p>
    <w:p w:rsidR="001E4461" w:rsidRDefault="001E4461" w:rsidP="00937544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</w:pPr>
      <w:r>
        <w:t>пре</w:t>
      </w:r>
      <w:r w:rsidR="00490009">
        <w:t>образование</w:t>
      </w:r>
      <w:r>
        <w:t xml:space="preserve"> побочн</w:t>
      </w:r>
      <w:r w:rsidR="00490009">
        <w:t>ого</w:t>
      </w:r>
      <w:r>
        <w:t xml:space="preserve"> результат</w:t>
      </w:r>
      <w:r w:rsidR="00490009">
        <w:t>а</w:t>
      </w:r>
      <w:r>
        <w:t xml:space="preserve"> </w:t>
      </w:r>
      <w:r w:rsidR="006D403C">
        <w:t xml:space="preserve">действия </w:t>
      </w:r>
      <w:r>
        <w:t>в цель</w:t>
      </w:r>
      <w:r w:rsidR="00490009">
        <w:t>, осознав и связ</w:t>
      </w:r>
      <w:r w:rsidR="006D403C">
        <w:t>а</w:t>
      </w:r>
      <w:r w:rsidR="00490009">
        <w:t>в с мотивом</w:t>
      </w:r>
      <w:r>
        <w:t>;</w:t>
      </w:r>
    </w:p>
    <w:p w:rsidR="001E4461" w:rsidRDefault="006D403C" w:rsidP="00937544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</w:pPr>
      <w:r>
        <w:t>превращение</w:t>
      </w:r>
      <w:r w:rsidR="001E4461">
        <w:t xml:space="preserve"> неосознанных предвосхищений в цель;</w:t>
      </w:r>
    </w:p>
    <w:p w:rsidR="001E4461" w:rsidRDefault="001E4461" w:rsidP="00937544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</w:pPr>
      <w:r>
        <w:t>выделение промежуточных целей;</w:t>
      </w:r>
    </w:p>
    <w:p w:rsidR="001E4461" w:rsidRDefault="001E4461" w:rsidP="00937544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</w:pPr>
      <w:r>
        <w:t>переход от предварительных к окончательным целям;</w:t>
      </w:r>
    </w:p>
    <w:p w:rsidR="001E4461" w:rsidRDefault="001E4461" w:rsidP="00937544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</w:pPr>
      <w:r>
        <w:t xml:space="preserve">образование иерархии и </w:t>
      </w:r>
      <w:proofErr w:type="spellStart"/>
      <w:r>
        <w:t>временнóй</w:t>
      </w:r>
      <w:proofErr w:type="spellEnd"/>
      <w:r>
        <w:t xml:space="preserve"> последовательности целей.</w:t>
      </w:r>
    </w:p>
    <w:p w:rsidR="00C0560B" w:rsidRDefault="006E4D60" w:rsidP="00C0560B">
      <w:pPr>
        <w:ind w:firstLine="540"/>
        <w:jc w:val="both"/>
      </w:pPr>
      <w:r>
        <w:t xml:space="preserve">Осознание цели происходит в понимании её реализуемости. </w:t>
      </w:r>
      <w:r w:rsidR="00C0560B">
        <w:t>Цель может стать силой, изменяющей действительность, только при использовании определённых средств</w:t>
      </w:r>
      <w:r w:rsidR="00C0560B" w:rsidRPr="00475691">
        <w:t xml:space="preserve"> </w:t>
      </w:r>
      <w:r w:rsidR="00C0560B">
        <w:t xml:space="preserve">и в соответствующих условиях (обстоятельствах), необходимых для практической реализации. </w:t>
      </w:r>
    </w:p>
    <w:p w:rsidR="00903A20" w:rsidRDefault="00624FEF" w:rsidP="00C0560B">
      <w:pPr>
        <w:ind w:firstLine="567"/>
        <w:jc w:val="both"/>
      </w:pPr>
      <w:r w:rsidRPr="00624FEF">
        <w:rPr>
          <w:b/>
        </w:rPr>
        <w:t>Целеполагание</w:t>
      </w:r>
      <w:r w:rsidRPr="00624FEF">
        <w:t xml:space="preserve"> </w:t>
      </w:r>
      <w:r>
        <w:t>(ф</w:t>
      </w:r>
      <w:r w:rsidR="00E33092" w:rsidRPr="00624FEF">
        <w:t>ормирование цел</w:t>
      </w:r>
      <w:r>
        <w:t>и)</w:t>
      </w:r>
      <w:r w:rsidR="00E33092" w:rsidRPr="00624FEF">
        <w:t xml:space="preserve"> </w:t>
      </w:r>
      <w:r w:rsidR="00051EB4">
        <w:t xml:space="preserve">– это процесс, который </w:t>
      </w:r>
      <w:r w:rsidR="00E33092">
        <w:t xml:space="preserve">идёт в направлении </w:t>
      </w:r>
      <w:r w:rsidR="00126440">
        <w:br/>
      </w:r>
      <w:r w:rsidR="00E33092" w:rsidRPr="00B37F20">
        <w:t xml:space="preserve">от </w:t>
      </w:r>
      <w:r w:rsidR="00B37F20" w:rsidRPr="00B37F20">
        <w:t>намерений</w:t>
      </w:r>
      <w:r w:rsidR="00B37F20">
        <w:t>,</w:t>
      </w:r>
      <w:r w:rsidR="00B37F20" w:rsidRPr="00B37F20">
        <w:t xml:space="preserve"> </w:t>
      </w:r>
      <w:r w:rsidR="00051EB4" w:rsidRPr="00B37F20">
        <w:t xml:space="preserve">образовавшихся в условиях </w:t>
      </w:r>
      <w:proofErr w:type="gramStart"/>
      <w:r w:rsidR="00051EB4" w:rsidRPr="00B37F20">
        <w:t>со-</w:t>
      </w:r>
      <w:proofErr w:type="spellStart"/>
      <w:r w:rsidR="00051EB4" w:rsidRPr="00B37F20">
        <w:t>бытийности</w:t>
      </w:r>
      <w:proofErr w:type="spellEnd"/>
      <w:proofErr w:type="gramEnd"/>
      <w:r w:rsidR="00051EB4" w:rsidRPr="00B37F20">
        <w:t xml:space="preserve"> и</w:t>
      </w:r>
      <w:r w:rsidR="00DF6618">
        <w:t xml:space="preserve"> реализуемых в</w:t>
      </w:r>
      <w:r w:rsidR="00E33092" w:rsidRPr="00B37F20">
        <w:t xml:space="preserve"> совместной деятельности с другими людьми</w:t>
      </w:r>
      <w:r w:rsidR="00B37F20">
        <w:t>,</w:t>
      </w:r>
      <w:r w:rsidR="00E33092" w:rsidRPr="00B37F20">
        <w:t xml:space="preserve"> к постановке человеком цели</w:t>
      </w:r>
      <w:r w:rsidR="00E33092">
        <w:t xml:space="preserve"> </w:t>
      </w:r>
      <w:r w:rsidR="00E33092" w:rsidRPr="00B37F20">
        <w:t>перед самим собой</w:t>
      </w:r>
      <w:r w:rsidR="00B37F20" w:rsidRPr="00B37F20">
        <w:t xml:space="preserve"> в </w:t>
      </w:r>
      <w:r w:rsidR="00B37F20">
        <w:t xml:space="preserve">его </w:t>
      </w:r>
      <w:r w:rsidR="00B37F20" w:rsidRPr="00B37F20">
        <w:t>самоопределении</w:t>
      </w:r>
      <w:r w:rsidR="0037411B">
        <w:t>,</w:t>
      </w:r>
      <w:r w:rsidR="005D3D06">
        <w:t xml:space="preserve"> </w:t>
      </w:r>
      <w:r w:rsidR="00B37F20">
        <w:t>сопоставл</w:t>
      </w:r>
      <w:r w:rsidR="0037411B">
        <w:t>яя</w:t>
      </w:r>
      <w:r w:rsidR="00B37F20">
        <w:t xml:space="preserve"> 4 </w:t>
      </w:r>
      <w:r w:rsidR="00485256">
        <w:t>совокупност</w:t>
      </w:r>
      <w:r w:rsidR="0037411B">
        <w:t>и</w:t>
      </w:r>
      <w:r w:rsidR="00485256">
        <w:rPr>
          <w:rStyle w:val="a5"/>
        </w:rPr>
        <w:footnoteReference w:id="3"/>
      </w:r>
      <w:r w:rsidR="00485256">
        <w:t>:</w:t>
      </w:r>
    </w:p>
    <w:p w:rsidR="00485256" w:rsidRDefault="00937544" w:rsidP="00937544">
      <w:pPr>
        <w:numPr>
          <w:ilvl w:val="0"/>
          <w:numId w:val="5"/>
        </w:numPr>
        <w:tabs>
          <w:tab w:val="clear" w:pos="720"/>
        </w:tabs>
        <w:ind w:left="4678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92075</wp:posOffset>
                </wp:positionV>
                <wp:extent cx="2476500" cy="1247775"/>
                <wp:effectExtent l="0" t="0" r="19050" b="28575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1247775"/>
                          <a:chOff x="0" y="0"/>
                          <a:chExt cx="2476500" cy="1247775"/>
                        </a:xfrm>
                      </wpg:grpSpPr>
                      <wpg:grpSp>
                        <wpg:cNvPr id="14" name="Группа 14"/>
                        <wpg:cNvGrpSpPr/>
                        <wpg:grpSpPr>
                          <a:xfrm>
                            <a:off x="0" y="0"/>
                            <a:ext cx="2476500" cy="1247775"/>
                            <a:chOff x="0" y="0"/>
                            <a:chExt cx="2476500" cy="1247775"/>
                          </a:xfrm>
                        </wpg:grpSpPr>
                        <wps:wsp>
                          <wps:cNvPr id="13" name="Овал 13"/>
                          <wps:cNvSpPr/>
                          <wps:spPr>
                            <a:xfrm>
                              <a:off x="809625" y="285750"/>
                              <a:ext cx="723900" cy="66675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6B26" w:rsidRDefault="00D76B26" w:rsidP="00D76B26">
                                <w:pPr>
                                  <w:jc w:val="center"/>
                                </w:pPr>
                                <w:r>
                                  <w:t>цель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" name="Группа 12"/>
                          <wpg:cNvGrpSpPr/>
                          <wpg:grpSpPr>
                            <a:xfrm>
                              <a:off x="0" y="0"/>
                              <a:ext cx="2476500" cy="1247775"/>
                              <a:chOff x="0" y="0"/>
                              <a:chExt cx="2476500" cy="1247775"/>
                            </a:xfrm>
                          </wpg:grpSpPr>
                          <wps:wsp>
                            <wps:cNvPr id="1" name="Надпись 1"/>
                            <wps:cNvSpPr txBox="1"/>
                            <wps:spPr>
                              <a:xfrm>
                                <a:off x="0" y="0"/>
                                <a:ext cx="9620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D06" w:rsidRDefault="005D3D06" w:rsidP="005D3D06">
                                  <w:pPr>
                                    <w:jc w:val="center"/>
                                  </w:pPr>
                                  <w:r>
                                    <w:t>Внешнее требование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Надпись 2"/>
                            <wps:cNvSpPr txBox="1"/>
                            <wps:spPr>
                              <a:xfrm>
                                <a:off x="1438275" y="0"/>
                                <a:ext cx="10382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D06" w:rsidRDefault="005D3D06" w:rsidP="005D3D06">
                                  <w:pPr>
                                    <w:jc w:val="center"/>
                                  </w:pPr>
                                  <w:r>
                                    <w:t>Потребности субъекта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Надпись 4"/>
                            <wps:cNvSpPr txBox="1"/>
                            <wps:spPr>
                              <a:xfrm>
                                <a:off x="1419225" y="790575"/>
                                <a:ext cx="10382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D06" w:rsidRDefault="005D3D06" w:rsidP="005D3D06">
                                  <w:pPr>
                                    <w:jc w:val="center"/>
                                  </w:pPr>
                                  <w:r>
                                    <w:t>Способы субъекта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" name="Группа 11"/>
                            <wpg:cNvGrpSpPr/>
                            <wpg:grpSpPr>
                              <a:xfrm>
                                <a:off x="0" y="790575"/>
                                <a:ext cx="962025" cy="457200"/>
                                <a:chOff x="0" y="0"/>
                                <a:chExt cx="962025" cy="457200"/>
                              </a:xfrm>
                            </wpg:grpSpPr>
                            <wps:wsp>
                              <wps:cNvPr id="3" name="Надпись 3"/>
                              <wps:cNvSpPr txBox="1"/>
                              <wps:spPr>
                                <a:xfrm>
                                  <a:off x="0" y="0"/>
                                  <a:ext cx="96202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D3D06" w:rsidRDefault="005D3D06" w:rsidP="005D3D06">
                                    <w:pPr>
                                      <w:jc w:val="center"/>
                                    </w:pPr>
                                    <w:r>
                                      <w:t>Условия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" name="Группа 9"/>
                              <wpg:cNvGrpSpPr/>
                              <wpg:grpSpPr>
                                <a:xfrm>
                                  <a:off x="95250" y="276225"/>
                                  <a:ext cx="428625" cy="76200"/>
                                  <a:chOff x="0" y="0"/>
                                  <a:chExt cx="428625" cy="76200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>
                                    <a:off x="0" y="0"/>
                                    <a:ext cx="42862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Прямая соединительная линия 8"/>
                                <wps:cNvCnPr/>
                                <wps:spPr>
                                  <a:xfrm>
                                    <a:off x="419100" y="9525"/>
                                    <a:ext cx="0" cy="666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" name="Прямая со стрелкой 10"/>
                              <wps:cNvCnPr/>
                              <wps:spPr>
                                <a:xfrm flipV="1">
                                  <a:off x="609600" y="247650"/>
                                  <a:ext cx="238125" cy="1333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20" name="Группа 20"/>
                        <wpg:cNvGrpSpPr/>
                        <wpg:grpSpPr>
                          <a:xfrm>
                            <a:off x="1876425" y="457200"/>
                            <a:ext cx="114300" cy="342900"/>
                            <a:chOff x="0" y="0"/>
                            <a:chExt cx="152400" cy="342900"/>
                          </a:xfrm>
                        </wpg:grpSpPr>
                        <wps:wsp>
                          <wps:cNvPr id="16" name="Прямая со стрелкой 16"/>
                          <wps:cNvCnPr/>
                          <wps:spPr>
                            <a:xfrm>
                              <a:off x="152400" y="9525"/>
                              <a:ext cx="0" cy="3143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 стрелкой 19"/>
                          <wps:cNvCnPr/>
                          <wps:spPr>
                            <a:xfrm flipV="1">
                              <a:off x="0" y="0"/>
                              <a:ext cx="0" cy="3429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" name="Группа 27"/>
                        <wpg:cNvGrpSpPr/>
                        <wpg:grpSpPr>
                          <a:xfrm>
                            <a:off x="419100" y="457200"/>
                            <a:ext cx="114300" cy="342900"/>
                            <a:chOff x="0" y="0"/>
                            <a:chExt cx="152400" cy="342900"/>
                          </a:xfrm>
                        </wpg:grpSpPr>
                        <wps:wsp>
                          <wps:cNvPr id="28" name="Прямая со стрелкой 28"/>
                          <wps:cNvCnPr/>
                          <wps:spPr>
                            <a:xfrm>
                              <a:off x="152400" y="9525"/>
                              <a:ext cx="0" cy="3143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Прямая со стрелкой 29"/>
                          <wps:cNvCnPr/>
                          <wps:spPr>
                            <a:xfrm flipV="1">
                              <a:off x="0" y="0"/>
                              <a:ext cx="0" cy="3429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2" name="Группа 32"/>
                        <wpg:cNvGrpSpPr/>
                        <wpg:grpSpPr>
                          <a:xfrm>
                            <a:off x="962025" y="95250"/>
                            <a:ext cx="476250" cy="104775"/>
                            <a:chOff x="0" y="0"/>
                            <a:chExt cx="476250" cy="104775"/>
                          </a:xfrm>
                        </wpg:grpSpPr>
                        <wps:wsp>
                          <wps:cNvPr id="30" name="Прямая со стрелкой 30"/>
                          <wps:cNvCnPr/>
                          <wps:spPr>
                            <a:xfrm>
                              <a:off x="9525" y="0"/>
                              <a:ext cx="46672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рямая со стрелкой 31"/>
                          <wps:cNvCnPr/>
                          <wps:spPr>
                            <a:xfrm flipH="1">
                              <a:off x="0" y="104775"/>
                              <a:ext cx="4762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" name="Группа 33"/>
                        <wpg:cNvGrpSpPr/>
                        <wpg:grpSpPr>
                          <a:xfrm>
                            <a:off x="952500" y="1057275"/>
                            <a:ext cx="476250" cy="104775"/>
                            <a:chOff x="0" y="0"/>
                            <a:chExt cx="476250" cy="104775"/>
                          </a:xfrm>
                        </wpg:grpSpPr>
                        <wps:wsp>
                          <wps:cNvPr id="34" name="Прямая со стрелкой 34"/>
                          <wps:cNvCnPr/>
                          <wps:spPr>
                            <a:xfrm>
                              <a:off x="9525" y="0"/>
                              <a:ext cx="46672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Прямая со стрелкой 35"/>
                          <wps:cNvCnPr/>
                          <wps:spPr>
                            <a:xfrm flipH="1">
                              <a:off x="0" y="104775"/>
                              <a:ext cx="4762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6" o:spid="_x0000_s1026" style="position:absolute;left:0;text-align:left;margin-left:1.2pt;margin-top:7.25pt;width:195pt;height:98.25pt;z-index:251675648" coordsize="24765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TVeAcAAF08AAAOAAAAZHJzL2Uyb0RvYy54bWzsW8mO2zYYvhfoOwi6N7Yk74gnmE6WFgiS&#10;oEmbM0eWbCGyqFKcsaenJL0GyKHntq8QFC2QNl1ewX6j/qS4SDa9BnESRxjAI3EVqe///o26fmM6&#10;jq3LgGQRTvq2c61uW0Hi40GUDPv2t49uf9GxrYyiZIBinAR9+yrI7Bsnn392fZL2AhePcDwIiAWD&#10;JFlvkvbtEaVpr1bL/FEwRtk1nAYJVIaYjBGFWzKsDQiawOjjuObW663aBJNBSrAfZBmU3swr7RM+&#10;fhgGPr0fhllArbhvw7NR/kv47zn7rZ1cR70hQeko8sVjoD2eYoyiBCZVQ91EFFkXJFoaahz5BGc4&#10;pNd8PK7hMIz8gK8BVuPUF1Zzh+CLlK9l2JsMU7VNsLUL+7T3sP69ywfEigZ922vZVoLG8I5mP82f&#10;zn+c/Qd/rywohj2apMMeNL1D0ofpAyIKhvkdW/Y0JGP2HxZkTfnuXqndDabU8qHQbbRbzTq8BB/q&#10;HLhrt5v5/vsjeElL/fzRrQ09a3LiGns+9TjqRj23WKLTMC4Rij++JYK4ZBoR2dsh4uEIpQEHWsZe&#10;s9wuT23XL7PfZq9mbyzHy7eKN1NQyHoZoMKAg06923KbtgUv3O00200hbxIRbdfrSkC0Wi1Rr94q&#10;6qUko3cCPLbYRd8O4jhKM/agqIcu72YUXhu0lq1YcZyw3wzH0eB2FMf8hnFJcBYT6xIBC9Cpw9YA&#10;/Uqt2CA3UTbKG8VDdi3asTEBYXKV/IpexUE+3zdBCPLD8M2fizOXng35fpBQLkMwY5xAa9YthGdT&#10;HR1Tx5jKxxRtWbeAM5rqWDd1LM+oevBZcUJV53GUYGIaYPBEzZy3l6vP18yWT6fnUy4yWe8cD64A&#10;LwTn1Jql/u0ItvIuyugDRIBLQeBBP9D78BPGeNK3sbiyrREmP5jKWXsANNTa1gS4uW9n318gEthW&#10;/HUCUO86jQYjc37TaLZduCHFmvNiTXIxPsPw4h3QRKnPL1l7GsvLkODxY1Ajp2xWqEKJD3P3bZ8S&#10;eXNGc50BisgPTk95MyDwFNG7ycPUZ4OzDWYgejR9jEgqEEsB6vewFK8l1OZtWc8En15QHEYc0myL&#10;830VWw+innMZ57glWnOVnBaZ23ErWjPSmtqtn4HTfgct93r+bP7C4qhnWw8MyKjNotMvMci1Kl9B&#10;coCYZWUHvFdnzMd0HUcop77V1EbAUuEQWsFrJa5a4BhNFaVWcWKBtLU8YF2GsFIdA6pixPMY+U+W&#10;OZHzFeuZc4igW85+nO35lYEH17CSJBYzD27RcS8ulLO+Oy7kBpTCyRFTIv2wCPEARpDm1jJbCHLd&#10;mS2chtdxwfA1cIZTh6qKNBaNJym+R0kaCkYVaRzKijoAaWg/s0wawtHcgzScLmcGsCba3Tp4Ukxd&#10;g2YWDnLFHAsmUe4EHTVzKE+8Yo5DMYeIMS35X+BZGiJnjjAI94icmWTc7FGg3qbgmbmf8kQWQ2cH&#10;YEcdViqzo0J05YDx0FXlgPXtLYNR3AFT2rVixPfMiF0jIXb3iEd1my7EL3gAud1iJlDJ7mm4HR5f&#10;ZlEWqIZYMq/eRInGbu+TEcEdFArkV0i9vJz9PXs1f2nNn83+nf0BEarXs38gRvUcrt/MX8A1q5y9&#10;EcUvLb4pInB1loj0jIxWyxTJ+txMcUc2RKriKHkXEXhBdlvE2Y3hcs0TO7iJutOOcSXdcY+Ykk5A&#10;hKvi6zmBAZb5dojo7wE0MyRr3wKHnVy+uXezGYcNp+uw5A+ILhPysmBDOZNpnhRiNUo4dbZHRNgr&#10;OBaV5MHgqM1GZg0fAJoOQGIFNoEo58/nTxk9zv4CyvzTgsYAmvWUaIWQTPxOZm5E4roFCUsByjxd&#10;XYal63UcGaBzPI+F1teCM6MERcMRPcNJAgF+THLuWhHj3zt3SVEU30oGFr1KIX1PSYSSYRyIR9sy&#10;e/lpsmoRxquuVx4nYGlHg98HxRx8O/l9TqfdajBoAevpfFEhwgNxY5kq9xouS5vDJJu9P6fpNpb7&#10;KTrVa2b5+8MIsj5nsmjsGARZnD7ZUqfI1a7TKR7sZK5u1C4sKZVKbtnpBJ37U4cGjCm6Y7WGHO3G&#10;bIFU4d2sQ6pR5eQmkBBnGdAV9o+W9AqrpUM8GnIfvuWuOTYPHBrPcLhtsy5p76FLCpb1casSd7W/&#10;sqxKoPFGm5AxnrAEK1WSn4TTklY51tuc2ZVnvYTzIY5SuruoEmi8EamVKmGyupD1O3qsbqVKPH1k&#10;pXgcEIp3d0tk8kgY1AtWChzo5tFZfqC7Dge6RRRnY/zV2E+ZOHqVB3NKPO3KbTb1oPFG+SxoEh7d&#10;Mhz3acCJZxlM4COqDaj8EXZQW0vzh2/jHcRz9nSeeQuQquOIkE1dEY3lSuSrhRBY7o84BXGWTklR&#10;3I8csB/p+ZH9Uguab9c4KJ7O2pe0ikja7xTs4kk9iTM4vi/1hgloRSB+hHpFnwTbQmRVAnu1yFZ6&#10;pfgtj1YRlXOyv3PirU4/L7vR0Hij8VPpFf7ZiMFD+WT1Ctcx8A0rT+WK723ZR7LFe57u1l8Fn/wP&#10;AAD//wMAUEsDBBQABgAIAAAAIQAQX4o83gAAAAgBAAAPAAAAZHJzL2Rvd25yZXYueG1sTI/NTsMw&#10;EITvSLyDtUjcqOP+IAhxqqoCThUSLVLVmxtvk6jxOordJH17tic47jej2ZlsObpG9NiF2pMGNUlA&#10;IBXe1lRq+Nl9PL2ACNGQNY0n1HDFAMv8/i4zqfUDfWO/jaXgEAqp0VDF2KZShqJCZ8LEt0isnXzn&#10;TOSzK6XtzMDhrpHTJHmWztTEHyrT4rrC4ry9OA2fgxlWM/Xeb86n9fWwW3ztNwq1fnwYV28gIo7x&#10;zwy3+lwdcu509BeyQTQapnM2Mp4vQLA8e72BI3OlEpB5Jv8PyH8BAAD//wMAUEsBAi0AFAAGAAgA&#10;AAAhALaDOJL+AAAA4QEAABMAAAAAAAAAAAAAAAAAAAAAAFtDb250ZW50X1R5cGVzXS54bWxQSwEC&#10;LQAUAAYACAAAACEAOP0h/9YAAACUAQAACwAAAAAAAAAAAAAAAAAvAQAAX3JlbHMvLnJlbHNQSwEC&#10;LQAUAAYACAAAACEArGXU1XgHAABdPAAADgAAAAAAAAAAAAAAAAAuAgAAZHJzL2Uyb0RvYy54bWxQ&#10;SwECLQAUAAYACAAAACEAEF+KPN4AAAAIAQAADwAAAAAAAAAAAAAAAADSCQAAZHJzL2Rvd25yZXYu&#10;eG1sUEsFBgAAAAAEAAQA8wAAAN0KAAAAAA==&#10;">
                <v:group id="Группа 14" o:spid="_x0000_s1027" style="position:absolute;width:24765;height:12477" coordsize="24765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Овал 13" o:spid="_x0000_s1028" style="position:absolute;left:8096;top:2857;width:7239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9kMIA&#10;AADbAAAADwAAAGRycy9kb3ducmV2LnhtbERPTWvCQBC9F/wPywi91Y1KikRX0VBBLwWtiMchOyYx&#10;2dk0u03Sf98tFHqbx/uc1WYwteiodaVlBdNJBII4s7rkXMHlY/+yAOE8ssbaMin4Jgeb9ehphYm2&#10;PZ+oO/tchBB2CSoovG8SKV1WkEE3sQ1x4O62NegDbHOpW+xDuKnlLIpepcGSQ0OBDaUFZdX5yyjI&#10;b8f0fd7V191pHz/sveL47ZOVeh4P2yUIT4P/F/+5DzrMn8PvL+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L2QwgAAANsAAAAPAAAAAAAAAAAAAAAAAJgCAABkcnMvZG93&#10;bnJldi54bWxQSwUGAAAAAAQABAD1AAAAhwMAAAAA&#10;" fillcolor="white [3201]" strokecolor="black [3213]" strokeweight="1pt">
                    <v:stroke dashstyle="longDash" joinstyle="miter"/>
                    <v:textbox>
                      <w:txbxContent>
                        <w:p w:rsidR="00D76B26" w:rsidRDefault="00D76B26" w:rsidP="00D76B26">
                          <w:pPr>
                            <w:jc w:val="center"/>
                          </w:pPr>
                          <w:r>
                            <w:t>цель</w:t>
                          </w:r>
                        </w:p>
                      </w:txbxContent>
                    </v:textbox>
                  </v:oval>
                  <v:group id="Группа 12" o:spid="_x0000_s1029" style="position:absolute;width:24765;height:12477" coordsize="24765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30" type="#_x0000_t202" style="position:absolute;width:962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    <v:textbox>
                        <w:txbxContent>
                          <w:p w:rsidR="005D3D06" w:rsidRDefault="005D3D06" w:rsidP="005D3D06">
                            <w:pPr>
                              <w:jc w:val="center"/>
                            </w:pPr>
                            <w:r>
                              <w:t>Внешнее требование</w:t>
                            </w:r>
                          </w:p>
                        </w:txbxContent>
                      </v:textbox>
                    </v:shape>
                    <v:shape id="Надпись 2" o:spid="_x0000_s1031" type="#_x0000_t202" style="position:absolute;left:14382;width:1038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  <v:textbox>
                        <w:txbxContent>
                          <w:p w:rsidR="005D3D06" w:rsidRDefault="005D3D06" w:rsidP="005D3D06">
                            <w:pPr>
                              <w:jc w:val="center"/>
                            </w:pPr>
                            <w:r>
                              <w:t>Потребности субъекта</w:t>
                            </w:r>
                          </w:p>
                        </w:txbxContent>
                      </v:textbox>
                    </v:shape>
                    <v:shape id="Надпись 4" o:spid="_x0000_s1032" type="#_x0000_t202" style="position:absolute;left:14192;top:7905;width:1038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    <v:textbox>
                        <w:txbxContent>
                          <w:p w:rsidR="005D3D06" w:rsidRDefault="005D3D06" w:rsidP="005D3D06">
                            <w:pPr>
                              <w:jc w:val="center"/>
                            </w:pPr>
                            <w:r>
                              <w:t>Способы субъекта</w:t>
                            </w:r>
                          </w:p>
                        </w:txbxContent>
                      </v:textbox>
                    </v:shape>
                    <v:group id="Группа 11" o:spid="_x0000_s1033" style="position:absolute;top:7905;width:9620;height:4572" coordsize="9620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Надпись 3" o:spid="_x0000_s1034" type="#_x0000_t202" style="position:absolute;width:962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      <v:textbox>
                          <w:txbxContent>
                            <w:p w:rsidR="005D3D06" w:rsidRDefault="005D3D06" w:rsidP="005D3D06">
                              <w:pPr>
                                <w:jc w:val="center"/>
                              </w:pPr>
                              <w:r>
                                <w:t>Условия</w:t>
                              </w:r>
                            </w:p>
                          </w:txbxContent>
                        </v:textbox>
                      </v:shape>
                      <v:group id="Группа 9" o:spid="_x0000_s1035" style="position:absolute;left:952;top:2762;width:4286;height:762" coordsize="428625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line id="Прямая соединительная линия 5" o:spid="_x0000_s1036" style="position:absolute;visibility:visible;mso-wrap-style:square" from="0,0" to="4286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w59MMAAADa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ubwd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sOfTDAAAA2gAAAA8AAAAAAAAAAAAA&#10;AAAAoQIAAGRycy9kb3ducmV2LnhtbFBLBQYAAAAABAAEAPkAAACRAwAAAAA=&#10;" strokecolor="black [3213]" strokeweight=".5pt">
                          <v:stroke joinstyle="miter"/>
                        </v:line>
                        <v:line id="Прямая соединительная линия 8" o:spid="_x0000_s1037" style="position:absolute;visibility:visible;mso-wrap-style:square" from="419100,9525" to="419100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        <v:stroke joinstyle="miter"/>
                        </v:lin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0" o:spid="_x0000_s1038" type="#_x0000_t32" style="position:absolute;left:6096;top:2476;width:2381;height:13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gE/8UAAADbAAAADwAAAGRycy9kb3ducmV2LnhtbESPQWvCQBCF74X+h2UKXqTu6qEt0U0o&#10;oqKUCtX+gCE7JqHZ2ZhdNf77zqHQ2wzvzXvfLIrBt+pKfWwCW5hODCjiMriGKwvfx/XzG6iYkB22&#10;gcnCnSIU+ePDAjMXbvxF10OqlIRwzNBCnVKXaR3LmjzGSeiIRTuF3mOSta+06/Em4b7VM2NetMeG&#10;paHGjpY1lT+Hi7fgV5vt6zC+f459ez66j2h2+2SsHT0N73NQiYb0b/673jrBF3r5RQb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gE/8UAAADbAAAADwAAAAAAAAAA&#10;AAAAAAChAgAAZHJzL2Rvd25yZXYueG1sUEsFBgAAAAAEAAQA+QAAAJMDAAAAAA==&#10;" strokecolor="black [3213]" strokeweight=".5pt">
                        <v:stroke endarrow="block" joinstyle="miter"/>
                      </v:shape>
                    </v:group>
                  </v:group>
                </v:group>
                <v:group id="Группа 20" o:spid="_x0000_s1039" style="position:absolute;left:18764;top:4572;width:1143;height:3429" coordsize="152400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Прямая со стрелкой 16" o:spid="_x0000_s1040" type="#_x0000_t32" style="position:absolute;left:152400;top:9525;width:0;height:314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/TEsMAAADbAAAADwAAAGRycy9kb3ducmV2LnhtbERPS2vCQBC+F/wPywje6sYKVqOrSEFs&#10;8dJG8XEbsmOymJ0N2dWk/75bKPQ2H99zFqvOVuJBjTeOFYyGCQji3GnDhYLDfvM8BeEDssbKMSn4&#10;Jg+rZe9pgal2LX/RIwuFiCHsU1RQhlCnUvq8JIt+6GriyF1dYzFE2BRSN9jGcFvJlySZSIuGY0OJ&#10;Nb2VlN+yu1WQH86nGX2ao27H5nVb7y67cfah1KDfrecgAnXhX/znftdx/gR+f4k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f0xLDAAAA2wAAAA8AAAAAAAAAAAAA&#10;AAAAoQIAAGRycy9kb3ducmV2LnhtbFBLBQYAAAAABAAEAPkAAACRAwAAAAA=&#10;" strokecolor="black [3213]" strokeweight=".5pt">
                    <v:stroke endarrow="block" joinstyle="miter"/>
                  </v:shape>
                  <v:shape id="Прямая со стрелкой 19" o:spid="_x0000_s1041" type="#_x0000_t32" style="position:absolute;width:0;height:3429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KtYsIAAADbAAAADwAAAGRycy9kb3ducmV2LnhtbERPzWrCQBC+C77DMkIvorv2UNvUVURs&#10;sRQLTXyAITtNgtnZmN0m8e27BcHbfHy/s9oMthYdtb5yrGExVyCIc2cqLjScsrfZMwgfkA3WjknD&#10;lTxs1uPRChPjev6mLg2FiCHsE9RQhtAkUvq8JIt+7hriyP241mKIsC2kabGP4baWj0o9SYsVx4YS&#10;G9qVlJ/TX6vB7t8Py2F6PU5tfcnMp1cfX0Fp/TAZtq8gAg3hLr65DybOf4H/X+I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KtYsIAAADbAAAADwAAAAAAAAAAAAAA&#10;AAChAgAAZHJzL2Rvd25yZXYueG1sUEsFBgAAAAAEAAQA+QAAAJADAAAAAA==&#10;" strokecolor="black [3213]" strokeweight=".5pt">
                    <v:stroke endarrow="block" joinstyle="miter"/>
                  </v:shape>
                </v:group>
                <v:group id="Группа 27" o:spid="_x0000_s1042" style="position:absolute;left:4191;top:4572;width:1143;height:3429" coordsize="152400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Прямая со стрелкой 28" o:spid="_x0000_s1043" type="#_x0000_t32" style="position:absolute;left:152400;top:9525;width:0;height:314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oRsIAAADbAAAADwAAAGRycy9kb3ducmV2LnhtbERPz2vCMBS+C/sfwht4m6kKbnZNZQyG&#10;ipfZibrbo3m2Yc1LaaLt/vvlMPD48f3OVoNtxI06bxwrmE4SEMSl04YrBYevj6cXED4ga2wck4Jf&#10;8rDKH0YZptr1vKdbESoRQ9inqKAOoU2l9GVNFv3EtcSRu7jOYoiwq6TusI/htpGzJFlIi4ZjQ40t&#10;vddU/hRXq6A8nE9L+jRH3c/N87rdfe/mxVap8ePw9goi0BDu4n/3RiuYxbHxS/wB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AoRsIAAADbAAAADwAAAAAAAAAAAAAA&#10;AAChAgAAZHJzL2Rvd25yZXYueG1sUEsFBgAAAAAEAAQA+QAAAJADAAAAAA==&#10;" strokecolor="black [3213]" strokeweight=".5pt">
                    <v:stroke endarrow="block" joinstyle="miter"/>
                  </v:shape>
                  <v:shape id="Прямая со стрелкой 29" o:spid="_x0000_s1044" type="#_x0000_t32" style="position:absolute;width:0;height:3429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5n38MAAADbAAAADwAAAGRycy9kb3ducmV2LnhtbESP3YrCMBSE7xd8h3AEb0QTvXC1GkVE&#10;xUV2wZ8HODTHttic1CZqffuNsLCXw8x8w8wWjS3Fg2pfONYw6CsQxKkzBWcazqdNbwzCB2SDpWPS&#10;8CIPi3nrY4aJcU8+0OMYMhEh7BPUkIdQJVL6NCeLvu8q4uhdXG0xRFln0tT4jHBbyqFSI2mx4LiQ&#10;Y0WrnNLr8W412PV299l0X99dW95OZu/V109QWnfazXIKIlAT/sN/7Z3RMJzA+0v8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eZ9/DAAAA2wAAAA8AAAAAAAAAAAAA&#10;AAAAoQIAAGRycy9kb3ducmV2LnhtbFBLBQYAAAAABAAEAPkAAACRAwAAAAA=&#10;" strokecolor="black [3213]" strokeweight=".5pt">
                    <v:stroke endarrow="block" joinstyle="miter"/>
                  </v:shape>
                </v:group>
                <v:group id="Группа 32" o:spid="_x0000_s1045" style="position:absolute;left:9620;top:952;width:4762;height:1048" coordsize="47625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Прямая со стрелкой 30" o:spid="_x0000_s1046" type="#_x0000_t32" style="position:absolute;left:9525;width:4667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+yncIAAADbAAAADwAAAGRycy9kb3ducmV2LnhtbERPy2rCQBTdF/yH4Qru6sQGao2OUgrF&#10;Fjc2io/dJXNNBjN3QmZq4t87i0KXh/NerHpbixu13jhWMBknIIgLpw2XCva7z+c3ED4ga6wdk4I7&#10;eVgtB08LzLTr+IdueShFDGGfoYIqhCaT0hcVWfRj1xBH7uJaiyHCtpS6xS6G21q+JMmrtGg4NlTY&#10;0EdFxTX/tQqK/ek4o6056C4103WzOW/S/Fup0bB/n4MI1Id/8Z/7SytI4/r4Jf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+yncIAAADbAAAADwAAAAAAAAAAAAAA&#10;AAChAgAAZHJzL2Rvd25yZXYueG1sUEsFBgAAAAAEAAQA+QAAAJADAAAAAA==&#10;" strokecolor="black [3213]" strokeweight=".5pt">
                    <v:stroke endarrow="block" joinstyle="miter"/>
                  </v:shape>
                  <v:shape id="Прямая со стрелкой 31" o:spid="_x0000_s1047" type="#_x0000_t32" style="position:absolute;top:104775;width:476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H9BMMAAADbAAAADwAAAGRycy9kb3ducmV2LnhtbESP3YrCMBSE7wXfIRxhb0QTXVCpRhFZ&#10;FxdR8OcBDs2xLTYn3Sar9e03guDlMDPfMLNFY0txo9oXjjUM+goEcepMwZmG82ndm4DwAdlg6Zg0&#10;PMjDYt5uzTAx7s4Huh1DJiKEfYIa8hCqREqf5mTR911FHL2Lqy2GKOtMmhrvEW5LOVRqJC0WHBdy&#10;rGiVU3o9/lkN9ut7M266j13Xlr8ns/XqZx+U1h+dZjkFEagJ7/CrvTEaPgfw/BJ/gJ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/QTDAAAA2wAAAA8AAAAAAAAAAAAA&#10;AAAAoQIAAGRycy9kb3ducmV2LnhtbFBLBQYAAAAABAAEAPkAAACRAwAAAAA=&#10;" strokecolor="black [3213]" strokeweight=".5pt">
                    <v:stroke endarrow="block" joinstyle="miter"/>
                  </v:shape>
                </v:group>
                <v:group id="Группа 33" o:spid="_x0000_s1048" style="position:absolute;left:9525;top:10572;width:4762;height:1048" coordsize="47625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Прямая со стрелкой 34" o:spid="_x0000_s1049" type="#_x0000_t32" style="position:absolute;left:9525;width:4667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S0nsUAAADbAAAADwAAAGRycy9kb3ducmV2LnhtbESPQUvDQBSE74L/YXmCt2ajkdrGboII&#10;otJLG0urt0f2mSxm34bs2sR/7xYKHoeZ+YZZlZPtxJEGbxwruElSEMS104YbBbv359kChA/IGjvH&#10;pOCXPJTF5cUKc+1G3tKxCo2IEPY5KmhD6HMpfd2SRZ+4njh6X26wGKIcGqkHHCPcdvI2TefSouG4&#10;0GJPTy3V39WPVVDvPg5L2pi9HjNz/9KvP9dZ9abU9dX0+AAi0BT+w+f2q1aQ3cHpS/wB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S0nsUAAADbAAAADwAAAAAAAAAA&#10;AAAAAAChAgAAZHJzL2Rvd25yZXYueG1sUEsFBgAAAAAEAAQA+QAAAJMDAAAAAA==&#10;" strokecolor="black [3213]" strokeweight=".5pt">
                    <v:stroke endarrow="block" joinstyle="miter"/>
                  </v:shape>
                  <v:shape id="Прямая со стрелкой 35" o:spid="_x0000_s1050" type="#_x0000_t32" style="position:absolute;top:104775;width:476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r7B8QAAADbAAAADwAAAGRycy9kb3ducmV2LnhtbESP3WoCMRSE7wu+QzhCb0QTLf6wGkWK&#10;ilIq+PMAh81xd3Fzst2kur59Iwi9HGbmG2a2aGwpblT7wrGGfk+BIE6dKTjTcD6tuxMQPiAbLB2T&#10;hgd5WMxbbzNMjLvzgW7HkIkIYZ+ghjyEKpHSpzlZ9D1XEUfv4mqLIco6k6bGe4TbUg6UGkmLBceF&#10;HCv6zCm9Hn+tBrvabMdN5/HdseXPyXx5tdsHpfV7u1lOQQRqwn/41d4aDR9DeH6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CvsHxAAAANsAAAAPAAAAAAAAAAAA&#10;AAAAAKECAABkcnMvZG93bnJldi54bWxQSwUGAAAAAAQABAD5AAAAkgMAAAAA&#10;" strokecolor="black [3213]" strokeweight=".5pt">
                    <v:stroke endarrow="block" joinstyle="miter"/>
                  </v:shape>
                </v:group>
              </v:group>
            </w:pict>
          </mc:Fallback>
        </mc:AlternateContent>
      </w:r>
      <w:r w:rsidR="00C6156F">
        <w:t>требования (</w:t>
      </w:r>
      <w:r w:rsidR="00485256">
        <w:t>внешние для субъекта</w:t>
      </w:r>
      <w:r w:rsidR="00C6156F">
        <w:t>)</w:t>
      </w:r>
      <w:r w:rsidR="00485256">
        <w:t>, заказ, задание, поручение;</w:t>
      </w:r>
    </w:p>
    <w:p w:rsidR="00485256" w:rsidRDefault="00485256" w:rsidP="00937544">
      <w:pPr>
        <w:numPr>
          <w:ilvl w:val="0"/>
          <w:numId w:val="5"/>
        </w:numPr>
        <w:tabs>
          <w:tab w:val="clear" w:pos="720"/>
        </w:tabs>
        <w:ind w:left="4678" w:hanging="218"/>
        <w:jc w:val="both"/>
      </w:pPr>
      <w:r>
        <w:t>потребности субъекта, его интересы, нужды;</w:t>
      </w:r>
    </w:p>
    <w:p w:rsidR="00C6156F" w:rsidRDefault="00AE1CEB" w:rsidP="00937544">
      <w:pPr>
        <w:numPr>
          <w:ilvl w:val="0"/>
          <w:numId w:val="5"/>
        </w:numPr>
        <w:tabs>
          <w:tab w:val="clear" w:pos="720"/>
        </w:tabs>
        <w:ind w:left="4678" w:hanging="218"/>
        <w:jc w:val="both"/>
      </w:pPr>
      <w:r>
        <w:t>условия,</w:t>
      </w:r>
      <w:r w:rsidR="00C6156F">
        <w:t xml:space="preserve"> </w:t>
      </w:r>
      <w:r w:rsidRPr="00153063">
        <w:t>препятствующие</w:t>
      </w:r>
      <w:r>
        <w:t>,</w:t>
      </w:r>
      <w:r w:rsidRPr="00153063">
        <w:t xml:space="preserve"> </w:t>
      </w:r>
      <w:r>
        <w:t>ограничивающие и способствующие</w:t>
      </w:r>
      <w:r w:rsidRPr="00AE1CEB">
        <w:t xml:space="preserve"> </w:t>
      </w:r>
      <w:r>
        <w:t>обстоятельства</w:t>
      </w:r>
      <w:r w:rsidR="00C6156F">
        <w:t>;</w:t>
      </w:r>
    </w:p>
    <w:p w:rsidR="00C0560B" w:rsidRDefault="00AE1CEB" w:rsidP="003E2097">
      <w:pPr>
        <w:numPr>
          <w:ilvl w:val="0"/>
          <w:numId w:val="5"/>
        </w:numPr>
        <w:tabs>
          <w:tab w:val="clear" w:pos="720"/>
        </w:tabs>
        <w:ind w:left="4678" w:hanging="218"/>
        <w:jc w:val="both"/>
      </w:pPr>
      <w:r>
        <w:t xml:space="preserve">средства </w:t>
      </w:r>
      <w:r w:rsidR="005D3D06">
        <w:t xml:space="preserve">как способы действий </w:t>
      </w:r>
      <w:r>
        <w:t>субъекта, его умения и</w:t>
      </w:r>
      <w:r w:rsidR="00C6156F" w:rsidRPr="00153063">
        <w:t xml:space="preserve"> возможности</w:t>
      </w:r>
      <w:r>
        <w:t>.</w:t>
      </w:r>
    </w:p>
    <w:p w:rsidR="00744B59" w:rsidRDefault="00744B59" w:rsidP="00744B59">
      <w:pPr>
        <w:jc w:val="both"/>
      </w:pPr>
    </w:p>
    <w:p w:rsidR="00744B59" w:rsidRPr="00744B59" w:rsidRDefault="00744B59" w:rsidP="00744B59">
      <w:pPr>
        <w:jc w:val="both"/>
        <w:rPr>
          <w:b/>
          <w:i/>
        </w:rPr>
      </w:pPr>
      <w:r w:rsidRPr="00744B59">
        <w:rPr>
          <w:i/>
        </w:rPr>
        <w:t>Вопрос по изученному материалу.</w:t>
      </w:r>
      <w:r w:rsidRPr="00744B59">
        <w:rPr>
          <w:b/>
          <w:i/>
        </w:rPr>
        <w:t xml:space="preserve"> Какую роль играет цель и целеполагание для человека?</w:t>
      </w:r>
    </w:p>
    <w:sectPr w:rsidR="00744B59" w:rsidRPr="00744B59" w:rsidSect="00AD2EA4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76" w:rsidRDefault="00AF2476" w:rsidP="007F3251">
      <w:r>
        <w:separator/>
      </w:r>
    </w:p>
  </w:endnote>
  <w:endnote w:type="continuationSeparator" w:id="0">
    <w:p w:rsidR="00AF2476" w:rsidRDefault="00AF2476" w:rsidP="007F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40" w:rsidRPr="00126440" w:rsidRDefault="00126440">
    <w:pPr>
      <w:pStyle w:val="ad"/>
      <w:rPr>
        <w:i/>
        <w:sz w:val="16"/>
        <w:szCs w:val="16"/>
      </w:rPr>
    </w:pPr>
    <w:r w:rsidRPr="00126440">
      <w:rPr>
        <w:i/>
        <w:sz w:val="16"/>
        <w:szCs w:val="16"/>
      </w:rPr>
      <w:t>Горностаев А.О.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76" w:rsidRDefault="00AF2476" w:rsidP="007F3251">
      <w:r>
        <w:separator/>
      </w:r>
    </w:p>
  </w:footnote>
  <w:footnote w:type="continuationSeparator" w:id="0">
    <w:p w:rsidR="00AF2476" w:rsidRDefault="00AF2476" w:rsidP="007F3251">
      <w:r>
        <w:continuationSeparator/>
      </w:r>
    </w:p>
  </w:footnote>
  <w:footnote w:id="1">
    <w:p w:rsidR="007F3251" w:rsidRDefault="007F3251" w:rsidP="007F3251">
      <w:pPr>
        <w:pStyle w:val="a3"/>
      </w:pPr>
      <w:r>
        <w:rPr>
          <w:rStyle w:val="a5"/>
        </w:rPr>
        <w:footnoteRef/>
      </w:r>
      <w:r>
        <w:t xml:space="preserve"> </w:t>
      </w:r>
      <w:r w:rsidRPr="00E355B5">
        <w:t>Психологи</w:t>
      </w:r>
      <w:r>
        <w:t xml:space="preserve">я. </w:t>
      </w:r>
      <w:r w:rsidRPr="00E355B5">
        <w:t>Словарь.</w:t>
      </w:r>
      <w:r>
        <w:t xml:space="preserve"> М.: Политиздат, 1990</w:t>
      </w:r>
    </w:p>
  </w:footnote>
  <w:footnote w:id="2">
    <w:p w:rsidR="00EF51A7" w:rsidRDefault="00EF51A7">
      <w:pPr>
        <w:pStyle w:val="a3"/>
      </w:pPr>
      <w:r>
        <w:rPr>
          <w:rStyle w:val="a5"/>
        </w:rPr>
        <w:footnoteRef/>
      </w:r>
      <w:r>
        <w:t xml:space="preserve"> Использованы материалы сайта «Лекции. </w:t>
      </w:r>
      <w:proofErr w:type="spellStart"/>
      <w:r>
        <w:t>Орг</w:t>
      </w:r>
      <w:proofErr w:type="spellEnd"/>
      <w:r>
        <w:t>» (</w:t>
      </w:r>
      <w:hyperlink r:id="rId1" w:history="1">
        <w:r>
          <w:rPr>
            <w:rStyle w:val="af"/>
          </w:rPr>
          <w:t>https://lektsii.org/6-6929.html</w:t>
        </w:r>
      </w:hyperlink>
      <w:r>
        <w:t>)</w:t>
      </w:r>
    </w:p>
  </w:footnote>
  <w:footnote w:id="3">
    <w:p w:rsidR="00485256" w:rsidRDefault="00485256" w:rsidP="00485256">
      <w:pPr>
        <w:pStyle w:val="a7"/>
      </w:pPr>
      <w:r>
        <w:rPr>
          <w:rStyle w:val="a5"/>
        </w:rPr>
        <w:footnoteRef/>
      </w:r>
      <w:r>
        <w:t xml:space="preserve"> </w:t>
      </w:r>
      <w:r w:rsidR="00D843CC">
        <w:t>Из</w:t>
      </w:r>
      <w:r>
        <w:t xml:space="preserve"> лекций М.А. Мкртчяна по обозначению цели. Красноярск, 1992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40" w:rsidRPr="00FC26BA" w:rsidRDefault="00FC26BA" w:rsidP="00FC26BA">
    <w:pPr>
      <w:pStyle w:val="ab"/>
      <w:jc w:val="right"/>
      <w:rPr>
        <w:i/>
        <w:sz w:val="26"/>
        <w:szCs w:val="26"/>
      </w:rPr>
    </w:pPr>
    <w:r w:rsidRPr="00FC26BA">
      <w:rPr>
        <w:i/>
        <w:sz w:val="26"/>
        <w:szCs w:val="26"/>
      </w:rPr>
      <w:t>Модуль «</w:t>
    </w:r>
    <w:r w:rsidR="00126440" w:rsidRPr="00FC26BA">
      <w:rPr>
        <w:i/>
        <w:sz w:val="26"/>
        <w:szCs w:val="26"/>
      </w:rPr>
      <w:t>Целеполагание</w:t>
    </w:r>
    <w:r w:rsidRPr="00FC26BA">
      <w:rPr>
        <w:i/>
        <w:sz w:val="26"/>
        <w:szCs w:val="2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EA4"/>
    <w:multiLevelType w:val="hybridMultilevel"/>
    <w:tmpl w:val="A47EE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D4D52"/>
    <w:multiLevelType w:val="hybridMultilevel"/>
    <w:tmpl w:val="165080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6C0838"/>
    <w:multiLevelType w:val="hybridMultilevel"/>
    <w:tmpl w:val="D7A2DAC0"/>
    <w:lvl w:ilvl="0" w:tplc="619AC9C0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7C92B5E"/>
    <w:multiLevelType w:val="hybridMultilevel"/>
    <w:tmpl w:val="CE7E30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8E"/>
    <w:rsid w:val="00051EB4"/>
    <w:rsid w:val="00126440"/>
    <w:rsid w:val="001E4461"/>
    <w:rsid w:val="00216D36"/>
    <w:rsid w:val="0037411B"/>
    <w:rsid w:val="00485256"/>
    <w:rsid w:val="00490009"/>
    <w:rsid w:val="004F25D5"/>
    <w:rsid w:val="005D3D06"/>
    <w:rsid w:val="00624FEF"/>
    <w:rsid w:val="006D403C"/>
    <w:rsid w:val="006E4D60"/>
    <w:rsid w:val="00744B59"/>
    <w:rsid w:val="007F3251"/>
    <w:rsid w:val="007F7C5D"/>
    <w:rsid w:val="00902515"/>
    <w:rsid w:val="00903A20"/>
    <w:rsid w:val="00937544"/>
    <w:rsid w:val="009B58FA"/>
    <w:rsid w:val="00AD2EA4"/>
    <w:rsid w:val="00AE1CEB"/>
    <w:rsid w:val="00AF2476"/>
    <w:rsid w:val="00B37F20"/>
    <w:rsid w:val="00C0560B"/>
    <w:rsid w:val="00C6156F"/>
    <w:rsid w:val="00D76B26"/>
    <w:rsid w:val="00D843CC"/>
    <w:rsid w:val="00DB545C"/>
    <w:rsid w:val="00DF6618"/>
    <w:rsid w:val="00E33092"/>
    <w:rsid w:val="00E7388E"/>
    <w:rsid w:val="00EF51A7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48596-9A2B-4BED-B889-953643E6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F325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F3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F3251"/>
    <w:rPr>
      <w:vertAlign w:val="superscript"/>
    </w:rPr>
  </w:style>
  <w:style w:type="paragraph" w:styleId="a6">
    <w:name w:val="List Paragraph"/>
    <w:basedOn w:val="a"/>
    <w:uiPriority w:val="34"/>
    <w:qFormat/>
    <w:rsid w:val="00C0560B"/>
    <w:pPr>
      <w:ind w:left="720"/>
      <w:contextualSpacing/>
    </w:pPr>
  </w:style>
  <w:style w:type="paragraph" w:styleId="a7">
    <w:name w:val="endnote text"/>
    <w:basedOn w:val="a"/>
    <w:link w:val="a8"/>
    <w:semiHidden/>
    <w:rsid w:val="00485256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48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644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1264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64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6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EF5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ktsii.org/6-69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512B-9588-40F2-AC57-E4494C0B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14</cp:revision>
  <cp:lastPrinted>2019-11-05T09:31:00Z</cp:lastPrinted>
  <dcterms:created xsi:type="dcterms:W3CDTF">2019-11-05T06:15:00Z</dcterms:created>
  <dcterms:modified xsi:type="dcterms:W3CDTF">2020-02-13T05:26:00Z</dcterms:modified>
</cp:coreProperties>
</file>