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B2" w:rsidRPr="00EC7FAE" w:rsidRDefault="00DC3AB2" w:rsidP="00E27181">
      <w:pPr>
        <w:jc w:val="both"/>
        <w:rPr>
          <w:i/>
        </w:rPr>
      </w:pPr>
      <w:r w:rsidRPr="00CF63D8">
        <w:rPr>
          <w:b/>
          <w:i/>
        </w:rPr>
        <w:t>Задание</w:t>
      </w:r>
      <w:r w:rsidR="002514D9">
        <w:rPr>
          <w:b/>
          <w:i/>
        </w:rPr>
        <w:t xml:space="preserve"> 1</w:t>
      </w:r>
      <w:r w:rsidRPr="00CF63D8">
        <w:rPr>
          <w:b/>
          <w:i/>
        </w:rPr>
        <w:t xml:space="preserve">. </w:t>
      </w:r>
      <w:r w:rsidRPr="00EC7FAE">
        <w:rPr>
          <w:i/>
        </w:rPr>
        <w:t>Проработать текст в парах сменного состава</w:t>
      </w:r>
      <w:r w:rsidR="002514D9">
        <w:rPr>
          <w:i/>
        </w:rPr>
        <w:t>.</w:t>
      </w:r>
      <w:r w:rsidRPr="00EC7FAE">
        <w:rPr>
          <w:i/>
        </w:rPr>
        <w:t xml:space="preserve"> </w:t>
      </w:r>
    </w:p>
    <w:p w:rsidR="00AC3150" w:rsidRPr="00EC7FAE" w:rsidRDefault="00AC3150" w:rsidP="00EC7FAE">
      <w:pPr>
        <w:jc w:val="both"/>
        <w:rPr>
          <w:i/>
        </w:rPr>
      </w:pPr>
      <w:r>
        <w:rPr>
          <w:b/>
          <w:i/>
        </w:rPr>
        <w:t xml:space="preserve">Цель. </w:t>
      </w:r>
      <w:r w:rsidRPr="00EC7FAE">
        <w:rPr>
          <w:i/>
        </w:rPr>
        <w:t xml:space="preserve">Изучение текста для глубокого понимания и уточнения смысла прочитанного посредством диалогических сочетаний в парах сменного состава. </w:t>
      </w:r>
    </w:p>
    <w:p w:rsidR="00DC3AB2" w:rsidRPr="00EC7FAE" w:rsidRDefault="00DC3AB2" w:rsidP="00AC3150">
      <w:pPr>
        <w:ind w:firstLine="540"/>
        <w:jc w:val="both"/>
        <w:rPr>
          <w:i/>
        </w:rPr>
      </w:pPr>
      <w:r w:rsidRPr="00EC7FAE">
        <w:rPr>
          <w:i/>
        </w:rPr>
        <w:t xml:space="preserve">Такт 1. Для работы с первым абзацем текста </w:t>
      </w:r>
      <w:r w:rsidR="00CF63D8" w:rsidRPr="00EC7FAE">
        <w:rPr>
          <w:i/>
        </w:rPr>
        <w:t xml:space="preserve">Вы </w:t>
      </w:r>
      <w:r w:rsidRPr="00EC7FAE">
        <w:rPr>
          <w:i/>
        </w:rPr>
        <w:t>организует</w:t>
      </w:r>
      <w:r w:rsidR="00CF63D8" w:rsidRPr="00EC7FAE">
        <w:rPr>
          <w:i/>
        </w:rPr>
        <w:t>есь</w:t>
      </w:r>
      <w:r w:rsidRPr="00EC7FAE">
        <w:rPr>
          <w:i/>
        </w:rPr>
        <w:t xml:space="preserve"> </w:t>
      </w:r>
      <w:r w:rsidR="00CF63D8" w:rsidRPr="00EC7FAE">
        <w:rPr>
          <w:i/>
        </w:rPr>
        <w:t xml:space="preserve">с коллегой в </w:t>
      </w:r>
      <w:r w:rsidRPr="00EC7FAE">
        <w:rPr>
          <w:i/>
        </w:rPr>
        <w:t>пар</w:t>
      </w:r>
      <w:r w:rsidR="00CF63D8" w:rsidRPr="00EC7FAE">
        <w:rPr>
          <w:i/>
        </w:rPr>
        <w:t>у</w:t>
      </w:r>
      <w:r w:rsidRPr="00EC7FAE">
        <w:rPr>
          <w:i/>
        </w:rPr>
        <w:t>, совместно прочитывает</w:t>
      </w:r>
      <w:r w:rsidR="00CF63D8" w:rsidRPr="00EC7FAE">
        <w:rPr>
          <w:i/>
        </w:rPr>
        <w:t>е один абзац и</w:t>
      </w:r>
      <w:r w:rsidRPr="00EC7FAE">
        <w:rPr>
          <w:i/>
        </w:rPr>
        <w:t xml:space="preserve"> выделяет в нём главную мысль автора</w:t>
      </w:r>
      <w:r w:rsidR="00CF63D8" w:rsidRPr="00EC7FAE">
        <w:rPr>
          <w:i/>
        </w:rPr>
        <w:t>, затем</w:t>
      </w:r>
      <w:r w:rsidRPr="00EC7FAE">
        <w:rPr>
          <w:i/>
        </w:rPr>
        <w:t xml:space="preserve"> </w:t>
      </w:r>
      <w:r w:rsidR="00CF63D8" w:rsidRPr="00EC7FAE">
        <w:rPr>
          <w:i/>
        </w:rPr>
        <w:t xml:space="preserve">мысль автора </w:t>
      </w:r>
      <w:r w:rsidRPr="00EC7FAE">
        <w:rPr>
          <w:i/>
        </w:rPr>
        <w:t>записывает</w:t>
      </w:r>
      <w:r w:rsidR="00CF63D8" w:rsidRPr="00EC7FAE">
        <w:rPr>
          <w:i/>
        </w:rPr>
        <w:t>е</w:t>
      </w:r>
      <w:r w:rsidR="0067463E" w:rsidRPr="00EC7FAE">
        <w:rPr>
          <w:i/>
        </w:rPr>
        <w:t xml:space="preserve"> в сво</w:t>
      </w:r>
      <w:r w:rsidR="00AC3150" w:rsidRPr="00EC7FAE">
        <w:rPr>
          <w:i/>
        </w:rPr>
        <w:t>ю тетрадь и указываете фамилию,</w:t>
      </w:r>
      <w:r w:rsidR="0067463E" w:rsidRPr="00EC7FAE">
        <w:rPr>
          <w:i/>
        </w:rPr>
        <w:t xml:space="preserve"> имя</w:t>
      </w:r>
      <w:r w:rsidR="00AC3150" w:rsidRPr="00EC7FAE">
        <w:rPr>
          <w:i/>
        </w:rPr>
        <w:t>, отчество напарника.</w:t>
      </w:r>
      <w:r w:rsidR="0067463E" w:rsidRPr="00EC7FAE">
        <w:rPr>
          <w:i/>
        </w:rPr>
        <w:t xml:space="preserve"> </w:t>
      </w:r>
    </w:p>
    <w:p w:rsidR="00DC3AB2" w:rsidRPr="00EC7FAE" w:rsidRDefault="00DC3AB2" w:rsidP="00736AE5">
      <w:pPr>
        <w:ind w:firstLine="540"/>
        <w:jc w:val="both"/>
        <w:rPr>
          <w:i/>
        </w:rPr>
      </w:pPr>
      <w:r w:rsidRPr="00EC7FAE">
        <w:rPr>
          <w:i/>
        </w:rPr>
        <w:t xml:space="preserve">Такт 2. Для работы со вторым абзацем текста </w:t>
      </w:r>
      <w:r w:rsidR="00CF63D8" w:rsidRPr="00EC7FAE">
        <w:rPr>
          <w:i/>
        </w:rPr>
        <w:t xml:space="preserve">Вы </w:t>
      </w:r>
      <w:r w:rsidRPr="00EC7FAE">
        <w:rPr>
          <w:i/>
        </w:rPr>
        <w:t>организует</w:t>
      </w:r>
      <w:r w:rsidR="00CF63D8" w:rsidRPr="00EC7FAE">
        <w:rPr>
          <w:i/>
        </w:rPr>
        <w:t>е</w:t>
      </w:r>
      <w:r w:rsidRPr="00EC7FAE">
        <w:rPr>
          <w:i/>
        </w:rPr>
        <w:t xml:space="preserve"> нов</w:t>
      </w:r>
      <w:r w:rsidR="00CF63D8" w:rsidRPr="00EC7FAE">
        <w:rPr>
          <w:i/>
        </w:rPr>
        <w:t>ую</w:t>
      </w:r>
      <w:r w:rsidRPr="00EC7FAE">
        <w:rPr>
          <w:i/>
        </w:rPr>
        <w:t xml:space="preserve"> пар</w:t>
      </w:r>
      <w:r w:rsidR="00CF63D8" w:rsidRPr="00EC7FAE">
        <w:rPr>
          <w:i/>
        </w:rPr>
        <w:t>у</w:t>
      </w:r>
      <w:r w:rsidRPr="00EC7FAE">
        <w:rPr>
          <w:i/>
        </w:rPr>
        <w:t>, в которой восстанавливает</w:t>
      </w:r>
      <w:r w:rsidR="00CF63D8" w:rsidRPr="00EC7FAE">
        <w:rPr>
          <w:i/>
        </w:rPr>
        <w:t>е для коллеги</w:t>
      </w:r>
      <w:r w:rsidRPr="00EC7FAE">
        <w:rPr>
          <w:i/>
        </w:rPr>
        <w:t xml:space="preserve"> смысл предыдущего абзаца</w:t>
      </w:r>
      <w:r w:rsidR="00CF63D8" w:rsidRPr="00EC7FAE">
        <w:rPr>
          <w:i/>
        </w:rPr>
        <w:t>, а затем</w:t>
      </w:r>
      <w:r w:rsidR="00F36D9A" w:rsidRPr="00EC7FAE">
        <w:rPr>
          <w:i/>
        </w:rPr>
        <w:t xml:space="preserve"> </w:t>
      </w:r>
      <w:r w:rsidR="00CF63D8" w:rsidRPr="00EC7FAE">
        <w:rPr>
          <w:i/>
        </w:rPr>
        <w:t>совместно прочитываете новый абзац, выделяя и записывая главную мысль</w:t>
      </w:r>
      <w:r w:rsidR="00AC3150" w:rsidRPr="00EC7FAE">
        <w:rPr>
          <w:i/>
        </w:rPr>
        <w:t xml:space="preserve"> автора в свою тетрадь, а также фамилию, имя, отчество напарника.</w:t>
      </w:r>
    </w:p>
    <w:p w:rsidR="00F36D9A" w:rsidRPr="00EC7FAE" w:rsidRDefault="00CF63D8" w:rsidP="00736AE5">
      <w:pPr>
        <w:ind w:firstLine="540"/>
        <w:jc w:val="both"/>
        <w:rPr>
          <w:i/>
        </w:rPr>
      </w:pPr>
      <w:r w:rsidRPr="00EC7FAE">
        <w:rPr>
          <w:i/>
        </w:rPr>
        <w:t>Последующие такты. Каждый абзац прорабатывается в новой паре, перед работой с новым очередным абзацем восстанавливается авторский смысл всех предшествующих абзацев.</w:t>
      </w:r>
      <w:r w:rsidR="00AC3150" w:rsidRPr="00EC7FAE">
        <w:rPr>
          <w:i/>
        </w:rPr>
        <w:t xml:space="preserve"> </w:t>
      </w:r>
    </w:p>
    <w:p w:rsidR="00365739" w:rsidRDefault="00365739" w:rsidP="00736AE5">
      <w:pPr>
        <w:ind w:firstLine="540"/>
        <w:jc w:val="both"/>
      </w:pPr>
      <w:r w:rsidRPr="00365739">
        <w:rPr>
          <w:b/>
        </w:rPr>
        <w:t xml:space="preserve">Противоречие между руководством образовательными учреждениями и </w:t>
      </w:r>
      <w:r w:rsidRPr="00365739">
        <w:rPr>
          <w:b/>
        </w:rPr>
        <w:br/>
        <w:t>собственно управлением процессом образования</w:t>
      </w:r>
      <w:r>
        <w:rPr>
          <w:b/>
        </w:rPr>
        <w:t>.</w:t>
      </w:r>
    </w:p>
    <w:p w:rsidR="00736AE5" w:rsidRDefault="00736AE5" w:rsidP="00736AE5">
      <w:pPr>
        <w:ind w:firstLine="540"/>
        <w:jc w:val="both"/>
      </w:pPr>
      <w:r>
        <w:t xml:space="preserve">Сегодня управление, практически сведено к руководству, основная задача которого состоит в обеспечении нормального функционирования уже установившегося производственного процесса. Для этого требуется твёрдая авторитарная и централизованная власть с установленными каналами выдачи прямых указаний и контроля. При этом объектом воздействия руководителя являются люди, занимающие должностные места в структуре управления. Деятельность руководства является достаточно эффективной в условиях </w:t>
      </w:r>
      <w:proofErr w:type="spellStart"/>
      <w:r>
        <w:t>технологизированных</w:t>
      </w:r>
      <w:proofErr w:type="spellEnd"/>
      <w:r>
        <w:t xml:space="preserve"> производственных процессов. Именно такого рода процесс мы и имеем сегодня в школе: передача учащимся определённых сведений в соответствии с учебной программой, достижений определённого уровня успеваемости, проведение установленных воспитательных мероприятий и т.п. Но поскольку всё это никакого отношения к собственно образовательным и воспитательным процессам и процессам развития личности ребёнка не имеет, то и получается, что хорошо </w:t>
      </w:r>
      <w:proofErr w:type="spellStart"/>
      <w:r>
        <w:t>технологизированная</w:t>
      </w:r>
      <w:proofErr w:type="spellEnd"/>
      <w:r>
        <w:t xml:space="preserve"> деятельность школы связана с производством фиктивно-демонстративного продукта</w:t>
      </w:r>
      <w:r>
        <w:rPr>
          <w:rStyle w:val="a5"/>
        </w:rPr>
        <w:footnoteReference w:id="1"/>
      </w:r>
      <w:r>
        <w:t>: ученик делает вид, что он учится, а учитель делает вид, что он учит.</w:t>
      </w:r>
    </w:p>
    <w:p w:rsidR="00736AE5" w:rsidRDefault="00736AE5" w:rsidP="00736AE5">
      <w:pPr>
        <w:ind w:firstLine="540"/>
        <w:jc w:val="both"/>
      </w:pPr>
      <w:r>
        <w:t xml:space="preserve">Понятно, что руководство фиктивным производством само оказывается фиктивным. Однако обеспечить изменение этой ситуации деятельность руководства тоже оказывается не в состоянии, поскольку это выходит за пределы её компетенции. Просто дело в том, что в опыте работы руководителей образования практически отсутствуют способы и техники мышления, позволяющие «делать будущее» (например: анализировать ситуацию, проектировать качественно новое состояние образования, </w:t>
      </w:r>
      <w:proofErr w:type="spellStart"/>
      <w:r>
        <w:t>замысливать</w:t>
      </w:r>
      <w:proofErr w:type="spellEnd"/>
      <w:r>
        <w:t xml:space="preserve"> собственное действие по достижению этих состояний). Работа с будущим представлена для руководителя в виде техники и приёмов планирования и прогнозирования. Однако на основе прогноза и плана невозможно построить качественно новое состояние процессов образования и ответить на вопрос о том, в чём должно состоять качественное изменение средств и способов профессиональной деятельности коллектива, строящего это новое состояние. Поэтому прогнозирование и планирование, несмотря на обращение к будущему, тем не менее, есть продление во времени сложившейся к настоящему моменту деятельности. Работа с будущим – это специфически управленческая задача, для решения которой существуют определённые способы управленческой деятельности: проектирование и программирование. </w:t>
      </w:r>
    </w:p>
    <w:p w:rsidR="00736AE5" w:rsidRDefault="00736AE5" w:rsidP="00736AE5">
      <w:pPr>
        <w:ind w:firstLine="540"/>
        <w:jc w:val="both"/>
      </w:pPr>
      <w:r>
        <w:t xml:space="preserve">Перед системой управления образованием, представленной руководящими работниками всех рангов, стоит </w:t>
      </w:r>
      <w:r w:rsidRPr="000F296D">
        <w:rPr>
          <w:b/>
        </w:rPr>
        <w:t>фундаментальная практическая проблема</w:t>
      </w:r>
      <w:r>
        <w:t xml:space="preserve"> складывания и выращивания наряду с уже развитой деятельностью руководства, собственно управленческой </w:t>
      </w:r>
      <w:proofErr w:type="spellStart"/>
      <w:r>
        <w:t>мыследеятельности</w:t>
      </w:r>
      <w:proofErr w:type="spellEnd"/>
      <w:r>
        <w:t>.</w:t>
      </w:r>
    </w:p>
    <w:p w:rsidR="00736AE5" w:rsidRDefault="00736AE5" w:rsidP="00736AE5">
      <w:pPr>
        <w:ind w:firstLine="540"/>
        <w:jc w:val="both"/>
      </w:pPr>
      <w:r w:rsidRPr="000F296D">
        <w:rPr>
          <w:b/>
        </w:rPr>
        <w:t xml:space="preserve">Управление как </w:t>
      </w:r>
      <w:proofErr w:type="spellStart"/>
      <w:r w:rsidRPr="000F296D">
        <w:rPr>
          <w:b/>
        </w:rPr>
        <w:t>мыследеятельность</w:t>
      </w:r>
      <w:proofErr w:type="spellEnd"/>
      <w:r>
        <w:t xml:space="preserve"> имеет следующие особенности.</w:t>
      </w:r>
    </w:p>
    <w:p w:rsidR="00736AE5" w:rsidRDefault="00736AE5" w:rsidP="00736AE5">
      <w:pPr>
        <w:ind w:firstLine="540"/>
        <w:jc w:val="both"/>
      </w:pPr>
      <w:r>
        <w:t xml:space="preserve">Во-первых, оно имеет дело с </w:t>
      </w:r>
      <w:r w:rsidRPr="000F296D">
        <w:rPr>
          <w:u w:val="single"/>
        </w:rPr>
        <w:t>процессами</w:t>
      </w:r>
      <w:r>
        <w:t xml:space="preserve"> деятельности (например, с деятельностью педагогов и детей в ситуациях учения-обучения), а не с застывшими структурами должностных мест. Однако трудность </w:t>
      </w:r>
      <w:proofErr w:type="spellStart"/>
      <w:r>
        <w:t>системо-деятельностного</w:t>
      </w:r>
      <w:proofErr w:type="spellEnd"/>
      <w:r>
        <w:t xml:space="preserve"> представления объекта управления</w:t>
      </w:r>
      <w:r>
        <w:rPr>
          <w:rStyle w:val="a5"/>
        </w:rPr>
        <w:footnoteReference w:id="2"/>
      </w:r>
      <w:r>
        <w:t xml:space="preserve"> в сфере образования состоит в том, что сегодня нет таких теоретико-</w:t>
      </w:r>
      <w:proofErr w:type="spellStart"/>
      <w:r>
        <w:t>деятельностных</w:t>
      </w:r>
      <w:proofErr w:type="spellEnd"/>
      <w:r>
        <w:t xml:space="preserve"> представлений об образовании, </w:t>
      </w:r>
      <w:r>
        <w:lastRenderedPageBreak/>
        <w:t>которые бы позволили управленцу выделять этот объект как целое, понимать его специфику и историю, принципиальное устройство и функции, анализировать ситуацию в образовании, проектировать его будущее и принимать правильное управленческое решение.</w:t>
      </w:r>
    </w:p>
    <w:p w:rsidR="00736AE5" w:rsidRDefault="00736AE5" w:rsidP="00736AE5">
      <w:pPr>
        <w:ind w:firstLine="540"/>
        <w:jc w:val="both"/>
      </w:pPr>
      <w:r>
        <w:t xml:space="preserve">Во-вторых, управление имеет дело с такими </w:t>
      </w:r>
      <w:proofErr w:type="spellStart"/>
      <w:r>
        <w:t>деятельностными</w:t>
      </w:r>
      <w:proofErr w:type="spellEnd"/>
      <w:r>
        <w:t xml:space="preserve"> процессами, которые обладают траекторией самодвижения и реализуются за счёт внутренних источников, например, разнонаправленных целей участников образовательного процесса. Этим самым управление отличается от руководства, являющегося технологическим процессом, закреплённым в структуре рабочих мест, занимая которые люди перестают реализовывать свои личные цели, а выполняют предложенные технологией задания. Задача управления состоит в складывании нужных условий и запуске множества целенаправленных поисковых движений и формировании такого управленческого мышления, которое бы могло их все удерживать в своём сознании, несмотря на различия в целевых ориентациях. </w:t>
      </w:r>
    </w:p>
    <w:p w:rsidR="00736AE5" w:rsidRDefault="00736AE5" w:rsidP="00736AE5">
      <w:pPr>
        <w:ind w:firstLine="540"/>
        <w:jc w:val="both"/>
      </w:pPr>
      <w:r>
        <w:t xml:space="preserve">В-третьих, управление должно быть направлено на то, чтобы обеспечить развитие каждого из выделяемых и удерживаемых </w:t>
      </w:r>
      <w:proofErr w:type="spellStart"/>
      <w:r>
        <w:t>деятельностных</w:t>
      </w:r>
      <w:proofErr w:type="spellEnd"/>
      <w:r>
        <w:t xml:space="preserve"> процессов, например, деятельность педагога, деятельность методиста, учебная деятельность ребёнка. Это и есть, фактически, работа с будущим. В отношени</w:t>
      </w:r>
      <w:r w:rsidRPr="005824BD">
        <w:t>и</w:t>
      </w:r>
      <w:r>
        <w:t xml:space="preserve"> к образованию она предполагает проведение анализа деятельности всех основных участников процесса образования и определение на основе этого анализа, в чём в существующей работе школы и деятельности конкретного коллектива учителей происходит реальный выход за границы сложившихся форм работы и за границы стандартного функционирования школы. Чёткое определение границы сложившейся работы и способов выхода за её пределы в дальнейшем выступает как средство самоорганизации управленца при работе с управляемым коллективом. На основании этой границы управленец может осуществлять действие на управляемый коллектив и формировать заказ к психолого-педагогической науке. </w:t>
      </w:r>
    </w:p>
    <w:p w:rsidR="00736AE5" w:rsidRDefault="00736AE5" w:rsidP="00736AE5">
      <w:pPr>
        <w:ind w:firstLine="540"/>
        <w:jc w:val="both"/>
      </w:pPr>
      <w:r>
        <w:t>Методическая характеристика управленческого мышления состоит в том, что это мышление обеспечивает перевод реально существующих систем деятельности в объект, преобразование данного объекта, исходя из задач проектирования и программирования, и затем организацию на основе нового представления об объекте систем деятельности.</w:t>
      </w:r>
      <w:r w:rsidR="00623503">
        <w:t xml:space="preserve"> </w:t>
      </w:r>
      <w:r>
        <w:t xml:space="preserve">До сих пор не выделено специфическое содержание управленческой деятельности, отсутствуют формы, определяющие способы её развёртывания и осуществления, и не описаны структуры профессионального управленческого мышления, которое должно выполнять функцию осмысления и построения того или иного способа управленческой деятельности в конкретных ситуациях. </w:t>
      </w:r>
    </w:p>
    <w:p w:rsidR="00736AE5" w:rsidRDefault="00736AE5" w:rsidP="00736AE5">
      <w:pPr>
        <w:ind w:firstLine="540"/>
        <w:jc w:val="both"/>
        <w:rPr>
          <w:i/>
        </w:rPr>
      </w:pPr>
      <w:r w:rsidRPr="00C14A45">
        <w:rPr>
          <w:i/>
        </w:rPr>
        <w:t xml:space="preserve">Необходимо отметить, что отсутствие выделенных способов управленческой деятельности и неопределённость её содержания ни в коей мере не отрицает наличие управленческого опыта, накопленного </w:t>
      </w:r>
      <w:r>
        <w:rPr>
          <w:i/>
        </w:rPr>
        <w:t xml:space="preserve">в системе образования. Но управленческий опыт, представляющий совокупность интересных находок, проб, приёмов и форм работы, нельзя отождествлять с управленческой деятельностью. Опыт всегда персонализирован (т.е. не отделим от личных субъективных особенностей своего носителя); </w:t>
      </w:r>
      <w:proofErr w:type="spellStart"/>
      <w:r>
        <w:rPr>
          <w:i/>
        </w:rPr>
        <w:t>ситуативен</w:t>
      </w:r>
      <w:proofErr w:type="spellEnd"/>
      <w:r>
        <w:rPr>
          <w:i/>
        </w:rPr>
        <w:t xml:space="preserve"> (т.е. может быть применён для некоторого числа случаев, но при этом тип таких случаев не выявлен и не определены границы и условия переноса опыта из одних ситуаций в другие); нерационален (т.е. в нём соединены и спутаны феноменальные характеристики конкретной ситуации и принципиальные теоретические положения, определяющие способ действия в этой ситуации).</w:t>
      </w:r>
    </w:p>
    <w:p w:rsidR="00367123" w:rsidRDefault="00736AE5" w:rsidP="00736AE5">
      <w:pPr>
        <w:ind w:firstLine="540"/>
        <w:jc w:val="both"/>
      </w:pPr>
      <w:r>
        <w:t>Способы и техники управленческого мышления и деятельности могут складывать и выращивать только сами люди, заинтересованные и понимающие необходимость решения такой задачи и реально участвующие в организации и запуске процессов развития образования. Такими людьми сегодня является часть администраторов и руководителей, занимающих управленческие места в системе образования и принимающих на себя личную ответственность за решение разного уровня проблем развития образования. На основании специального методологического анализа их конкретной поисковой работы в проблемных ситуациях могут быть выделены способы и техники управленческого мышления и деятельности.</w:t>
      </w:r>
    </w:p>
    <w:p w:rsidR="00365739" w:rsidRPr="00365739" w:rsidRDefault="002514D9" w:rsidP="00E27181">
      <w:pPr>
        <w:jc w:val="both"/>
        <w:rPr>
          <w:b/>
          <w:i/>
          <w:u w:val="single"/>
        </w:rPr>
      </w:pPr>
      <w:r w:rsidRPr="00CF63D8">
        <w:rPr>
          <w:b/>
          <w:i/>
        </w:rPr>
        <w:t>З</w:t>
      </w:r>
      <w:bookmarkStart w:id="0" w:name="_GoBack"/>
      <w:bookmarkEnd w:id="0"/>
      <w:r w:rsidRPr="00CF63D8">
        <w:rPr>
          <w:b/>
          <w:i/>
        </w:rPr>
        <w:t>адание</w:t>
      </w:r>
      <w:r>
        <w:rPr>
          <w:b/>
          <w:i/>
        </w:rPr>
        <w:t xml:space="preserve"> </w:t>
      </w:r>
      <w:r>
        <w:rPr>
          <w:b/>
          <w:i/>
        </w:rPr>
        <w:t>2</w:t>
      </w:r>
      <w:r w:rsidRPr="00CF63D8">
        <w:rPr>
          <w:b/>
          <w:i/>
        </w:rPr>
        <w:t xml:space="preserve">. </w:t>
      </w:r>
      <w:r>
        <w:rPr>
          <w:b/>
          <w:i/>
        </w:rPr>
        <w:t xml:space="preserve">Оформите в своей тетради ответы на </w:t>
      </w:r>
      <w:r w:rsidR="00365739" w:rsidRPr="00365739">
        <w:rPr>
          <w:b/>
          <w:i/>
          <w:u w:val="single"/>
        </w:rPr>
        <w:t>Контрольные вопросы.</w:t>
      </w:r>
    </w:p>
    <w:p w:rsidR="00365739" w:rsidRDefault="002514D9" w:rsidP="00365739">
      <w:pPr>
        <w:pStyle w:val="aa"/>
        <w:numPr>
          <w:ilvl w:val="0"/>
          <w:numId w:val="1"/>
        </w:numPr>
        <w:jc w:val="both"/>
      </w:pPr>
      <w:r>
        <w:t>Какие способы и</w:t>
      </w:r>
      <w:r w:rsidRPr="002514D9">
        <w:t xml:space="preserve"> </w:t>
      </w:r>
      <w:r>
        <w:t>техники мышления необходимы для того, чтобы «делать будущее»?</w:t>
      </w:r>
    </w:p>
    <w:p w:rsidR="00365739" w:rsidRDefault="001656E0" w:rsidP="00365739">
      <w:pPr>
        <w:pStyle w:val="aa"/>
        <w:numPr>
          <w:ilvl w:val="0"/>
          <w:numId w:val="1"/>
        </w:numPr>
        <w:jc w:val="both"/>
      </w:pPr>
      <w:r>
        <w:t>В чём состоит задача управления?</w:t>
      </w:r>
    </w:p>
    <w:p w:rsidR="00365739" w:rsidRDefault="001656E0" w:rsidP="00365739">
      <w:pPr>
        <w:pStyle w:val="aa"/>
        <w:numPr>
          <w:ilvl w:val="0"/>
          <w:numId w:val="1"/>
        </w:numPr>
        <w:jc w:val="both"/>
      </w:pPr>
      <w:r>
        <w:t xml:space="preserve">Чем </w:t>
      </w:r>
      <w:r>
        <w:t xml:space="preserve">управление </w:t>
      </w:r>
      <w:r>
        <w:t>отличается от руководства?</w:t>
      </w:r>
    </w:p>
    <w:sectPr w:rsidR="00365739" w:rsidSect="00365739">
      <w:headerReference w:type="default" r:id="rId7"/>
      <w:footerReference w:type="default" r:id="rId8"/>
      <w:pgSz w:w="11906" w:h="16838"/>
      <w:pgMar w:top="956" w:right="567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6E" w:rsidRDefault="00EE606E" w:rsidP="00736AE5">
      <w:r>
        <w:separator/>
      </w:r>
    </w:p>
  </w:endnote>
  <w:endnote w:type="continuationSeparator" w:id="0">
    <w:p w:rsidR="00EE606E" w:rsidRDefault="00EE606E" w:rsidP="007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8D" w:rsidRPr="00CA3E8D" w:rsidRDefault="00CA3E8D" w:rsidP="00CA3E8D">
    <w:pPr>
      <w:jc w:val="right"/>
      <w:rPr>
        <w:i/>
        <w:sz w:val="22"/>
        <w:szCs w:val="22"/>
      </w:rPr>
    </w:pPr>
    <w:r w:rsidRPr="00CA3E8D">
      <w:rPr>
        <w:i/>
        <w:sz w:val="22"/>
        <w:szCs w:val="22"/>
      </w:rPr>
      <w:t>«Проблемы развития управленческого мышления и деятельности» / Ю.В. Громыко (АПН СССР, М., 1992)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6E" w:rsidRDefault="00EE606E" w:rsidP="00736AE5">
      <w:r>
        <w:separator/>
      </w:r>
    </w:p>
  </w:footnote>
  <w:footnote w:type="continuationSeparator" w:id="0">
    <w:p w:rsidR="00EE606E" w:rsidRDefault="00EE606E" w:rsidP="00736AE5">
      <w:r>
        <w:continuationSeparator/>
      </w:r>
    </w:p>
  </w:footnote>
  <w:footnote w:id="1">
    <w:p w:rsidR="00736AE5" w:rsidRDefault="00736AE5" w:rsidP="00736AE5">
      <w:pPr>
        <w:pStyle w:val="a3"/>
      </w:pPr>
      <w:r>
        <w:rPr>
          <w:rStyle w:val="a5"/>
        </w:rPr>
        <w:footnoteRef/>
      </w:r>
      <w:r>
        <w:t xml:space="preserve"> Термин введён Г.П. Щедровицким</w:t>
      </w:r>
    </w:p>
  </w:footnote>
  <w:footnote w:id="2">
    <w:p w:rsidR="00736AE5" w:rsidRDefault="00736AE5" w:rsidP="00736AE5">
      <w:pPr>
        <w:pStyle w:val="a3"/>
      </w:pPr>
      <w:r>
        <w:rPr>
          <w:rStyle w:val="a5"/>
        </w:rPr>
        <w:footnoteRef/>
      </w:r>
      <w:r>
        <w:t xml:space="preserve"> Объект, представляющий собой связь различных систем деятельности: деятельности педагога, учебной деятельности, деятельности методиста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E5" w:rsidRPr="00365739" w:rsidRDefault="00365739" w:rsidP="00365739">
    <w:pPr>
      <w:pStyle w:val="a6"/>
      <w:ind w:left="709" w:hanging="709"/>
      <w:jc w:val="right"/>
      <w:rPr>
        <w:i/>
      </w:rPr>
    </w:pPr>
    <w:r w:rsidRPr="00365739">
      <w:rPr>
        <w:b/>
        <w:i/>
      </w:rPr>
      <w:t>Модуль</w:t>
    </w:r>
    <w:r w:rsidR="005073A0" w:rsidRPr="00365739">
      <w:rPr>
        <w:b/>
        <w:i/>
      </w:rPr>
      <w:t xml:space="preserve"> </w:t>
    </w:r>
    <w:r w:rsidRPr="00365739">
      <w:rPr>
        <w:b/>
        <w:i/>
      </w:rPr>
      <w:t>«</w:t>
    </w:r>
    <w:r w:rsidR="00736AE5" w:rsidRPr="00365739">
      <w:rPr>
        <w:b/>
        <w:i/>
      </w:rPr>
      <w:t>Противоречие между руководством и собственно управлением</w:t>
    </w:r>
    <w:r w:rsidRPr="00365739">
      <w:rPr>
        <w:b/>
        <w:i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2BA"/>
    <w:multiLevelType w:val="hybridMultilevel"/>
    <w:tmpl w:val="0896C196"/>
    <w:lvl w:ilvl="0" w:tplc="180AB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AE5"/>
    <w:rsid w:val="001656E0"/>
    <w:rsid w:val="002514D9"/>
    <w:rsid w:val="00365739"/>
    <w:rsid w:val="00367123"/>
    <w:rsid w:val="003B3BE6"/>
    <w:rsid w:val="004B2563"/>
    <w:rsid w:val="005073A0"/>
    <w:rsid w:val="00623503"/>
    <w:rsid w:val="0067463E"/>
    <w:rsid w:val="006F0464"/>
    <w:rsid w:val="00736AE5"/>
    <w:rsid w:val="00861CFF"/>
    <w:rsid w:val="00883D2B"/>
    <w:rsid w:val="00AC3150"/>
    <w:rsid w:val="00CA3E8D"/>
    <w:rsid w:val="00CC7E44"/>
    <w:rsid w:val="00CF63D8"/>
    <w:rsid w:val="00DC3AB2"/>
    <w:rsid w:val="00E27181"/>
    <w:rsid w:val="00EC7FAE"/>
    <w:rsid w:val="00EE606E"/>
    <w:rsid w:val="00F36D9A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C6440-5490-4437-ACCB-AA98C88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6AE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36AE5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36AE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36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AE5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6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AE5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36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kab302_teacher</cp:lastModifiedBy>
  <cp:revision>16</cp:revision>
  <dcterms:created xsi:type="dcterms:W3CDTF">2014-10-20T10:11:00Z</dcterms:created>
  <dcterms:modified xsi:type="dcterms:W3CDTF">2019-03-12T07:06:00Z</dcterms:modified>
</cp:coreProperties>
</file>