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3C46EE" w:rsidRDefault="009C411A">
      <w:pPr>
        <w:pStyle w:val="a3"/>
        <w:spacing w:line="360" w:lineRule="auto"/>
        <w:contextualSpacing w:val="0"/>
      </w:pPr>
      <w:bookmarkStart w:id="0" w:name="h.o0etfy9vo8k6" w:colFirst="0" w:colLast="0"/>
      <w:bookmarkEnd w:id="0"/>
      <w:r>
        <w:rPr>
          <w:rFonts w:ascii="Arial" w:eastAsia="Arial" w:hAnsi="Arial" w:cs="Arial"/>
          <w:sz w:val="28"/>
          <w:szCs w:val="28"/>
        </w:rPr>
        <w:t>Управление результатами как механизм развития муниципальной системы образования</w:t>
      </w:r>
    </w:p>
    <w:p w:rsidR="003C46EE" w:rsidRDefault="009C411A">
      <w:pPr>
        <w:pStyle w:val="a4"/>
        <w:spacing w:line="360" w:lineRule="auto"/>
        <w:contextualSpacing w:val="0"/>
        <w:jc w:val="right"/>
      </w:pPr>
      <w:bookmarkStart w:id="1" w:name="h.x5o044hafrw" w:colFirst="0" w:colLast="0"/>
      <w:bookmarkEnd w:id="1"/>
      <w:r>
        <w:rPr>
          <w:rFonts w:ascii="Arial" w:eastAsia="Arial" w:hAnsi="Arial" w:cs="Arial"/>
          <w:sz w:val="28"/>
          <w:szCs w:val="28"/>
        </w:rPr>
        <w:t>Бессмысленно продолжать делать то же самое и ждать других результатов</w:t>
      </w:r>
    </w:p>
    <w:p w:rsidR="003C46EE" w:rsidRDefault="009C411A">
      <w:pPr>
        <w:pStyle w:val="1"/>
        <w:spacing w:line="360" w:lineRule="auto"/>
        <w:contextualSpacing w:val="0"/>
        <w:jc w:val="right"/>
      </w:pPr>
      <w:bookmarkStart w:id="2" w:name="h.wirc9mgn7o50" w:colFirst="0" w:colLast="0"/>
      <w:bookmarkEnd w:id="2"/>
      <w:r>
        <w:rPr>
          <w:rFonts w:ascii="Arial" w:eastAsia="Arial" w:hAnsi="Arial" w:cs="Arial"/>
          <w:b w:val="0"/>
          <w:color w:val="000000"/>
          <w:sz w:val="28"/>
          <w:szCs w:val="28"/>
        </w:rPr>
        <w:t>Альберт Эйнштейн</w:t>
      </w:r>
    </w:p>
    <w:p w:rsidR="003C46EE" w:rsidRDefault="009C411A">
      <w:pPr>
        <w:pStyle w:val="1"/>
        <w:spacing w:line="360" w:lineRule="auto"/>
        <w:contextualSpacing w:val="0"/>
        <w:jc w:val="right"/>
      </w:pPr>
      <w:bookmarkStart w:id="3" w:name="h.cki5nihaz0hx" w:colFirst="0" w:colLast="0"/>
      <w:bookmarkEnd w:id="3"/>
      <w:r>
        <w:rPr>
          <w:rFonts w:ascii="Arial" w:eastAsia="Arial" w:hAnsi="Arial" w:cs="Arial"/>
          <w:sz w:val="28"/>
          <w:szCs w:val="28"/>
        </w:rPr>
        <w:t>Приветствие</w:t>
      </w:r>
    </w:p>
    <w:p w:rsidR="003C46EE" w:rsidRDefault="009C411A">
      <w:pPr>
        <w:pStyle w:val="10"/>
        <w:spacing w:line="360" w:lineRule="auto"/>
      </w:pPr>
      <w:r>
        <w:rPr>
          <w:sz w:val="28"/>
          <w:szCs w:val="28"/>
        </w:rPr>
        <w:t xml:space="preserve">Уважаемые участники августовской педагогической конференции работников образования! Уважаемый Эдхам Шукриевич! Прежде всего, искренне хочу поздравить всех нас с началом нового учебного года, пожелать успехов и новых начинаний, стремлений и достижений! </w:t>
      </w:r>
    </w:p>
    <w:p w:rsidR="003C46EE" w:rsidRDefault="009C411A">
      <w:pPr>
        <w:pStyle w:val="10"/>
        <w:spacing w:line="360" w:lineRule="auto"/>
      </w:pPr>
      <w:r>
        <w:rPr>
          <w:sz w:val="28"/>
          <w:szCs w:val="28"/>
        </w:rPr>
        <w:t>Недавно мы присутствовали на</w:t>
      </w:r>
      <w:r w:rsidR="000F5425">
        <w:rPr>
          <w:sz w:val="28"/>
          <w:szCs w:val="28"/>
        </w:rPr>
        <w:t xml:space="preserve"> краевом августовском педсовете, и </w:t>
      </w:r>
      <w:r>
        <w:rPr>
          <w:sz w:val="28"/>
          <w:szCs w:val="28"/>
        </w:rPr>
        <w:t xml:space="preserve">хочется отметить, что там состоялся честный разговор, в котором наряду с фиксацией успехов и достижений большое внимание было уделено проблемам и трудностям, с которыми мы сегодня сталкиваемся. </w:t>
      </w:r>
    </w:p>
    <w:p w:rsidR="003C46EE" w:rsidRDefault="009C411A">
      <w:pPr>
        <w:pStyle w:val="1"/>
        <w:spacing w:line="360" w:lineRule="auto"/>
        <w:contextualSpacing w:val="0"/>
        <w:jc w:val="right"/>
      </w:pPr>
      <w:bookmarkStart w:id="4" w:name="h.e6lox46dagff" w:colFirst="0" w:colLast="0"/>
      <w:bookmarkEnd w:id="4"/>
      <w:r>
        <w:t>Вводная</w:t>
      </w:r>
    </w:p>
    <w:p w:rsidR="003C46EE" w:rsidRDefault="009C411A">
      <w:pPr>
        <w:pStyle w:val="10"/>
        <w:spacing w:line="360" w:lineRule="auto"/>
      </w:pPr>
      <w:r>
        <w:rPr>
          <w:sz w:val="28"/>
          <w:szCs w:val="28"/>
        </w:rPr>
        <w:t>Содержанием моего доклада является анализ деятельности системы образования, определение круга задач на ближайший год и среднесрочную перспективу.</w:t>
      </w:r>
    </w:p>
    <w:p w:rsidR="003C46EE" w:rsidRDefault="009C411A">
      <w:pPr>
        <w:pStyle w:val="10"/>
        <w:spacing w:line="360" w:lineRule="auto"/>
      </w:pPr>
      <w:r>
        <w:rPr>
          <w:sz w:val="28"/>
          <w:szCs w:val="28"/>
        </w:rPr>
        <w:t>И начну я с напоминания о том, что одна из основных функций муниципальной системы образования – это системная подготовка учащихся, чьи образовательные результаты становятся ресурсом развития города Красноярска.</w:t>
      </w:r>
    </w:p>
    <w:p w:rsidR="003C46EE" w:rsidRDefault="009C411A">
      <w:pPr>
        <w:pStyle w:val="10"/>
        <w:spacing w:line="360" w:lineRule="auto"/>
      </w:pPr>
      <w:r>
        <w:rPr>
          <w:sz w:val="28"/>
          <w:szCs w:val="28"/>
        </w:rPr>
        <w:t>На практике это означает, что мы должны строить образование так, чтобы н</w:t>
      </w:r>
      <w:r w:rsidR="000F5425">
        <w:rPr>
          <w:sz w:val="28"/>
          <w:szCs w:val="28"/>
        </w:rPr>
        <w:t>аши ученики развивали наш город</w:t>
      </w:r>
      <w:r>
        <w:rPr>
          <w:sz w:val="28"/>
          <w:szCs w:val="28"/>
        </w:rPr>
        <w:t xml:space="preserve"> либо напрямую, оставаясь в нём жить, работать, строить свои семьи, либо косвенно, уезжая в другие города России и мира, но при этом сохраняя в себе полученное в </w:t>
      </w:r>
      <w:r>
        <w:rPr>
          <w:sz w:val="28"/>
          <w:szCs w:val="28"/>
        </w:rPr>
        <w:lastRenderedPageBreak/>
        <w:t>Красноярске образование и приумножая своими достижениями известность и репутацию нашего города.</w:t>
      </w:r>
    </w:p>
    <w:p w:rsidR="003C46EE" w:rsidRDefault="009C411A">
      <w:pPr>
        <w:pStyle w:val="2"/>
        <w:spacing w:line="360" w:lineRule="auto"/>
        <w:contextualSpacing w:val="0"/>
        <w:jc w:val="right"/>
      </w:pPr>
      <w:bookmarkStart w:id="5" w:name="h.i5mrbpxoheqe" w:colFirst="0" w:colLast="0"/>
      <w:bookmarkEnd w:id="5"/>
      <w:r>
        <w:rPr>
          <w:rFonts w:ascii="Arial" w:eastAsia="Arial" w:hAnsi="Arial" w:cs="Arial"/>
          <w:sz w:val="28"/>
          <w:szCs w:val="28"/>
        </w:rPr>
        <w:t>Переход к основной части</w:t>
      </w:r>
    </w:p>
    <w:p w:rsidR="003C46EE" w:rsidRDefault="009C411A">
      <w:pPr>
        <w:pStyle w:val="10"/>
        <w:spacing w:line="360" w:lineRule="auto"/>
      </w:pPr>
      <w:r>
        <w:rPr>
          <w:sz w:val="28"/>
          <w:szCs w:val="28"/>
        </w:rPr>
        <w:t>Красноярск сегодня – это город-миллионник (один из 15 городов РФ) и это накладывает на нас определенные обязательства. С одной стороны, наши сегодняшние ученики - это те люди, которые будут этот город строить и развивать, а с другой стороны, от нас с вами сегодня зависит та образовательная среда, в которой растут наши дети. А значит</w:t>
      </w:r>
      <w:r w:rsidR="000F5425">
        <w:rPr>
          <w:sz w:val="28"/>
          <w:szCs w:val="28"/>
        </w:rPr>
        <w:t>,</w:t>
      </w:r>
      <w:r>
        <w:rPr>
          <w:sz w:val="28"/>
          <w:szCs w:val="28"/>
        </w:rPr>
        <w:t xml:space="preserve"> и планка, которую мы для себя сегодня ставим</w:t>
      </w:r>
      <w:r w:rsidR="000F5425">
        <w:rPr>
          <w:sz w:val="28"/>
          <w:szCs w:val="28"/>
        </w:rPr>
        <w:t>,</w:t>
      </w:r>
      <w:r>
        <w:rPr>
          <w:sz w:val="28"/>
          <w:szCs w:val="28"/>
        </w:rPr>
        <w:t xml:space="preserve"> должна быть иной: мы должны позиционировать себя в  новом для нас статусном рейтинге – рейтинге городов-миллионников. </w:t>
      </w:r>
    </w:p>
    <w:p w:rsidR="003C46EE" w:rsidRDefault="009C411A">
      <w:pPr>
        <w:pStyle w:val="10"/>
        <w:spacing w:line="360" w:lineRule="auto"/>
      </w:pPr>
      <w:r>
        <w:rPr>
          <w:sz w:val="28"/>
          <w:szCs w:val="28"/>
        </w:rPr>
        <w:t>СЛАЙД</w:t>
      </w:r>
    </w:p>
    <w:p w:rsidR="003C46EE" w:rsidRDefault="009C411A">
      <w:pPr>
        <w:pStyle w:val="10"/>
        <w:spacing w:line="360" w:lineRule="auto"/>
      </w:pPr>
      <w:r>
        <w:rPr>
          <w:sz w:val="28"/>
          <w:szCs w:val="28"/>
        </w:rPr>
        <w:t xml:space="preserve">Красноярск известен такими образовательными проектами, как Красноярская летняя школа, Гимназия «Универс», лицей «Лидер», первые федеральные экспериментальные площадки. В начале 90-х существовал даже такой термин “красноярская педагогическая аномалия”. Поэтому у нас есть хороший задел. </w:t>
      </w:r>
    </w:p>
    <w:p w:rsidR="003C46EE" w:rsidRDefault="009C411A">
      <w:pPr>
        <w:pStyle w:val="10"/>
        <w:spacing w:line="360" w:lineRule="auto"/>
      </w:pPr>
      <w:r>
        <w:rPr>
          <w:sz w:val="28"/>
          <w:szCs w:val="28"/>
        </w:rPr>
        <w:t xml:space="preserve">А вызов состоит в том, чтобы превратить отдельные примеры в массовые и системные технологии. </w:t>
      </w:r>
    </w:p>
    <w:p w:rsidR="003C46EE" w:rsidRDefault="009C411A">
      <w:pPr>
        <w:pStyle w:val="10"/>
        <w:spacing w:line="360" w:lineRule="auto"/>
      </w:pPr>
      <w:r w:rsidRPr="00A54728">
        <w:rPr>
          <w:sz w:val="28"/>
          <w:szCs w:val="28"/>
          <w:u w:val="single"/>
        </w:rPr>
        <w:t>Чтобы Красноярск стал знаком качества образования</w:t>
      </w:r>
      <w:r w:rsidRPr="00A54728">
        <w:rPr>
          <w:sz w:val="28"/>
          <w:szCs w:val="28"/>
        </w:rPr>
        <w:t>.</w:t>
      </w:r>
      <w:r>
        <w:rPr>
          <w:sz w:val="28"/>
          <w:szCs w:val="28"/>
        </w:rPr>
        <w:t xml:space="preserve"> </w:t>
      </w:r>
    </w:p>
    <w:p w:rsidR="003C46EE" w:rsidRPr="00A54728" w:rsidRDefault="009C411A">
      <w:pPr>
        <w:pStyle w:val="10"/>
        <w:spacing w:line="360" w:lineRule="auto"/>
        <w:rPr>
          <w:i/>
        </w:rPr>
      </w:pPr>
      <w:r>
        <w:rPr>
          <w:sz w:val="28"/>
          <w:szCs w:val="28"/>
        </w:rPr>
        <w:t>И для этого важно, чтобы одним из трендов красноярского образов</w:t>
      </w:r>
      <w:r w:rsidR="009E0F72">
        <w:rPr>
          <w:sz w:val="28"/>
          <w:szCs w:val="28"/>
        </w:rPr>
        <w:t xml:space="preserve">ания стало объединение усилий: </w:t>
      </w:r>
      <w:r>
        <w:rPr>
          <w:sz w:val="28"/>
          <w:szCs w:val="28"/>
        </w:rPr>
        <w:t>мы не соревнуемся между собой, но мы объединяем усилия, мы вместе позиционир</w:t>
      </w:r>
      <w:r w:rsidR="009E0F72">
        <w:rPr>
          <w:sz w:val="28"/>
          <w:szCs w:val="28"/>
        </w:rPr>
        <w:t xml:space="preserve">уем город, </w:t>
      </w:r>
      <w:r w:rsidR="009E0F72" w:rsidRPr="00A54728">
        <w:rPr>
          <w:sz w:val="28"/>
          <w:szCs w:val="28"/>
        </w:rPr>
        <w:t>наше соревнование во</w:t>
      </w:r>
      <w:r w:rsidRPr="00A54728">
        <w:rPr>
          <w:sz w:val="28"/>
          <w:szCs w:val="28"/>
        </w:rPr>
        <w:t>вне, а не внутри</w:t>
      </w:r>
      <w:r w:rsidR="00A54728" w:rsidRPr="00A54728">
        <w:rPr>
          <w:sz w:val="28"/>
          <w:szCs w:val="28"/>
        </w:rPr>
        <w:t>.</w:t>
      </w:r>
    </w:p>
    <w:p w:rsidR="003C46EE" w:rsidRDefault="009C411A">
      <w:pPr>
        <w:pStyle w:val="2"/>
        <w:spacing w:line="360" w:lineRule="auto"/>
        <w:contextualSpacing w:val="0"/>
        <w:jc w:val="right"/>
      </w:pPr>
      <w:bookmarkStart w:id="6" w:name="h.hyymlxmcrycn" w:colFirst="0" w:colLast="0"/>
      <w:bookmarkEnd w:id="6"/>
      <w:r>
        <w:rPr>
          <w:rFonts w:ascii="Arial" w:eastAsia="Arial" w:hAnsi="Arial" w:cs="Arial"/>
          <w:sz w:val="28"/>
          <w:szCs w:val="28"/>
        </w:rPr>
        <w:t>Стратегическая цель и задачи</w:t>
      </w:r>
    </w:p>
    <w:p w:rsidR="003C46EE" w:rsidRDefault="009C411A">
      <w:pPr>
        <w:pStyle w:val="10"/>
        <w:spacing w:line="360" w:lineRule="auto"/>
      </w:pPr>
      <w:r>
        <w:rPr>
          <w:sz w:val="28"/>
          <w:szCs w:val="28"/>
        </w:rPr>
        <w:t xml:space="preserve">В связи с этим, нашей с вами стратегической целью до 2018 года я предлагаю выбрать формирование системных инструментов </w:t>
      </w:r>
      <w:r>
        <w:rPr>
          <w:sz w:val="28"/>
          <w:szCs w:val="28"/>
        </w:rPr>
        <w:lastRenderedPageBreak/>
        <w:t>обеспечения положительной динамики развития муниципальной системы образования города Красноярска.</w:t>
      </w:r>
    </w:p>
    <w:p w:rsidR="003C46EE" w:rsidRDefault="009C411A">
      <w:pPr>
        <w:pStyle w:val="1"/>
        <w:spacing w:line="360" w:lineRule="auto"/>
        <w:contextualSpacing w:val="0"/>
      </w:pPr>
      <w:bookmarkStart w:id="7" w:name="h.e2q2txsu5u1d" w:colFirst="0" w:colLast="0"/>
      <w:bookmarkEnd w:id="7"/>
      <w:r>
        <w:rPr>
          <w:rFonts w:ascii="Arial" w:eastAsia="Arial" w:hAnsi="Arial" w:cs="Arial"/>
          <w:sz w:val="28"/>
          <w:szCs w:val="28"/>
        </w:rPr>
        <w:t>Задача 1. Положительная динамика образовательных результатов</w:t>
      </w:r>
    </w:p>
    <w:p w:rsidR="003C46EE" w:rsidRDefault="009C411A">
      <w:pPr>
        <w:pStyle w:val="2"/>
        <w:spacing w:line="360" w:lineRule="auto"/>
        <w:contextualSpacing w:val="0"/>
      </w:pPr>
      <w:bookmarkStart w:id="8" w:name="h.ewmturx84iol" w:colFirst="0" w:colLast="0"/>
      <w:bookmarkEnd w:id="8"/>
      <w:r>
        <w:rPr>
          <w:rFonts w:ascii="Arial" w:eastAsia="Arial" w:hAnsi="Arial" w:cs="Arial"/>
          <w:sz w:val="28"/>
          <w:szCs w:val="28"/>
        </w:rPr>
        <w:t>Связка с общим</w:t>
      </w:r>
    </w:p>
    <w:p w:rsidR="003C46EE" w:rsidRDefault="009C411A">
      <w:pPr>
        <w:pStyle w:val="10"/>
        <w:spacing w:line="360" w:lineRule="auto"/>
      </w:pPr>
      <w:r>
        <w:rPr>
          <w:sz w:val="28"/>
          <w:szCs w:val="28"/>
        </w:rPr>
        <w:t>Федеральный государственный стандарт определил, что самым главным, системообразующим элементом являются образовательные результаты. Это утверждение, на мой взгляд, верно и для всей системы образования в целом.</w:t>
      </w:r>
    </w:p>
    <w:p w:rsidR="003C46EE" w:rsidRDefault="009C411A">
      <w:pPr>
        <w:pStyle w:val="10"/>
        <w:spacing w:line="360" w:lineRule="auto"/>
      </w:pPr>
      <w:r>
        <w:rPr>
          <w:sz w:val="28"/>
          <w:szCs w:val="28"/>
        </w:rPr>
        <w:t>Чтобы мы ни делали, ключевым вопросом всегда будет</w:t>
      </w:r>
      <w:r w:rsidR="009E0F72">
        <w:rPr>
          <w:sz w:val="28"/>
          <w:szCs w:val="28"/>
        </w:rPr>
        <w:t>:</w:t>
      </w:r>
      <w:r>
        <w:rPr>
          <w:sz w:val="28"/>
          <w:szCs w:val="28"/>
        </w:rPr>
        <w:t xml:space="preserve"> «А каков результат?». Все элементы образовательной системы должны быть направлены на определение и формирование образовательного результата.</w:t>
      </w:r>
    </w:p>
    <w:p w:rsidR="003C46EE" w:rsidRDefault="009C411A">
      <w:pPr>
        <w:pStyle w:val="2"/>
        <w:spacing w:line="360" w:lineRule="auto"/>
        <w:contextualSpacing w:val="0"/>
      </w:pPr>
      <w:bookmarkStart w:id="9" w:name="h.eo75lsyw48p8" w:colFirst="0" w:colLast="0"/>
      <w:bookmarkEnd w:id="9"/>
      <w:r>
        <w:rPr>
          <w:rFonts w:ascii="Arial" w:eastAsia="Arial" w:hAnsi="Arial" w:cs="Arial"/>
          <w:sz w:val="28"/>
          <w:szCs w:val="28"/>
        </w:rPr>
        <w:t>«Провокация»</w:t>
      </w:r>
    </w:p>
    <w:p w:rsidR="003C46EE" w:rsidRDefault="009C411A">
      <w:pPr>
        <w:pStyle w:val="10"/>
        <w:spacing w:line="360" w:lineRule="auto"/>
      </w:pPr>
      <w:r>
        <w:rPr>
          <w:sz w:val="28"/>
          <w:szCs w:val="28"/>
        </w:rPr>
        <w:t>Результаты детей  являются закономерным итогом нашей профессиональной деятельности. Сегодня предметом пристального внимания группы московских исследователей стали две красноярские школы, и причиной этому послужили именно результаты этих школ. В 2013 году на уровне федерации проведено исследование, результатом которого стал индекс социального благополучия школ. На его основании был составлен прогноз уровня результатов, характерных для каждого типа школ. В ходе исследование выявлено две школы города Красноярска, показавших результат выше пр</w:t>
      </w:r>
      <w:r w:rsidR="009E0F72">
        <w:rPr>
          <w:sz w:val="28"/>
          <w:szCs w:val="28"/>
        </w:rPr>
        <w:t>огнозируемого. Это 46 и 73 школы</w:t>
      </w:r>
      <w:r>
        <w:rPr>
          <w:sz w:val="28"/>
          <w:szCs w:val="28"/>
        </w:rPr>
        <w:t>. Вероятно, у них есть какой-то педагогический секрет. И если смогли они, значит</w:t>
      </w:r>
      <w:r w:rsidR="009E0F72">
        <w:rPr>
          <w:sz w:val="28"/>
          <w:szCs w:val="28"/>
        </w:rPr>
        <w:t>,</w:t>
      </w:r>
      <w:r>
        <w:rPr>
          <w:sz w:val="28"/>
          <w:szCs w:val="28"/>
        </w:rPr>
        <w:t xml:space="preserve"> задача решается. Надо только найти пути ее решения.</w:t>
      </w:r>
    </w:p>
    <w:p w:rsidR="003C46EE" w:rsidRDefault="009C411A">
      <w:pPr>
        <w:pStyle w:val="2"/>
        <w:spacing w:line="360" w:lineRule="auto"/>
        <w:contextualSpacing w:val="0"/>
      </w:pPr>
      <w:bookmarkStart w:id="10" w:name="h.6ngb4v1t01cz" w:colFirst="0" w:colLast="0"/>
      <w:bookmarkEnd w:id="10"/>
      <w:r>
        <w:rPr>
          <w:rFonts w:ascii="Arial" w:eastAsia="Arial" w:hAnsi="Arial" w:cs="Arial"/>
          <w:sz w:val="28"/>
          <w:szCs w:val="28"/>
        </w:rPr>
        <w:lastRenderedPageBreak/>
        <w:t>Задачи по формированию позитивной динамики образовательных результатов</w:t>
      </w:r>
    </w:p>
    <w:p w:rsidR="003C46EE" w:rsidRDefault="009C411A">
      <w:pPr>
        <w:pStyle w:val="3"/>
        <w:contextualSpacing w:val="0"/>
      </w:pPr>
      <w:bookmarkStart w:id="11" w:name="h.f268282p3p9d" w:colFirst="0" w:colLast="0"/>
      <w:bookmarkEnd w:id="11"/>
      <w:r>
        <w:rPr>
          <w:rFonts w:ascii="Arial" w:eastAsia="Arial" w:hAnsi="Arial" w:cs="Arial"/>
          <w:sz w:val="28"/>
          <w:szCs w:val="28"/>
        </w:rPr>
        <w:t xml:space="preserve">От линейного рейтинга к многопрофильному мониторингу  </w:t>
      </w:r>
    </w:p>
    <w:p w:rsidR="003C46EE" w:rsidRDefault="009C411A">
      <w:pPr>
        <w:pStyle w:val="10"/>
        <w:spacing w:line="360" w:lineRule="auto"/>
      </w:pPr>
      <w:r>
        <w:rPr>
          <w:sz w:val="28"/>
          <w:szCs w:val="28"/>
        </w:rPr>
        <w:t>Если мы говорим об обеспечении позитивной динамики, то очевидно, что нам нужны инструменты измерения этой динамики – мы должны знать, чтобы было раньше, как обстоят дела сейчас, а также иметь возможность строить планы на будущее и проверять степень их реализации.</w:t>
      </w:r>
    </w:p>
    <w:p w:rsidR="003C46EE" w:rsidRDefault="009C411A">
      <w:pPr>
        <w:pStyle w:val="10"/>
        <w:spacing w:line="360" w:lineRule="auto"/>
      </w:pPr>
      <w:r>
        <w:rPr>
          <w:sz w:val="28"/>
          <w:szCs w:val="28"/>
        </w:rPr>
        <w:t>Одним из таких инструментов стал рейтинг общеобразовательных учреждений города, с которым мы прожили уже два года.</w:t>
      </w:r>
    </w:p>
    <w:p w:rsidR="003C46EE" w:rsidRDefault="009C411A">
      <w:pPr>
        <w:pStyle w:val="10"/>
        <w:spacing w:line="360" w:lineRule="auto"/>
      </w:pPr>
      <w:r>
        <w:rPr>
          <w:sz w:val="28"/>
          <w:szCs w:val="28"/>
        </w:rPr>
        <w:t>К предложенной процедуре рейтинга и его результатам можно относиться по-разному, но он точно никого не оставил равнодушным. Школы увидели друг друга и начали активно соревноваться.</w:t>
      </w:r>
    </w:p>
    <w:p w:rsidR="003C46EE" w:rsidRDefault="009C411A">
      <w:pPr>
        <w:pStyle w:val="10"/>
        <w:spacing w:line="360" w:lineRule="auto"/>
      </w:pPr>
      <w:r>
        <w:rPr>
          <w:sz w:val="28"/>
          <w:szCs w:val="28"/>
        </w:rPr>
        <w:t>Итоги рейтинга этого года будут опубликованы чуть позже. Но необходимо понимать, что рейтинг в существующем формате поставил нас в ситуацию конкуренции друг с другом, что не позволяет объединить усилия и претендовать на статус образовательного центра среди городов-миллионников нашей страны. Кроме того</w:t>
      </w:r>
      <w:r w:rsidR="009E0F72">
        <w:rPr>
          <w:sz w:val="28"/>
          <w:szCs w:val="28"/>
        </w:rPr>
        <w:t>,</w:t>
      </w:r>
      <w:r>
        <w:rPr>
          <w:sz w:val="28"/>
          <w:szCs w:val="28"/>
        </w:rPr>
        <w:t xml:space="preserve"> необходимо выделить отсутствие надежды на п</w:t>
      </w:r>
      <w:r w:rsidR="009E0F72">
        <w:rPr>
          <w:sz w:val="28"/>
          <w:szCs w:val="28"/>
        </w:rPr>
        <w:t>озитивную динамику для тех</w:t>
      </w:r>
      <w:r>
        <w:rPr>
          <w:sz w:val="28"/>
          <w:szCs w:val="28"/>
        </w:rPr>
        <w:t xml:space="preserve"> школ, которые находились в нижней части этого рейтинга.</w:t>
      </w:r>
    </w:p>
    <w:p w:rsidR="003C46EE" w:rsidRDefault="009C411A">
      <w:pPr>
        <w:pStyle w:val="10"/>
        <w:spacing w:line="360" w:lineRule="auto"/>
      </w:pPr>
      <w:r>
        <w:rPr>
          <w:sz w:val="28"/>
          <w:szCs w:val="28"/>
        </w:rPr>
        <w:t>Система мониторинга предполагает (картинка на слайд):</w:t>
      </w:r>
    </w:p>
    <w:p w:rsidR="003C46EE" w:rsidRDefault="009C411A">
      <w:pPr>
        <w:pStyle w:val="10"/>
        <w:numPr>
          <w:ilvl w:val="0"/>
          <w:numId w:val="4"/>
        </w:numPr>
        <w:spacing w:after="200" w:line="360" w:lineRule="auto"/>
        <w:ind w:hanging="360"/>
        <w:contextualSpacing/>
        <w:rPr>
          <w:sz w:val="28"/>
          <w:szCs w:val="28"/>
        </w:rPr>
      </w:pPr>
      <w:r>
        <w:rPr>
          <w:b/>
          <w:sz w:val="28"/>
          <w:szCs w:val="28"/>
        </w:rPr>
        <w:t>Снятие со школ «бумажной» нагрузки</w:t>
      </w:r>
      <w:r>
        <w:rPr>
          <w:sz w:val="28"/>
          <w:szCs w:val="28"/>
        </w:rPr>
        <w:t xml:space="preserve"> – все данные собираются оператором Системы из уже существующих баз (КИАСУО, ЦОКО, Успех, ...) без участия Школ.</w:t>
      </w:r>
    </w:p>
    <w:p w:rsidR="003C46EE" w:rsidRDefault="009C411A">
      <w:pPr>
        <w:pStyle w:val="10"/>
        <w:numPr>
          <w:ilvl w:val="0"/>
          <w:numId w:val="4"/>
        </w:numPr>
        <w:spacing w:after="200" w:line="360" w:lineRule="auto"/>
        <w:ind w:hanging="360"/>
        <w:contextualSpacing/>
        <w:rPr>
          <w:sz w:val="28"/>
          <w:szCs w:val="28"/>
        </w:rPr>
      </w:pPr>
      <w:r>
        <w:rPr>
          <w:b/>
          <w:sz w:val="28"/>
          <w:szCs w:val="28"/>
        </w:rPr>
        <w:t>Учет индивидуальных особенностей школ</w:t>
      </w:r>
      <w:r>
        <w:rPr>
          <w:sz w:val="28"/>
          <w:szCs w:val="28"/>
        </w:rPr>
        <w:t xml:space="preserve"> – школа формирует свой профиль по параметрам мониторинга, выделяя приоритетные и</w:t>
      </w:r>
      <w:r w:rsidR="009E0F72">
        <w:rPr>
          <w:sz w:val="28"/>
          <w:szCs w:val="28"/>
        </w:rPr>
        <w:t xml:space="preserve"> остаточные направления (однако</w:t>
      </w:r>
      <w:r>
        <w:rPr>
          <w:sz w:val="28"/>
          <w:szCs w:val="28"/>
        </w:rPr>
        <w:t xml:space="preserve"> по всем параметрам </w:t>
      </w:r>
      <w:r>
        <w:rPr>
          <w:sz w:val="28"/>
          <w:szCs w:val="28"/>
        </w:rPr>
        <w:lastRenderedPageBreak/>
        <w:t>мониторинга вводится минимальный уровень, который должна гарантировать каждая школа).</w:t>
      </w:r>
    </w:p>
    <w:p w:rsidR="003C46EE" w:rsidRDefault="009C411A">
      <w:pPr>
        <w:pStyle w:val="10"/>
        <w:numPr>
          <w:ilvl w:val="0"/>
          <w:numId w:val="4"/>
        </w:numPr>
        <w:spacing w:after="200" w:line="360" w:lineRule="auto"/>
        <w:ind w:hanging="360"/>
        <w:contextualSpacing/>
        <w:rPr>
          <w:sz w:val="28"/>
          <w:szCs w:val="28"/>
        </w:rPr>
      </w:pPr>
      <w:r>
        <w:rPr>
          <w:b/>
          <w:sz w:val="28"/>
          <w:szCs w:val="28"/>
        </w:rPr>
        <w:t xml:space="preserve">Состязание с собой, а не с другими </w:t>
      </w:r>
      <w:r>
        <w:rPr>
          <w:sz w:val="28"/>
          <w:szCs w:val="28"/>
        </w:rPr>
        <w:t>школами – ключевым в Системе является позиционирование и динамика улучшения показателей школы, сравнение школ между собой остается только на уровне выделения носителей передового опыта по отдельным параметрам мониторинга.</w:t>
      </w:r>
    </w:p>
    <w:p w:rsidR="003C46EE" w:rsidRDefault="009C411A">
      <w:pPr>
        <w:pStyle w:val="10"/>
        <w:numPr>
          <w:ilvl w:val="0"/>
          <w:numId w:val="4"/>
        </w:numPr>
        <w:spacing w:after="200" w:line="360" w:lineRule="auto"/>
        <w:ind w:hanging="360"/>
        <w:contextualSpacing/>
        <w:rPr>
          <w:sz w:val="28"/>
          <w:szCs w:val="28"/>
        </w:rPr>
      </w:pPr>
      <w:r>
        <w:rPr>
          <w:b/>
          <w:sz w:val="28"/>
          <w:szCs w:val="28"/>
        </w:rPr>
        <w:t>Увеличение влияние школ на правила мониторинга</w:t>
      </w:r>
      <w:r>
        <w:rPr>
          <w:sz w:val="28"/>
          <w:szCs w:val="28"/>
        </w:rPr>
        <w:t xml:space="preserve"> – изменения в процедуру мониторинга вносятся как по инициативе ГУО, так и по инициативе Совета Директоров школ города Красноярска</w:t>
      </w:r>
      <w:r>
        <w:rPr>
          <w:color w:val="0000FF"/>
          <w:sz w:val="28"/>
          <w:szCs w:val="28"/>
        </w:rPr>
        <w:t>.</w:t>
      </w:r>
    </w:p>
    <w:p w:rsidR="003C46EE" w:rsidRDefault="009C411A">
      <w:pPr>
        <w:pStyle w:val="10"/>
        <w:numPr>
          <w:ilvl w:val="0"/>
          <w:numId w:val="4"/>
        </w:numPr>
        <w:spacing w:after="200" w:line="360" w:lineRule="auto"/>
        <w:ind w:hanging="360"/>
        <w:contextualSpacing/>
        <w:rPr>
          <w:sz w:val="28"/>
          <w:szCs w:val="28"/>
        </w:rPr>
      </w:pPr>
      <w:r>
        <w:rPr>
          <w:sz w:val="28"/>
          <w:szCs w:val="28"/>
        </w:rPr>
        <w:t>Содержательное взаимодействие школ и ТОО по направлениям планирования и ресурсного обеспечения.</w:t>
      </w:r>
    </w:p>
    <w:p w:rsidR="003C46EE" w:rsidRDefault="009C411A">
      <w:pPr>
        <w:pStyle w:val="10"/>
        <w:spacing w:line="360" w:lineRule="auto"/>
      </w:pPr>
      <w:r>
        <w:rPr>
          <w:sz w:val="28"/>
          <w:szCs w:val="28"/>
        </w:rPr>
        <w:t>Отдельно отмечу сюжет, связанный с коллегиальными органами управления. В дополнительном образовании уже в прошлом году было утверждено положение о Директорате, а в этом году нормативно будет утвержден орган коллегиального управления и в общем образовании.</w:t>
      </w:r>
    </w:p>
    <w:p w:rsidR="003C46EE" w:rsidRDefault="009C411A">
      <w:pPr>
        <w:pStyle w:val="10"/>
        <w:spacing w:line="360" w:lineRule="auto"/>
      </w:pPr>
      <w:r>
        <w:rPr>
          <w:sz w:val="28"/>
          <w:szCs w:val="28"/>
        </w:rPr>
        <w:t>Пока мы говорим только о школах, но учреждениям дошкольного образования тоже пора начать думать о том, как оценивать и себя и координировать своё движение. То</w:t>
      </w:r>
      <w:r w:rsidR="006477E7">
        <w:rPr>
          <w:sz w:val="28"/>
          <w:szCs w:val="28"/>
        </w:rPr>
        <w:t xml:space="preserve"> </w:t>
      </w:r>
      <w:r>
        <w:rPr>
          <w:sz w:val="28"/>
          <w:szCs w:val="28"/>
        </w:rPr>
        <w:t>же касается и системы дополнительного образования, где в прошлом году была утверждена Концепция, в которой определены основные аналитические показатели</w:t>
      </w:r>
      <w:r w:rsidR="006477E7">
        <w:rPr>
          <w:sz w:val="28"/>
          <w:szCs w:val="28"/>
        </w:rPr>
        <w:t>, и</w:t>
      </w:r>
      <w:r>
        <w:rPr>
          <w:sz w:val="28"/>
          <w:szCs w:val="28"/>
        </w:rPr>
        <w:t xml:space="preserve"> теперь задача в том, чтобы научиться их измерять и принимать управленческие решения на их основе.</w:t>
      </w:r>
    </w:p>
    <w:p w:rsidR="003C46EE" w:rsidRDefault="009C411A">
      <w:pPr>
        <w:pStyle w:val="3"/>
        <w:contextualSpacing w:val="0"/>
      </w:pPr>
      <w:bookmarkStart w:id="12" w:name="h.78120p7zqzii" w:colFirst="0" w:colLast="0"/>
      <w:bookmarkEnd w:id="12"/>
      <w:r>
        <w:rPr>
          <w:rFonts w:ascii="Arial" w:eastAsia="Arial" w:hAnsi="Arial" w:cs="Arial"/>
          <w:sz w:val="28"/>
          <w:szCs w:val="28"/>
        </w:rPr>
        <w:t xml:space="preserve">«У каждого свой путь к качеству...»  </w:t>
      </w:r>
    </w:p>
    <w:p w:rsidR="003C46EE" w:rsidRDefault="009C411A">
      <w:pPr>
        <w:pStyle w:val="10"/>
        <w:spacing w:line="360" w:lineRule="auto"/>
      </w:pPr>
      <w:r>
        <w:rPr>
          <w:sz w:val="28"/>
          <w:szCs w:val="28"/>
        </w:rPr>
        <w:t xml:space="preserve">Я предлагаю сменить акцент с соревнования между образовательными учреждениями по абсолютным показателям на соревнование с собой и обеспечение положительной динамики по </w:t>
      </w:r>
      <w:r w:rsidR="004D1436">
        <w:rPr>
          <w:sz w:val="28"/>
          <w:szCs w:val="28"/>
        </w:rPr>
        <w:t>ключевым показателям, связанным</w:t>
      </w:r>
      <w:r>
        <w:rPr>
          <w:sz w:val="28"/>
          <w:szCs w:val="28"/>
        </w:rPr>
        <w:t xml:space="preserve"> с нашими задачами.</w:t>
      </w:r>
    </w:p>
    <w:p w:rsidR="003C46EE" w:rsidRDefault="009C411A">
      <w:pPr>
        <w:pStyle w:val="10"/>
        <w:spacing w:line="360" w:lineRule="auto"/>
      </w:pPr>
      <w:r>
        <w:rPr>
          <w:sz w:val="28"/>
          <w:szCs w:val="28"/>
        </w:rPr>
        <w:lastRenderedPageBreak/>
        <w:t>Я уверен, что школы, которые выберут этот подход со временем выйдут на отличные показатели на уровне Красноярского края, Сибирского федерального округа, России.</w:t>
      </w:r>
    </w:p>
    <w:p w:rsidR="003C46EE" w:rsidRDefault="0020117F">
      <w:pPr>
        <w:pStyle w:val="10"/>
        <w:spacing w:line="360" w:lineRule="auto"/>
      </w:pPr>
      <w:r>
        <w:rPr>
          <w:sz w:val="28"/>
          <w:szCs w:val="28"/>
        </w:rPr>
        <w:t>Кроме того</w:t>
      </w:r>
      <w:r w:rsidR="009C411A">
        <w:rPr>
          <w:sz w:val="28"/>
          <w:szCs w:val="28"/>
        </w:rPr>
        <w:t>, мы проанализировали два общепризнанных исследования образовательных результатов выпускников российских школ.</w:t>
      </w:r>
    </w:p>
    <w:p w:rsidR="003C46EE" w:rsidRDefault="009C411A">
      <w:pPr>
        <w:pStyle w:val="10"/>
        <w:spacing w:line="360" w:lineRule="auto"/>
      </w:pPr>
      <w:r>
        <w:rPr>
          <w:sz w:val="28"/>
          <w:szCs w:val="28"/>
        </w:rPr>
        <w:t>СЛАЙД</w:t>
      </w:r>
    </w:p>
    <w:p w:rsidR="003C46EE" w:rsidRDefault="009C411A">
      <w:pPr>
        <w:pStyle w:val="10"/>
        <w:spacing w:line="360" w:lineRule="auto"/>
      </w:pPr>
      <w:r>
        <w:rPr>
          <w:sz w:val="28"/>
          <w:szCs w:val="28"/>
        </w:rPr>
        <w:t>В результате анализа были выделены две категории референтных групп: города-миллионники (их 15) и города Сибири (мы сравнивали себя с Томском и Новосибирском).</w:t>
      </w:r>
    </w:p>
    <w:p w:rsidR="003C46EE" w:rsidRDefault="009C411A">
      <w:pPr>
        <w:pStyle w:val="10"/>
        <w:spacing w:line="360" w:lineRule="auto"/>
      </w:pPr>
      <w:r>
        <w:rPr>
          <w:sz w:val="28"/>
          <w:szCs w:val="28"/>
        </w:rPr>
        <w:t>Давайте обратим внимание на следующие закономерности:</w:t>
      </w:r>
    </w:p>
    <w:p w:rsidR="003C46EE" w:rsidRDefault="009C411A">
      <w:pPr>
        <w:pStyle w:val="10"/>
        <w:numPr>
          <w:ilvl w:val="0"/>
          <w:numId w:val="1"/>
        </w:numPr>
        <w:spacing w:line="360" w:lineRule="auto"/>
        <w:ind w:hanging="360"/>
        <w:contextualSpacing/>
        <w:rPr>
          <w:sz w:val="28"/>
          <w:szCs w:val="28"/>
        </w:rPr>
      </w:pPr>
      <w:r>
        <w:rPr>
          <w:sz w:val="28"/>
          <w:szCs w:val="28"/>
        </w:rPr>
        <w:t>С одной стороны, эти исследования подтверждают общую тенденцию на лидерство особых школ (к</w:t>
      </w:r>
      <w:r w:rsidR="0020117F">
        <w:rPr>
          <w:sz w:val="28"/>
          <w:szCs w:val="28"/>
        </w:rPr>
        <w:t>оторые ранее назывались гимназиями, лицеями,</w:t>
      </w:r>
      <w:r>
        <w:rPr>
          <w:sz w:val="28"/>
          <w:szCs w:val="28"/>
        </w:rPr>
        <w:t xml:space="preserve"> школ</w:t>
      </w:r>
      <w:r w:rsidR="0020117F">
        <w:rPr>
          <w:sz w:val="28"/>
          <w:szCs w:val="28"/>
        </w:rPr>
        <w:t>ами</w:t>
      </w:r>
      <w:r>
        <w:rPr>
          <w:sz w:val="28"/>
          <w:szCs w:val="28"/>
        </w:rPr>
        <w:t xml:space="preserve"> с углубленным изучением отдельных предметов) и образовательных центров (из 20 школ Томска, Новосибирска и Красноярска, вошедших в Топ-500, только 10% приходится на общеобразовательные школы</w:t>
      </w:r>
      <w:r w:rsidR="0020117F">
        <w:rPr>
          <w:sz w:val="28"/>
          <w:szCs w:val="28"/>
        </w:rPr>
        <w:t>,</w:t>
      </w:r>
      <w:r>
        <w:rPr>
          <w:sz w:val="28"/>
          <w:szCs w:val="28"/>
        </w:rPr>
        <w:t xml:space="preserve"> и это школы г</w:t>
      </w:r>
      <w:r w:rsidR="0020117F">
        <w:rPr>
          <w:sz w:val="28"/>
          <w:szCs w:val="28"/>
        </w:rPr>
        <w:t>.</w:t>
      </w:r>
      <w:r>
        <w:rPr>
          <w:sz w:val="28"/>
          <w:szCs w:val="28"/>
        </w:rPr>
        <w:t xml:space="preserve"> Красноярска).</w:t>
      </w:r>
    </w:p>
    <w:p w:rsidR="003C46EE" w:rsidRDefault="0020117F">
      <w:pPr>
        <w:pStyle w:val="10"/>
        <w:numPr>
          <w:ilvl w:val="0"/>
          <w:numId w:val="1"/>
        </w:numPr>
        <w:spacing w:line="360" w:lineRule="auto"/>
        <w:ind w:hanging="360"/>
        <w:contextualSpacing/>
        <w:rPr>
          <w:sz w:val="28"/>
          <w:szCs w:val="28"/>
        </w:rPr>
      </w:pPr>
      <w:r>
        <w:rPr>
          <w:sz w:val="28"/>
          <w:szCs w:val="28"/>
        </w:rPr>
        <w:t>А с другой, демонстрирую</w:t>
      </w:r>
      <w:r w:rsidR="009C411A">
        <w:rPr>
          <w:sz w:val="28"/>
          <w:szCs w:val="28"/>
        </w:rPr>
        <w:t>т, что и обычное образовательное учреждение может попасть в самый престижный рейтинг, если у этого учреждения есть свое лицо, своя спец</w:t>
      </w:r>
      <w:r>
        <w:rPr>
          <w:sz w:val="28"/>
          <w:szCs w:val="28"/>
        </w:rPr>
        <w:t>ифика, свои амбиции, если школа</w:t>
      </w:r>
      <w:r w:rsidR="009C411A">
        <w:rPr>
          <w:sz w:val="28"/>
          <w:szCs w:val="28"/>
        </w:rPr>
        <w:t xml:space="preserve"> инициирует взаимодействие с разными </w:t>
      </w:r>
      <w:r>
        <w:rPr>
          <w:sz w:val="28"/>
          <w:szCs w:val="28"/>
        </w:rPr>
        <w:t>участниками образования: системой ДПО, ВУЗами</w:t>
      </w:r>
      <w:r w:rsidR="009C411A">
        <w:rPr>
          <w:sz w:val="28"/>
          <w:szCs w:val="28"/>
        </w:rPr>
        <w:t>, а также включается в городские проекты.</w:t>
      </w:r>
    </w:p>
    <w:p w:rsidR="003C46EE" w:rsidRDefault="009C411A">
      <w:pPr>
        <w:pStyle w:val="10"/>
        <w:spacing w:line="360" w:lineRule="auto"/>
      </w:pPr>
      <w:r>
        <w:rPr>
          <w:sz w:val="28"/>
          <w:szCs w:val="28"/>
        </w:rPr>
        <w:t>Давайте посмотрим, какова динамика образовательных результатов по разным ступеням образования сейчас и какие инструменты её формирования и поддержания уже созданы или разрабатываются.</w:t>
      </w:r>
    </w:p>
    <w:p w:rsidR="003C46EE" w:rsidRDefault="009C411A">
      <w:pPr>
        <w:pStyle w:val="4"/>
        <w:contextualSpacing w:val="0"/>
      </w:pPr>
      <w:bookmarkStart w:id="13" w:name="h.e7iuws39dicb" w:colFirst="0" w:colLast="0"/>
      <w:bookmarkEnd w:id="13"/>
      <w:r>
        <w:rPr>
          <w:rFonts w:ascii="Arial" w:eastAsia="Arial" w:hAnsi="Arial" w:cs="Arial"/>
          <w:sz w:val="28"/>
          <w:szCs w:val="28"/>
        </w:rPr>
        <w:lastRenderedPageBreak/>
        <w:t>Дошкольное образование</w:t>
      </w:r>
    </w:p>
    <w:p w:rsidR="003C46EE" w:rsidRDefault="009C411A">
      <w:pPr>
        <w:pStyle w:val="10"/>
        <w:spacing w:line="360" w:lineRule="auto"/>
      </w:pPr>
      <w:r>
        <w:rPr>
          <w:sz w:val="28"/>
          <w:szCs w:val="28"/>
        </w:rPr>
        <w:t>Первоочередная задача, стоящая перед системой дошкольного образования</w:t>
      </w:r>
      <w:r w:rsidR="0020117F">
        <w:rPr>
          <w:sz w:val="28"/>
          <w:szCs w:val="28"/>
        </w:rPr>
        <w:t xml:space="preserve">, -  это </w:t>
      </w:r>
      <w:r>
        <w:rPr>
          <w:sz w:val="28"/>
          <w:szCs w:val="28"/>
        </w:rPr>
        <w:t>обеспечение доступности дошко</w:t>
      </w:r>
      <w:r w:rsidR="0020117F">
        <w:rPr>
          <w:sz w:val="28"/>
          <w:szCs w:val="28"/>
        </w:rPr>
        <w:t>льного образования и организация</w:t>
      </w:r>
      <w:r>
        <w:rPr>
          <w:sz w:val="28"/>
          <w:szCs w:val="28"/>
        </w:rPr>
        <w:t xml:space="preserve"> присмотра и ухода за детьми. Однако мы понимаем, что  уже сегодня необходимо  обеспечить переход от задачи «доступности места в детском саду» к задаче «разнообразие услуг для дошкольников», что включает в себя как реализацию ФГОС дошкольного образования, так и расширение спектра образовательных дополнительных программ для дошкольников, изменение качества дошкольного образования и управление данными процессами. </w:t>
      </w:r>
    </w:p>
    <w:p w:rsidR="003C46EE" w:rsidRDefault="009C411A">
      <w:pPr>
        <w:pStyle w:val="10"/>
        <w:spacing w:line="360" w:lineRule="auto"/>
      </w:pPr>
      <w:r>
        <w:rPr>
          <w:sz w:val="28"/>
          <w:szCs w:val="28"/>
        </w:rPr>
        <w:t>В начале предыдущего учебного года мы только начинали разбираться с ФГОС дошкольного образования. А на сегодняшний день можно говорить о том, что, по результатам общественной экспертизы, в 50 из 213 детских садах города образовательные программы в целом соответствуют требованиям ФГОС. Коллективы 7 пилотных детских садов с февраля 2015 года приступили к реализации новых образовательных программ.</w:t>
      </w:r>
    </w:p>
    <w:p w:rsidR="003C46EE" w:rsidRDefault="009C411A">
      <w:pPr>
        <w:pStyle w:val="10"/>
        <w:spacing w:line="360" w:lineRule="auto"/>
      </w:pPr>
      <w:r>
        <w:rPr>
          <w:i/>
          <w:sz w:val="28"/>
          <w:szCs w:val="28"/>
        </w:rPr>
        <w:t xml:space="preserve">Задача по введению на территории города Красноярска ФГОС дошкольного образования остается приоритетной в наступающем учебном году. К концу 2015 года необходимо обеспечить наличие новых образовательных программ во всех детских садах города и провести их общественную экспертизу на предмет соответствия образовательному стандарту.  </w:t>
      </w:r>
    </w:p>
    <w:p w:rsidR="003C46EE" w:rsidRDefault="009C411A">
      <w:pPr>
        <w:pStyle w:val="4"/>
        <w:contextualSpacing w:val="0"/>
      </w:pPr>
      <w:bookmarkStart w:id="14" w:name="h.vk7f6b5fal0y" w:colFirst="0" w:colLast="0"/>
      <w:bookmarkEnd w:id="14"/>
      <w:r>
        <w:rPr>
          <w:rFonts w:ascii="Arial" w:eastAsia="Arial" w:hAnsi="Arial" w:cs="Arial"/>
          <w:sz w:val="28"/>
          <w:szCs w:val="28"/>
        </w:rPr>
        <w:t>Школьное образование: итоговая аттестация</w:t>
      </w:r>
    </w:p>
    <w:p w:rsidR="003C46EE" w:rsidRDefault="009C411A">
      <w:pPr>
        <w:pStyle w:val="10"/>
        <w:spacing w:line="360" w:lineRule="auto"/>
      </w:pPr>
      <w:r>
        <w:rPr>
          <w:sz w:val="28"/>
          <w:szCs w:val="28"/>
        </w:rPr>
        <w:t>Наиболее общими показателями, характеризующими сегодня качество образования, являются результаты итоговой аттестации. И здесь наши текущие показател</w:t>
      </w:r>
      <w:r w:rsidR="0020117F">
        <w:rPr>
          <w:sz w:val="28"/>
          <w:szCs w:val="28"/>
        </w:rPr>
        <w:t>и</w:t>
      </w:r>
      <w:r>
        <w:rPr>
          <w:sz w:val="28"/>
          <w:szCs w:val="28"/>
        </w:rPr>
        <w:t xml:space="preserve"> выглядят следующим образом:</w:t>
      </w:r>
    </w:p>
    <w:p w:rsidR="003C46EE" w:rsidRDefault="009C411A">
      <w:pPr>
        <w:pStyle w:val="10"/>
        <w:spacing w:line="360" w:lineRule="auto"/>
        <w:ind w:left="40"/>
      </w:pPr>
      <w:r>
        <w:rPr>
          <w:sz w:val="28"/>
          <w:szCs w:val="28"/>
          <w:u w:val="single"/>
        </w:rPr>
        <w:t>Начальная школа</w:t>
      </w:r>
    </w:p>
    <w:p w:rsidR="003C46EE" w:rsidRDefault="009C411A">
      <w:pPr>
        <w:pStyle w:val="10"/>
        <w:spacing w:line="360" w:lineRule="auto"/>
        <w:ind w:left="40"/>
      </w:pPr>
      <w:r>
        <w:rPr>
          <w:sz w:val="28"/>
          <w:szCs w:val="28"/>
        </w:rPr>
        <w:lastRenderedPageBreak/>
        <w:t xml:space="preserve">Независимая оценка качества в начальной школе проходила в форме итоговых </w:t>
      </w:r>
      <w:r w:rsidR="000D416A">
        <w:rPr>
          <w:sz w:val="28"/>
          <w:szCs w:val="28"/>
        </w:rPr>
        <w:t xml:space="preserve">краевых </w:t>
      </w:r>
      <w:r>
        <w:rPr>
          <w:sz w:val="28"/>
          <w:szCs w:val="28"/>
        </w:rPr>
        <w:t>контрольных работ, в которой приняло участие 91,43% школьников, обучавшихся по федеральным государственным стандартам начального общего образования.</w:t>
      </w:r>
    </w:p>
    <w:p w:rsidR="003C46EE" w:rsidRDefault="009C411A">
      <w:pPr>
        <w:pStyle w:val="10"/>
        <w:spacing w:line="360" w:lineRule="auto"/>
        <w:ind w:left="40"/>
      </w:pPr>
      <w:r>
        <w:rPr>
          <w:sz w:val="28"/>
          <w:szCs w:val="28"/>
        </w:rPr>
        <w:t>Базовый, повышенный и высокий уровень сформированности учебных умений по математике продемонстрировали 97,98% выпускников начальной ступени; по русскому языку – 97,17%.</w:t>
      </w:r>
    </w:p>
    <w:p w:rsidR="003C46EE" w:rsidRDefault="009C411A">
      <w:pPr>
        <w:pStyle w:val="10"/>
        <w:spacing w:line="360" w:lineRule="auto"/>
        <w:ind w:left="40"/>
      </w:pPr>
      <w:r>
        <w:rPr>
          <w:sz w:val="28"/>
          <w:szCs w:val="28"/>
        </w:rPr>
        <w:t>СЛАЙД</w:t>
      </w:r>
    </w:p>
    <w:p w:rsidR="003C46EE" w:rsidRDefault="009C411A">
      <w:pPr>
        <w:pStyle w:val="10"/>
        <w:spacing w:line="360" w:lineRule="auto"/>
        <w:ind w:left="40"/>
      </w:pPr>
      <w:r>
        <w:rPr>
          <w:sz w:val="28"/>
          <w:szCs w:val="28"/>
        </w:rPr>
        <w:t xml:space="preserve">Базовый и повышенный уровень умения работы </w:t>
      </w:r>
      <w:r w:rsidR="000D416A">
        <w:rPr>
          <w:sz w:val="28"/>
          <w:szCs w:val="28"/>
        </w:rPr>
        <w:t>с информацией продемонстрировали</w:t>
      </w:r>
      <w:r>
        <w:rPr>
          <w:sz w:val="28"/>
          <w:szCs w:val="28"/>
        </w:rPr>
        <w:t xml:space="preserve"> 97,73% учащихся,  базовый и повышенный уровень регулятивно - коммуникативных умений – 90,33%. </w:t>
      </w:r>
    </w:p>
    <w:p w:rsidR="003C46EE" w:rsidRDefault="009C411A">
      <w:pPr>
        <w:pStyle w:val="10"/>
        <w:spacing w:line="360" w:lineRule="auto"/>
        <w:ind w:left="40"/>
      </w:pPr>
      <w:r>
        <w:rPr>
          <w:sz w:val="28"/>
          <w:szCs w:val="28"/>
        </w:rPr>
        <w:t>Эти числа указывают на то, что на уровне начального образования красноярские школы обеспечивают достаточное единство уровня качества обра</w:t>
      </w:r>
      <w:r w:rsidR="000D416A">
        <w:rPr>
          <w:sz w:val="28"/>
          <w:szCs w:val="28"/>
        </w:rPr>
        <w:t>зовательного результата, однако</w:t>
      </w:r>
      <w:r>
        <w:rPr>
          <w:sz w:val="28"/>
          <w:szCs w:val="28"/>
        </w:rPr>
        <w:t xml:space="preserve"> следует отметить, что результаты общей успеваемости учащихся на</w:t>
      </w:r>
      <w:r w:rsidR="000D416A">
        <w:rPr>
          <w:sz w:val="28"/>
          <w:szCs w:val="28"/>
        </w:rPr>
        <w:t>чальной школы (качество обученности</w:t>
      </w:r>
      <w:r>
        <w:rPr>
          <w:sz w:val="28"/>
          <w:szCs w:val="28"/>
        </w:rPr>
        <w:t xml:space="preserve"> - 41,5%) ниже результатов, демонстрируемых на итоговых контрольных работах. В связи с этим возникает вопрос о соблюдении процедуры проведения итоговых контрольных работ и качестве их проверки.</w:t>
      </w:r>
    </w:p>
    <w:p w:rsidR="003C46EE" w:rsidRDefault="009C411A">
      <w:pPr>
        <w:pStyle w:val="10"/>
        <w:spacing w:line="360" w:lineRule="auto"/>
      </w:pPr>
      <w:r>
        <w:rPr>
          <w:sz w:val="28"/>
          <w:szCs w:val="28"/>
          <w:u w:val="single"/>
        </w:rPr>
        <w:t>Основное общее образование</w:t>
      </w:r>
    </w:p>
    <w:p w:rsidR="003C46EE" w:rsidRDefault="009C411A">
      <w:pPr>
        <w:pStyle w:val="10"/>
        <w:spacing w:line="360" w:lineRule="auto"/>
      </w:pPr>
      <w:r>
        <w:rPr>
          <w:sz w:val="28"/>
          <w:szCs w:val="28"/>
        </w:rPr>
        <w:t>СЛАЙД</w:t>
      </w:r>
    </w:p>
    <w:p w:rsidR="003C46EE" w:rsidRDefault="009C411A">
      <w:pPr>
        <w:pStyle w:val="10"/>
        <w:spacing w:line="360" w:lineRule="auto"/>
      </w:pPr>
      <w:r>
        <w:rPr>
          <w:sz w:val="28"/>
          <w:szCs w:val="28"/>
        </w:rPr>
        <w:t>Выпускники основной школы в текущем учебном году будут сдавать 4 экзамена в форме ОГЭ. И нам надо быть к этому готовым. Результат этого года показал, что оставлены на повторный год обучения 42 учащихся, 131 выпускник получил справки (имеют право на пересдачу в сентябре 2015).</w:t>
      </w:r>
    </w:p>
    <w:p w:rsidR="003C46EE" w:rsidRDefault="009C411A">
      <w:pPr>
        <w:pStyle w:val="10"/>
        <w:spacing w:line="360" w:lineRule="auto"/>
      </w:pPr>
      <w:r>
        <w:rPr>
          <w:sz w:val="28"/>
          <w:szCs w:val="28"/>
        </w:rPr>
        <w:t>Красноярские выпускники 11 (12) классов имеют результаты по ЕГЭ выше краевых по в</w:t>
      </w:r>
      <w:r w:rsidR="000D416A">
        <w:rPr>
          <w:sz w:val="28"/>
          <w:szCs w:val="28"/>
        </w:rPr>
        <w:t>сем предметам. Однако</w:t>
      </w:r>
      <w:r>
        <w:rPr>
          <w:sz w:val="28"/>
          <w:szCs w:val="28"/>
        </w:rPr>
        <w:t xml:space="preserve"> по сравнению с прошлым </w:t>
      </w:r>
      <w:r>
        <w:rPr>
          <w:sz w:val="28"/>
          <w:szCs w:val="28"/>
        </w:rPr>
        <w:lastRenderedPageBreak/>
        <w:t>годом уменьшился городской средний балл по информатике, биологии, географии и математике (в связи с разделением предмета на базовый и профильный уровень). Ниже среднего балла по России средний балл по городу по математике профильного уровня,  информатике, английскому языку, обществознанию.</w:t>
      </w:r>
    </w:p>
    <w:p w:rsidR="003C46EE" w:rsidRDefault="009C411A">
      <w:pPr>
        <w:pStyle w:val="10"/>
        <w:spacing w:line="360" w:lineRule="auto"/>
      </w:pPr>
      <w:r>
        <w:rPr>
          <w:i/>
          <w:sz w:val="28"/>
          <w:szCs w:val="28"/>
        </w:rPr>
        <w:t>СЛАЙД</w:t>
      </w:r>
    </w:p>
    <w:p w:rsidR="003C46EE" w:rsidRDefault="009C411A">
      <w:pPr>
        <w:pStyle w:val="10"/>
        <w:spacing w:line="360" w:lineRule="auto"/>
      </w:pPr>
      <w:r>
        <w:rPr>
          <w:sz w:val="28"/>
          <w:szCs w:val="28"/>
        </w:rPr>
        <w:t>Сегодня мы говорим о существующем разрыве в учебных результатах между группами школ, находящихся в разных условиях, о сложившемся образовательном неравенстве в связи с социальной и территориальной дифференциацией школ не только в масштабе города, но внутри одного района.</w:t>
      </w:r>
    </w:p>
    <w:p w:rsidR="003C46EE" w:rsidRDefault="009C411A">
      <w:pPr>
        <w:pStyle w:val="10"/>
        <w:spacing w:line="360" w:lineRule="auto"/>
      </w:pPr>
      <w:r>
        <w:rPr>
          <w:sz w:val="28"/>
          <w:szCs w:val="28"/>
        </w:rPr>
        <w:t>И здесь я формулирую задачу для территориальных отделов образования следующим образом</w:t>
      </w:r>
      <w:r w:rsidR="000D416A">
        <w:rPr>
          <w:sz w:val="28"/>
          <w:szCs w:val="28"/>
        </w:rPr>
        <w:t>:</w:t>
      </w:r>
      <w:r>
        <w:rPr>
          <w:sz w:val="28"/>
          <w:szCs w:val="28"/>
        </w:rPr>
        <w:t xml:space="preserve"> обеспечить положительную динамику развития всех школ района, при этом сокращая разрыв между результатами школ.</w:t>
      </w:r>
    </w:p>
    <w:p w:rsidR="003C46EE" w:rsidRDefault="009C411A">
      <w:pPr>
        <w:pStyle w:val="10"/>
        <w:spacing w:line="360" w:lineRule="auto"/>
      </w:pPr>
      <w:r>
        <w:rPr>
          <w:sz w:val="28"/>
          <w:szCs w:val="28"/>
          <w:u w:val="single"/>
        </w:rPr>
        <w:t>Достижения учащихся</w:t>
      </w:r>
    </w:p>
    <w:p w:rsidR="003C46EE" w:rsidRDefault="009C411A">
      <w:pPr>
        <w:pStyle w:val="10"/>
        <w:spacing w:line="360" w:lineRule="auto"/>
      </w:pPr>
      <w:r>
        <w:rPr>
          <w:sz w:val="28"/>
          <w:szCs w:val="28"/>
        </w:rPr>
        <w:t>Также образовательные результаты можно увидеть через итоги работы системы выявления и сопровождения талантливых и одаренных детей.</w:t>
      </w:r>
    </w:p>
    <w:p w:rsidR="003C46EE" w:rsidRDefault="009C411A">
      <w:pPr>
        <w:pStyle w:val="10"/>
        <w:spacing w:line="360" w:lineRule="auto"/>
      </w:pPr>
      <w:r>
        <w:rPr>
          <w:sz w:val="28"/>
          <w:szCs w:val="28"/>
        </w:rPr>
        <w:t xml:space="preserve">В региональном этапе Всероссийской олимпиады 2015 года приняли участие 1577 школьников, город </w:t>
      </w:r>
      <w:r w:rsidR="00A54728">
        <w:rPr>
          <w:sz w:val="28"/>
          <w:szCs w:val="28"/>
        </w:rPr>
        <w:t>Красноярск представляли</w:t>
      </w:r>
      <w:r>
        <w:rPr>
          <w:sz w:val="28"/>
          <w:szCs w:val="28"/>
        </w:rPr>
        <w:t xml:space="preserve"> 468 учащихся (26,6%), в 2014 году всего участников было 1840, из них красноярцев – 740 (40%).</w:t>
      </w:r>
    </w:p>
    <w:p w:rsidR="003C46EE" w:rsidRDefault="009C411A">
      <w:pPr>
        <w:pStyle w:val="10"/>
        <w:spacing w:line="360" w:lineRule="auto"/>
      </w:pPr>
      <w:r>
        <w:rPr>
          <w:sz w:val="28"/>
          <w:szCs w:val="28"/>
        </w:rPr>
        <w:t>Победителей и призеров в этом году  – 256, от Красноярска 140 (54,6%).</w:t>
      </w:r>
    </w:p>
    <w:p w:rsidR="003C46EE" w:rsidRDefault="009C411A">
      <w:pPr>
        <w:pStyle w:val="10"/>
        <w:spacing w:line="360" w:lineRule="auto"/>
      </w:pPr>
      <w:r>
        <w:rPr>
          <w:sz w:val="28"/>
          <w:szCs w:val="28"/>
        </w:rPr>
        <w:t>Количество победителей регионального этапа – 66, из них победителей из Красноярска – 51 (77,3%) .</w:t>
      </w:r>
    </w:p>
    <w:p w:rsidR="003C46EE" w:rsidRDefault="009C411A">
      <w:pPr>
        <w:pStyle w:val="10"/>
        <w:spacing w:line="360" w:lineRule="auto"/>
      </w:pPr>
      <w:r>
        <w:rPr>
          <w:sz w:val="28"/>
          <w:szCs w:val="28"/>
        </w:rPr>
        <w:t>Анализируя итоги по отдельным предметам на региональном этапе, стоит отметить успехи в физико-математическом цикле (информация на слайде):</w:t>
      </w:r>
    </w:p>
    <w:p w:rsidR="003C46EE" w:rsidRDefault="009C411A">
      <w:pPr>
        <w:pStyle w:val="10"/>
        <w:spacing w:line="360" w:lineRule="auto"/>
      </w:pPr>
      <w:r>
        <w:rPr>
          <w:i/>
          <w:sz w:val="28"/>
          <w:szCs w:val="28"/>
        </w:rPr>
        <w:lastRenderedPageBreak/>
        <w:t>СЛАЙД:</w:t>
      </w:r>
    </w:p>
    <w:p w:rsidR="003C46EE" w:rsidRDefault="009C411A">
      <w:pPr>
        <w:pStyle w:val="10"/>
        <w:spacing w:line="360" w:lineRule="auto"/>
      </w:pPr>
      <w:r>
        <w:rPr>
          <w:sz w:val="28"/>
          <w:szCs w:val="28"/>
        </w:rPr>
        <w:t xml:space="preserve">Это связано прежде всего </w:t>
      </w:r>
      <w:r w:rsidR="00A54728">
        <w:rPr>
          <w:sz w:val="28"/>
          <w:szCs w:val="28"/>
        </w:rPr>
        <w:t>с эффективной</w:t>
      </w:r>
      <w:r>
        <w:rPr>
          <w:sz w:val="28"/>
          <w:szCs w:val="28"/>
        </w:rPr>
        <w:t xml:space="preserve"> работой на протяжении 1,5 лет городского и краевого проектов по улучшению качества физико-математического образования.</w:t>
      </w:r>
    </w:p>
    <w:p w:rsidR="003C46EE" w:rsidRDefault="000D416A">
      <w:pPr>
        <w:pStyle w:val="10"/>
        <w:spacing w:line="360" w:lineRule="auto"/>
      </w:pPr>
      <w:r>
        <w:rPr>
          <w:sz w:val="28"/>
          <w:szCs w:val="28"/>
        </w:rPr>
        <w:t>Высокие</w:t>
      </w:r>
      <w:r w:rsidR="009C411A">
        <w:rPr>
          <w:sz w:val="28"/>
          <w:szCs w:val="28"/>
        </w:rPr>
        <w:t xml:space="preserve"> результаты на региональном этапе показали красноярские школьники по иностранным языкам (информация на слайде):</w:t>
      </w:r>
    </w:p>
    <w:p w:rsidR="003C46EE" w:rsidRDefault="009C411A">
      <w:pPr>
        <w:pStyle w:val="10"/>
        <w:spacing w:line="360" w:lineRule="auto"/>
      </w:pPr>
      <w:r>
        <w:rPr>
          <w:i/>
          <w:sz w:val="28"/>
          <w:szCs w:val="28"/>
        </w:rPr>
        <w:t>СЛАЙД:</w:t>
      </w:r>
    </w:p>
    <w:p w:rsidR="003C46EE" w:rsidRDefault="009C411A">
      <w:pPr>
        <w:pStyle w:val="10"/>
        <w:spacing w:line="360" w:lineRule="auto"/>
      </w:pPr>
      <w:r>
        <w:rPr>
          <w:sz w:val="28"/>
          <w:szCs w:val="28"/>
        </w:rPr>
        <w:t>Неоднозначные результаты мы получили по химико-биологическому циклу, географии и экологии (информация на слайде).</w:t>
      </w:r>
    </w:p>
    <w:p w:rsidR="003C46EE" w:rsidRDefault="009C411A">
      <w:pPr>
        <w:pStyle w:val="10"/>
        <w:spacing w:line="360" w:lineRule="auto"/>
      </w:pPr>
      <w:r>
        <w:rPr>
          <w:sz w:val="28"/>
          <w:szCs w:val="28"/>
        </w:rPr>
        <w:t>В 2014-2015 году город Красноярск внес в «копилку» 20 краевы</w:t>
      </w:r>
      <w:r w:rsidR="000D416A">
        <w:rPr>
          <w:sz w:val="28"/>
          <w:szCs w:val="28"/>
        </w:rPr>
        <w:t>х достижений на уровне России</w:t>
      </w:r>
      <w:bookmarkStart w:id="15" w:name="_GoBack"/>
      <w:bookmarkEnd w:id="15"/>
      <w:r w:rsidR="000D416A">
        <w:rPr>
          <w:sz w:val="28"/>
          <w:szCs w:val="28"/>
        </w:rPr>
        <w:t xml:space="preserve">: </w:t>
      </w:r>
      <w:r>
        <w:rPr>
          <w:sz w:val="28"/>
          <w:szCs w:val="28"/>
        </w:rPr>
        <w:t>10 призовых мест и 1 победителя (в 2013-2014 году от Красноярска на заключительном этапе было 9 призеров и 1 победитель).</w:t>
      </w:r>
    </w:p>
    <w:p w:rsidR="003C46EE" w:rsidRDefault="009C411A">
      <w:pPr>
        <w:pStyle w:val="10"/>
        <w:spacing w:line="360" w:lineRule="auto"/>
      </w:pPr>
      <w:r>
        <w:rPr>
          <w:sz w:val="28"/>
          <w:szCs w:val="28"/>
        </w:rPr>
        <w:t>С одной стороны</w:t>
      </w:r>
      <w:r w:rsidR="000D416A">
        <w:rPr>
          <w:sz w:val="28"/>
          <w:szCs w:val="28"/>
        </w:rPr>
        <w:t xml:space="preserve">, </w:t>
      </w:r>
      <w:r>
        <w:rPr>
          <w:sz w:val="28"/>
          <w:szCs w:val="28"/>
        </w:rPr>
        <w:t xml:space="preserve"> радует количество победителей регионального этапа, с другой стороны</w:t>
      </w:r>
      <w:r w:rsidR="000D416A">
        <w:rPr>
          <w:sz w:val="28"/>
          <w:szCs w:val="28"/>
        </w:rPr>
        <w:t>,</w:t>
      </w:r>
      <w:r>
        <w:rPr>
          <w:sz w:val="28"/>
          <w:szCs w:val="28"/>
        </w:rPr>
        <w:t xml:space="preserve"> процентное соотношение призеров требует серьезного анализа и выводов для дальнейшей работы.</w:t>
      </w:r>
    </w:p>
    <w:p w:rsidR="003C46EE" w:rsidRDefault="009C411A">
      <w:pPr>
        <w:pStyle w:val="10"/>
        <w:spacing w:line="360" w:lineRule="auto"/>
      </w:pPr>
      <w:r>
        <w:rPr>
          <w:sz w:val="28"/>
          <w:szCs w:val="28"/>
        </w:rPr>
        <w:t>СЛАЙД</w:t>
      </w:r>
    </w:p>
    <w:p w:rsidR="003C46EE" w:rsidRDefault="009C411A">
      <w:pPr>
        <w:pStyle w:val="4"/>
        <w:contextualSpacing w:val="0"/>
      </w:pPr>
      <w:bookmarkStart w:id="16" w:name="h.urqn2wt47hpx" w:colFirst="0" w:colLast="0"/>
      <w:bookmarkEnd w:id="16"/>
      <w:r>
        <w:rPr>
          <w:rFonts w:ascii="Arial" w:eastAsia="Arial" w:hAnsi="Arial" w:cs="Arial"/>
          <w:sz w:val="28"/>
          <w:szCs w:val="28"/>
        </w:rPr>
        <w:t>Дополнительное образование</w:t>
      </w:r>
    </w:p>
    <w:p w:rsidR="003C46EE" w:rsidRDefault="009C411A">
      <w:pPr>
        <w:pStyle w:val="10"/>
        <w:spacing w:line="360" w:lineRule="auto"/>
      </w:pPr>
      <w:r>
        <w:rPr>
          <w:sz w:val="28"/>
          <w:szCs w:val="28"/>
        </w:rPr>
        <w:t>Доп</w:t>
      </w:r>
      <w:r w:rsidR="000D416A">
        <w:rPr>
          <w:sz w:val="28"/>
          <w:szCs w:val="28"/>
        </w:rPr>
        <w:t xml:space="preserve">олнительное образование сегодня, </w:t>
      </w:r>
      <w:r>
        <w:rPr>
          <w:sz w:val="28"/>
          <w:szCs w:val="28"/>
        </w:rPr>
        <w:t xml:space="preserve">с одной стороны, </w:t>
      </w:r>
      <w:r w:rsidR="000D416A">
        <w:rPr>
          <w:sz w:val="28"/>
          <w:szCs w:val="28"/>
        </w:rPr>
        <w:t xml:space="preserve">- </w:t>
      </w:r>
      <w:r>
        <w:rPr>
          <w:sz w:val="28"/>
          <w:szCs w:val="28"/>
        </w:rPr>
        <w:t>образование</w:t>
      </w:r>
      <w:r w:rsidR="000D416A">
        <w:rPr>
          <w:sz w:val="28"/>
          <w:szCs w:val="28"/>
        </w:rPr>
        <w:t>,</w:t>
      </w:r>
      <w:r>
        <w:rPr>
          <w:sz w:val="28"/>
          <w:szCs w:val="28"/>
        </w:rPr>
        <w:t xml:space="preserve"> усиливающее качество общего образования, с другой стороны</w:t>
      </w:r>
      <w:r w:rsidR="000D416A">
        <w:rPr>
          <w:sz w:val="28"/>
          <w:szCs w:val="28"/>
        </w:rPr>
        <w:t>,</w:t>
      </w:r>
      <w:r>
        <w:rPr>
          <w:sz w:val="28"/>
          <w:szCs w:val="28"/>
        </w:rPr>
        <w:t xml:space="preserve"> – это образование, направленное на развитие творческих, спортивных и  интеллектуальных способностей ребенка, на реализацию его права на пробу и выбор.</w:t>
      </w:r>
    </w:p>
    <w:p w:rsidR="003C46EE" w:rsidRDefault="009C411A">
      <w:pPr>
        <w:pStyle w:val="10"/>
        <w:spacing w:line="360" w:lineRule="auto"/>
      </w:pPr>
      <w:r>
        <w:rPr>
          <w:sz w:val="28"/>
          <w:szCs w:val="28"/>
        </w:rPr>
        <w:t xml:space="preserve">А ещё дополнительное образование </w:t>
      </w:r>
      <w:r w:rsidR="00E061A8">
        <w:rPr>
          <w:sz w:val="28"/>
          <w:szCs w:val="28"/>
        </w:rPr>
        <w:t xml:space="preserve">- </w:t>
      </w:r>
      <w:r>
        <w:rPr>
          <w:sz w:val="28"/>
          <w:szCs w:val="28"/>
        </w:rPr>
        <w:t xml:space="preserve">это экспериментальная площадка, где можно относительно безопасно пробовать новые управленческие подходы. Так, например, в мае 2014 года был запущен эксперимент по созданию Концепции муниципальной системы дополнительного </w:t>
      </w:r>
      <w:r>
        <w:rPr>
          <w:sz w:val="28"/>
          <w:szCs w:val="28"/>
        </w:rPr>
        <w:lastRenderedPageBreak/>
        <w:t xml:space="preserve">образования города Красноярска и </w:t>
      </w:r>
      <w:r w:rsidR="00E061A8">
        <w:rPr>
          <w:sz w:val="28"/>
          <w:szCs w:val="28"/>
        </w:rPr>
        <w:t xml:space="preserve">формирование </w:t>
      </w:r>
      <w:r>
        <w:rPr>
          <w:sz w:val="28"/>
          <w:szCs w:val="28"/>
        </w:rPr>
        <w:t>особого коллегиального органа – Директората, который бы взял на себя ответственность за реализацию Концепции. И пок</w:t>
      </w:r>
      <w:r w:rsidR="00E061A8">
        <w:rPr>
          <w:sz w:val="28"/>
          <w:szCs w:val="28"/>
        </w:rPr>
        <w:t xml:space="preserve">а эксперимент себя оправдывает: Директорат создан и работает. </w:t>
      </w:r>
      <w:r>
        <w:rPr>
          <w:sz w:val="28"/>
          <w:szCs w:val="28"/>
        </w:rPr>
        <w:t xml:space="preserve"> </w:t>
      </w:r>
      <w:r w:rsidR="00E061A8">
        <w:rPr>
          <w:sz w:val="28"/>
          <w:szCs w:val="28"/>
        </w:rPr>
        <w:t>У</w:t>
      </w:r>
      <w:r>
        <w:rPr>
          <w:sz w:val="28"/>
          <w:szCs w:val="28"/>
        </w:rPr>
        <w:t>чреждения дополнительного образования разработали и провели</w:t>
      </w:r>
      <w:r w:rsidR="00E061A8">
        <w:rPr>
          <w:sz w:val="28"/>
          <w:szCs w:val="28"/>
        </w:rPr>
        <w:t xml:space="preserve"> (при поддержке ГУО) </w:t>
      </w:r>
      <w:r>
        <w:rPr>
          <w:sz w:val="28"/>
          <w:szCs w:val="28"/>
        </w:rPr>
        <w:t xml:space="preserve"> Фестиваль событий и Фестиваль программ, создали свой общий сайт и каталог образовательных программ, идёт работа над Стратегией. </w:t>
      </w:r>
    </w:p>
    <w:p w:rsidR="003C46EE" w:rsidRDefault="009C411A">
      <w:pPr>
        <w:pStyle w:val="10"/>
        <w:spacing w:line="360" w:lineRule="auto"/>
      </w:pPr>
      <w:r>
        <w:rPr>
          <w:sz w:val="28"/>
          <w:szCs w:val="28"/>
        </w:rPr>
        <w:t>СЛАЙД</w:t>
      </w:r>
    </w:p>
    <w:p w:rsidR="003C46EE" w:rsidRDefault="009C411A">
      <w:pPr>
        <w:pStyle w:val="3"/>
        <w:contextualSpacing w:val="0"/>
      </w:pPr>
      <w:bookmarkStart w:id="17" w:name="h.mwkyvpih36vp" w:colFirst="0" w:colLast="0"/>
      <w:bookmarkEnd w:id="17"/>
      <w:r>
        <w:rPr>
          <w:rFonts w:ascii="Arial" w:eastAsia="Arial" w:hAnsi="Arial" w:cs="Arial"/>
          <w:sz w:val="28"/>
          <w:szCs w:val="28"/>
        </w:rPr>
        <w:t>Инклюзия как лакмусовая бумажка единого уровня качества</w:t>
      </w:r>
    </w:p>
    <w:p w:rsidR="003C46EE" w:rsidRDefault="009C411A">
      <w:pPr>
        <w:pStyle w:val="10"/>
        <w:spacing w:line="360" w:lineRule="auto"/>
      </w:pPr>
      <w:r>
        <w:rPr>
          <w:sz w:val="28"/>
          <w:szCs w:val="28"/>
        </w:rPr>
        <w:t>Также в разделе про положительную динамику образовательных результатов я хочу обратить ваше внимание, ч</w:t>
      </w:r>
      <w:r w:rsidR="00E061A8">
        <w:rPr>
          <w:sz w:val="28"/>
          <w:szCs w:val="28"/>
        </w:rPr>
        <w:t>то инклюзивное образование являе</w:t>
      </w:r>
      <w:r>
        <w:rPr>
          <w:sz w:val="28"/>
          <w:szCs w:val="28"/>
        </w:rPr>
        <w:t>тся лакмусовой бумажкой успешности реализации задачи предоставления равных возможностей получения образования для всех детей.</w:t>
      </w:r>
    </w:p>
    <w:p w:rsidR="003C46EE" w:rsidRDefault="009C411A">
      <w:pPr>
        <w:pStyle w:val="10"/>
        <w:spacing w:line="360" w:lineRule="auto"/>
      </w:pPr>
      <w:r>
        <w:rPr>
          <w:sz w:val="28"/>
          <w:szCs w:val="28"/>
        </w:rPr>
        <w:t>Инклюзия рассматривается нами как  организация работы с детьми с особыми о</w:t>
      </w:r>
      <w:r w:rsidR="00E061A8">
        <w:rPr>
          <w:sz w:val="28"/>
          <w:szCs w:val="28"/>
        </w:rPr>
        <w:t xml:space="preserve">бразовательными потребностями, </w:t>
      </w:r>
      <w:r>
        <w:rPr>
          <w:sz w:val="28"/>
          <w:szCs w:val="28"/>
        </w:rPr>
        <w:t>что включает в себя образование для детей с ОВЗ, детей - мигрантов, социально-незащищенных детей, в том числе</w:t>
      </w:r>
      <w:r w:rsidR="00E061A8">
        <w:rPr>
          <w:sz w:val="28"/>
          <w:szCs w:val="28"/>
        </w:rPr>
        <w:t>,</w:t>
      </w:r>
      <w:r>
        <w:rPr>
          <w:sz w:val="28"/>
          <w:szCs w:val="28"/>
        </w:rPr>
        <w:t xml:space="preserve"> и талантливых</w:t>
      </w:r>
      <w:r w:rsidR="00E061A8">
        <w:rPr>
          <w:sz w:val="28"/>
          <w:szCs w:val="28"/>
        </w:rPr>
        <w:t>,</w:t>
      </w:r>
      <w:r>
        <w:rPr>
          <w:sz w:val="28"/>
          <w:szCs w:val="28"/>
        </w:rPr>
        <w:t xml:space="preserve"> и одаренных. </w:t>
      </w:r>
    </w:p>
    <w:p w:rsidR="003C46EE" w:rsidRDefault="009C411A">
      <w:pPr>
        <w:pStyle w:val="10"/>
        <w:spacing w:line="360" w:lineRule="auto"/>
      </w:pPr>
      <w:r>
        <w:rPr>
          <w:sz w:val="28"/>
          <w:szCs w:val="28"/>
        </w:rPr>
        <w:t>Понятно, что это очень ресурсоемкое направление и с точки зрения требований к инфраструктуре</w:t>
      </w:r>
      <w:r w:rsidR="00E061A8">
        <w:rPr>
          <w:sz w:val="28"/>
          <w:szCs w:val="28"/>
        </w:rPr>
        <w:t>,</w:t>
      </w:r>
      <w:r>
        <w:rPr>
          <w:sz w:val="28"/>
          <w:szCs w:val="28"/>
        </w:rPr>
        <w:t xml:space="preserve"> и с точки зрения требований к квалификации кадров.</w:t>
      </w:r>
    </w:p>
    <w:p w:rsidR="003C46EE" w:rsidRDefault="009C411A">
      <w:pPr>
        <w:pStyle w:val="10"/>
        <w:spacing w:line="360" w:lineRule="auto"/>
      </w:pPr>
      <w:r>
        <w:rPr>
          <w:sz w:val="28"/>
          <w:szCs w:val="28"/>
        </w:rPr>
        <w:t>На уровне города разработано и утверждено примерное положение об инклюзивном образовании, утверждены 79 пилотных площадок (35 школ и 44 детских сада)  для реализации образовательных программ, обеспечивающих совместное обучение и воспитание детей с ОВЗ и детей, не имеющих нарушений развития.</w:t>
      </w:r>
    </w:p>
    <w:p w:rsidR="003C46EE" w:rsidRDefault="009C411A">
      <w:pPr>
        <w:pStyle w:val="10"/>
        <w:spacing w:line="360" w:lineRule="auto"/>
      </w:pPr>
      <w:r>
        <w:rPr>
          <w:i/>
          <w:sz w:val="28"/>
          <w:szCs w:val="28"/>
        </w:rPr>
        <w:t>СЛАЙД</w:t>
      </w:r>
    </w:p>
    <w:p w:rsidR="003C46EE" w:rsidRDefault="009C411A">
      <w:pPr>
        <w:pStyle w:val="10"/>
        <w:spacing w:line="360" w:lineRule="auto"/>
      </w:pPr>
      <w:r>
        <w:rPr>
          <w:sz w:val="28"/>
          <w:szCs w:val="28"/>
        </w:rPr>
        <w:lastRenderedPageBreak/>
        <w:t>Однако на сегодняшний день система образования не готова к внедрению инклюзивного образования по причине слабого ресурсного обеспечения, недостаточности оснащения образовательного процесса техническими и дидактическими средствами обучения, затрудненности архитектурной доступности образовательных учреждений для организации обучения отдельных категорий детей, неподготовленности кадров по работе с данной категорией детей.</w:t>
      </w:r>
    </w:p>
    <w:p w:rsidR="003C46EE" w:rsidRDefault="009C411A">
      <w:pPr>
        <w:pStyle w:val="10"/>
        <w:spacing w:line="360" w:lineRule="auto"/>
      </w:pPr>
      <w:r>
        <w:rPr>
          <w:i/>
          <w:sz w:val="28"/>
          <w:szCs w:val="28"/>
        </w:rPr>
        <w:t>СЛАЙД</w:t>
      </w:r>
    </w:p>
    <w:p w:rsidR="003C46EE" w:rsidRDefault="009C411A">
      <w:pPr>
        <w:pStyle w:val="2"/>
        <w:spacing w:line="360" w:lineRule="auto"/>
        <w:contextualSpacing w:val="0"/>
        <w:jc w:val="right"/>
      </w:pPr>
      <w:bookmarkStart w:id="18" w:name="h.kcmm9fshjqg9" w:colFirst="0" w:colLast="0"/>
      <w:bookmarkEnd w:id="18"/>
      <w:r>
        <w:rPr>
          <w:rFonts w:ascii="Arial" w:eastAsia="Arial" w:hAnsi="Arial" w:cs="Arial"/>
          <w:sz w:val="28"/>
          <w:szCs w:val="28"/>
        </w:rPr>
        <w:t>Задачи на следующий год</w:t>
      </w:r>
    </w:p>
    <w:p w:rsidR="003C46EE" w:rsidRDefault="009C411A">
      <w:pPr>
        <w:pStyle w:val="10"/>
        <w:spacing w:line="360" w:lineRule="auto"/>
      </w:pPr>
      <w:r>
        <w:rPr>
          <w:sz w:val="28"/>
          <w:szCs w:val="28"/>
        </w:rPr>
        <w:t>Подводя итог разделу про образовательные результаты, давайте зафиксируем задачи на этот учебный год:</w:t>
      </w:r>
    </w:p>
    <w:p w:rsidR="003C46EE" w:rsidRDefault="009C411A">
      <w:pPr>
        <w:pStyle w:val="10"/>
        <w:numPr>
          <w:ilvl w:val="0"/>
          <w:numId w:val="8"/>
        </w:numPr>
        <w:spacing w:after="200" w:line="360" w:lineRule="auto"/>
        <w:ind w:hanging="360"/>
        <w:rPr>
          <w:sz w:val="28"/>
          <w:szCs w:val="28"/>
        </w:rPr>
      </w:pPr>
      <w:r>
        <w:rPr>
          <w:sz w:val="28"/>
          <w:szCs w:val="28"/>
        </w:rPr>
        <w:t>Переход от линейного рейтинга к многопрофильному мониторингу.</w:t>
      </w:r>
    </w:p>
    <w:p w:rsidR="003C46EE" w:rsidRDefault="009C411A">
      <w:pPr>
        <w:pStyle w:val="10"/>
        <w:numPr>
          <w:ilvl w:val="0"/>
          <w:numId w:val="8"/>
        </w:numPr>
        <w:spacing w:after="200" w:line="360" w:lineRule="auto"/>
        <w:ind w:hanging="360"/>
        <w:rPr>
          <w:sz w:val="28"/>
          <w:szCs w:val="28"/>
        </w:rPr>
      </w:pPr>
      <w:r>
        <w:rPr>
          <w:sz w:val="28"/>
          <w:szCs w:val="28"/>
        </w:rPr>
        <w:t>Создание на базе ОУ, имеющих признанные инновационные обра</w:t>
      </w:r>
      <w:r w:rsidR="00E061A8">
        <w:rPr>
          <w:sz w:val="28"/>
          <w:szCs w:val="28"/>
        </w:rPr>
        <w:t>зовательные практики, стажерски</w:t>
      </w:r>
      <w:r w:rsidR="00235E9F">
        <w:rPr>
          <w:sz w:val="28"/>
          <w:szCs w:val="28"/>
        </w:rPr>
        <w:t>х площадок</w:t>
      </w:r>
      <w:r>
        <w:rPr>
          <w:sz w:val="28"/>
          <w:szCs w:val="28"/>
        </w:rPr>
        <w:t xml:space="preserve"> с целью обмена и передачи опыта развития ОУ</w:t>
      </w:r>
      <w:r w:rsidR="00235E9F">
        <w:rPr>
          <w:sz w:val="28"/>
          <w:szCs w:val="28"/>
        </w:rPr>
        <w:t>.</w:t>
      </w:r>
    </w:p>
    <w:p w:rsidR="003C46EE" w:rsidRDefault="009C411A">
      <w:pPr>
        <w:pStyle w:val="10"/>
        <w:numPr>
          <w:ilvl w:val="0"/>
          <w:numId w:val="8"/>
        </w:numPr>
        <w:spacing w:after="200" w:line="360" w:lineRule="auto"/>
        <w:ind w:hanging="360"/>
        <w:rPr>
          <w:sz w:val="28"/>
          <w:szCs w:val="28"/>
        </w:rPr>
      </w:pPr>
      <w:r>
        <w:rPr>
          <w:sz w:val="28"/>
          <w:szCs w:val="28"/>
        </w:rPr>
        <w:t>Организация</w:t>
      </w:r>
      <w:r>
        <w:rPr>
          <w:b/>
          <w:sz w:val="28"/>
          <w:szCs w:val="28"/>
        </w:rPr>
        <w:t xml:space="preserve"> </w:t>
      </w:r>
      <w:r>
        <w:rPr>
          <w:sz w:val="28"/>
          <w:szCs w:val="28"/>
        </w:rPr>
        <w:t>адресной поддержки школ, демонстрирующих низкие образовательные результаты, и их методическое сопровождение.</w:t>
      </w:r>
    </w:p>
    <w:p w:rsidR="003C46EE" w:rsidRDefault="009C411A">
      <w:pPr>
        <w:pStyle w:val="10"/>
        <w:numPr>
          <w:ilvl w:val="0"/>
          <w:numId w:val="8"/>
        </w:numPr>
        <w:spacing w:after="200" w:line="360" w:lineRule="auto"/>
        <w:ind w:hanging="360"/>
        <w:rPr>
          <w:sz w:val="28"/>
          <w:szCs w:val="28"/>
        </w:rPr>
      </w:pPr>
      <w:r>
        <w:rPr>
          <w:sz w:val="28"/>
          <w:szCs w:val="28"/>
        </w:rPr>
        <w:t>Разработка систем поддерживающего оценивания в ОО, мониторинг образовательных результатов в соответствии с планируемым результатом</w:t>
      </w:r>
      <w:r w:rsidR="00235E9F">
        <w:rPr>
          <w:sz w:val="28"/>
          <w:szCs w:val="28"/>
        </w:rPr>
        <w:t>.</w:t>
      </w:r>
    </w:p>
    <w:p w:rsidR="003C46EE" w:rsidRDefault="009C411A">
      <w:pPr>
        <w:pStyle w:val="1"/>
        <w:spacing w:after="0" w:line="360" w:lineRule="auto"/>
        <w:contextualSpacing w:val="0"/>
      </w:pPr>
      <w:bookmarkStart w:id="19" w:name="h.za3x02ocg7ow" w:colFirst="0" w:colLast="0"/>
      <w:bookmarkEnd w:id="19"/>
      <w:r>
        <w:rPr>
          <w:rFonts w:ascii="Arial" w:eastAsia="Arial" w:hAnsi="Arial" w:cs="Arial"/>
          <w:sz w:val="28"/>
          <w:szCs w:val="28"/>
        </w:rPr>
        <w:t>Задача 2. Положительная динамика квалификации кадров</w:t>
      </w:r>
    </w:p>
    <w:p w:rsidR="003C46EE" w:rsidRDefault="009C411A">
      <w:pPr>
        <w:pStyle w:val="2"/>
        <w:spacing w:line="360" w:lineRule="auto"/>
        <w:contextualSpacing w:val="0"/>
      </w:pPr>
      <w:bookmarkStart w:id="20" w:name="h.1kyrn1vninx" w:colFirst="0" w:colLast="0"/>
      <w:bookmarkEnd w:id="20"/>
      <w:r>
        <w:rPr>
          <w:rFonts w:ascii="Arial" w:eastAsia="Arial" w:hAnsi="Arial" w:cs="Arial"/>
          <w:sz w:val="28"/>
          <w:szCs w:val="28"/>
        </w:rPr>
        <w:t>Связка с общим</w:t>
      </w:r>
    </w:p>
    <w:p w:rsidR="003C46EE" w:rsidRDefault="009C411A">
      <w:pPr>
        <w:pStyle w:val="10"/>
        <w:spacing w:line="360" w:lineRule="auto"/>
      </w:pPr>
      <w:r>
        <w:rPr>
          <w:sz w:val="28"/>
          <w:szCs w:val="28"/>
        </w:rPr>
        <w:t>Качество результатов обеспечивается в современном мире за счёт качества технологий. В образовании технологии неразрывно связаны с педагогом и командой, которая его окружает. Поэтому второй точкой приложения усилий является качество кадров муниципальной системы образования города Красноярска.</w:t>
      </w:r>
    </w:p>
    <w:p w:rsidR="003C46EE" w:rsidRDefault="009C411A">
      <w:pPr>
        <w:pStyle w:val="2"/>
        <w:spacing w:line="360" w:lineRule="auto"/>
        <w:contextualSpacing w:val="0"/>
      </w:pPr>
      <w:bookmarkStart w:id="21" w:name="h.1z6knesuzynr" w:colFirst="0" w:colLast="0"/>
      <w:bookmarkEnd w:id="21"/>
      <w:r>
        <w:rPr>
          <w:rFonts w:ascii="Arial" w:eastAsia="Arial" w:hAnsi="Arial" w:cs="Arial"/>
          <w:sz w:val="28"/>
          <w:szCs w:val="28"/>
        </w:rPr>
        <w:lastRenderedPageBreak/>
        <w:t xml:space="preserve">«Провокация» </w:t>
      </w:r>
    </w:p>
    <w:p w:rsidR="003C46EE" w:rsidRDefault="009C411A">
      <w:pPr>
        <w:pStyle w:val="10"/>
        <w:spacing w:line="360" w:lineRule="auto"/>
      </w:pPr>
      <w:r>
        <w:rPr>
          <w:sz w:val="28"/>
          <w:szCs w:val="28"/>
        </w:rPr>
        <w:t>И я начну обсуждение этой задачи с разговора о том, кто будет работать в школах после нас и о</w:t>
      </w:r>
      <w:r w:rsidR="00235E9F">
        <w:rPr>
          <w:sz w:val="28"/>
          <w:szCs w:val="28"/>
        </w:rPr>
        <w:t>б</w:t>
      </w:r>
      <w:r>
        <w:rPr>
          <w:sz w:val="28"/>
          <w:szCs w:val="28"/>
        </w:rPr>
        <w:t xml:space="preserve"> </w:t>
      </w:r>
      <w:r>
        <w:rPr>
          <w:b/>
          <w:sz w:val="28"/>
          <w:szCs w:val="28"/>
        </w:rPr>
        <w:t>ответственности</w:t>
      </w:r>
      <w:r>
        <w:rPr>
          <w:sz w:val="28"/>
          <w:szCs w:val="28"/>
        </w:rPr>
        <w:t xml:space="preserve"> за это. Ответственности нашей с вами. </w:t>
      </w:r>
    </w:p>
    <w:p w:rsidR="003C46EE" w:rsidRDefault="009C411A">
      <w:pPr>
        <w:pStyle w:val="10"/>
        <w:spacing w:line="360" w:lineRule="auto"/>
      </w:pPr>
      <w:r>
        <w:rPr>
          <w:sz w:val="28"/>
          <w:szCs w:val="28"/>
        </w:rPr>
        <w:t>Знаете, в одном из интервью у Леонида Парфенова спросили: «Что больше всего его волнует в современной российской журналистике</w:t>
      </w:r>
      <w:r w:rsidR="00235E9F">
        <w:rPr>
          <w:sz w:val="28"/>
          <w:szCs w:val="28"/>
        </w:rPr>
        <w:t>?» Он ответил, что больше всего</w:t>
      </w:r>
      <w:r>
        <w:rPr>
          <w:sz w:val="28"/>
          <w:szCs w:val="28"/>
        </w:rPr>
        <w:t xml:space="preserve"> его волнует отсутствие тех молодых, горящих глаз, для которых работа в профессии является бОльшим цензом, нежели любые социальн</w:t>
      </w:r>
      <w:r w:rsidR="00235E9F">
        <w:rPr>
          <w:sz w:val="28"/>
          <w:szCs w:val="28"/>
        </w:rPr>
        <w:t>ые условия, которые ее окружают</w:t>
      </w:r>
      <w:r>
        <w:rPr>
          <w:sz w:val="28"/>
          <w:szCs w:val="28"/>
        </w:rPr>
        <w:t>»</w:t>
      </w:r>
      <w:r w:rsidR="00235E9F">
        <w:rPr>
          <w:sz w:val="28"/>
          <w:szCs w:val="28"/>
        </w:rPr>
        <w:t>.</w:t>
      </w:r>
      <w:r>
        <w:rPr>
          <w:sz w:val="28"/>
          <w:szCs w:val="28"/>
        </w:rPr>
        <w:t xml:space="preserve"> </w:t>
      </w:r>
    </w:p>
    <w:p w:rsidR="003C46EE" w:rsidRDefault="009C411A">
      <w:pPr>
        <w:pStyle w:val="10"/>
        <w:spacing w:line="360" w:lineRule="auto"/>
      </w:pPr>
      <w:r>
        <w:rPr>
          <w:sz w:val="28"/>
          <w:szCs w:val="28"/>
        </w:rPr>
        <w:t xml:space="preserve">Я помню, что это интервью поразило меня </w:t>
      </w:r>
      <w:r w:rsidR="00235E9F">
        <w:rPr>
          <w:sz w:val="28"/>
          <w:szCs w:val="28"/>
        </w:rPr>
        <w:t>до глубины души</w:t>
      </w:r>
      <w:r>
        <w:rPr>
          <w:sz w:val="28"/>
          <w:szCs w:val="28"/>
        </w:rPr>
        <w:t>. Я стал задаваться вопросом</w:t>
      </w:r>
      <w:r w:rsidR="00235E9F">
        <w:rPr>
          <w:sz w:val="28"/>
          <w:szCs w:val="28"/>
        </w:rPr>
        <w:t>,</w:t>
      </w:r>
      <w:r>
        <w:rPr>
          <w:sz w:val="28"/>
          <w:szCs w:val="28"/>
        </w:rPr>
        <w:t xml:space="preserve"> еще будучи учителем с 10-летним стажем: так где тот передний край, после которого становится понятно, что ответственность точно наша, ведь всегда перед нами, там далеко впереди, в строю, были старшие товарищи, которые уж точно знают все про детей, про управление результатами, к которым приходишь за ответами на свои какие-то вопросы, но.... Старшие уходят, их становится меньше</w:t>
      </w:r>
      <w:r w:rsidR="00235E9F">
        <w:rPr>
          <w:sz w:val="28"/>
          <w:szCs w:val="28"/>
        </w:rPr>
        <w:t>,</w:t>
      </w:r>
      <w:r>
        <w:rPr>
          <w:sz w:val="28"/>
          <w:szCs w:val="28"/>
        </w:rPr>
        <w:t xml:space="preserve"> и ответственность за тех, кто ос</w:t>
      </w:r>
      <w:r w:rsidR="00235E9F">
        <w:rPr>
          <w:sz w:val="28"/>
          <w:szCs w:val="28"/>
        </w:rPr>
        <w:t>танется в школах после нас,</w:t>
      </w:r>
      <w:r>
        <w:rPr>
          <w:sz w:val="28"/>
          <w:szCs w:val="28"/>
        </w:rPr>
        <w:t xml:space="preserve"> вот уже точно наша, т.е. передни</w:t>
      </w:r>
      <w:r w:rsidR="00235E9F">
        <w:rPr>
          <w:sz w:val="28"/>
          <w:szCs w:val="28"/>
        </w:rPr>
        <w:t>й край</w:t>
      </w:r>
      <w:r>
        <w:rPr>
          <w:sz w:val="28"/>
          <w:szCs w:val="28"/>
        </w:rPr>
        <w:t xml:space="preserve"> – это кто, мы...??!! </w:t>
      </w:r>
    </w:p>
    <w:p w:rsidR="003C46EE" w:rsidRDefault="009C411A">
      <w:pPr>
        <w:pStyle w:val="2"/>
        <w:spacing w:line="360" w:lineRule="auto"/>
        <w:contextualSpacing w:val="0"/>
      </w:pPr>
      <w:bookmarkStart w:id="22" w:name="h.v5v4bzttkwbr" w:colFirst="0" w:colLast="0"/>
      <w:bookmarkEnd w:id="22"/>
      <w:r>
        <w:rPr>
          <w:rFonts w:ascii="Arial" w:eastAsia="Arial" w:hAnsi="Arial" w:cs="Arial"/>
          <w:sz w:val="28"/>
          <w:szCs w:val="28"/>
        </w:rPr>
        <w:t>Примеры высокого уровня качества</w:t>
      </w:r>
    </w:p>
    <w:p w:rsidR="003C46EE" w:rsidRDefault="009C411A">
      <w:pPr>
        <w:pStyle w:val="10"/>
        <w:spacing w:after="0" w:line="360" w:lineRule="auto"/>
      </w:pPr>
      <w:r>
        <w:rPr>
          <w:sz w:val="28"/>
          <w:szCs w:val="28"/>
        </w:rPr>
        <w:t xml:space="preserve">Ярким примером подобной внутренней ответственности служит инициатива одной их школ Красноярска, которая выступила инициатором создания проекта «Школа молодого педагога». Сегодня этот проект стал содержанием деятельности одного из округов г. Красноярска, объединив 7 образовательных учреждений, которые не только взаимодействуют по направлению подготовки молодых педагогов, но и получили возможность собственного развития за счет знакомства с практиками школ-участников проекта. </w:t>
      </w:r>
    </w:p>
    <w:p w:rsidR="003C46EE" w:rsidRDefault="009C411A">
      <w:pPr>
        <w:pStyle w:val="10"/>
        <w:spacing w:after="0" w:line="360" w:lineRule="auto"/>
      </w:pPr>
      <w:r>
        <w:rPr>
          <w:sz w:val="28"/>
          <w:szCs w:val="28"/>
        </w:rPr>
        <w:lastRenderedPageBreak/>
        <w:t>Сейчас инициатива участников проекта вышла за пределы города и была воплощена в проекте «Педагогические гастроли» – так молодые педагоги имели возможность взаимодействия и с педагогами Шушенского, Березовки и Дивногорска. Этот проект был поддержан КК ИПК, а инициатором его стал лицей № 9, директор И</w:t>
      </w:r>
      <w:r w:rsidR="008F7B0D">
        <w:rPr>
          <w:sz w:val="28"/>
          <w:szCs w:val="28"/>
        </w:rPr>
        <w:t>.Г.</w:t>
      </w:r>
      <w:r>
        <w:rPr>
          <w:sz w:val="28"/>
          <w:szCs w:val="28"/>
        </w:rPr>
        <w:t>Осетрова.</w:t>
      </w:r>
    </w:p>
    <w:p w:rsidR="003C46EE" w:rsidRDefault="009C411A">
      <w:pPr>
        <w:pStyle w:val="10"/>
        <w:spacing w:after="0" w:line="360" w:lineRule="auto"/>
      </w:pPr>
      <w:r>
        <w:rPr>
          <w:sz w:val="28"/>
          <w:szCs w:val="28"/>
        </w:rPr>
        <w:t>Отдельные наши профессиональные достижения за период 2014-15 учебного года в</w:t>
      </w:r>
      <w:r w:rsidR="008F7B0D">
        <w:rPr>
          <w:sz w:val="28"/>
          <w:szCs w:val="28"/>
        </w:rPr>
        <w:t>ы</w:t>
      </w:r>
      <w:r>
        <w:rPr>
          <w:sz w:val="28"/>
          <w:szCs w:val="28"/>
        </w:rPr>
        <w:t xml:space="preserve"> сейчас видите на слайдах:</w:t>
      </w:r>
    </w:p>
    <w:p w:rsidR="003C46EE" w:rsidRDefault="009C411A">
      <w:pPr>
        <w:pStyle w:val="10"/>
        <w:spacing w:line="360" w:lineRule="auto"/>
      </w:pPr>
      <w:r>
        <w:rPr>
          <w:sz w:val="28"/>
          <w:szCs w:val="28"/>
          <w:u w:val="single"/>
        </w:rPr>
        <w:t>СЛАЙД</w:t>
      </w:r>
    </w:p>
    <w:p w:rsidR="003C46EE" w:rsidRDefault="009C411A">
      <w:pPr>
        <w:pStyle w:val="2"/>
        <w:spacing w:line="360" w:lineRule="auto"/>
        <w:contextualSpacing w:val="0"/>
      </w:pPr>
      <w:bookmarkStart w:id="23" w:name="h.oj0uuq4jhnba" w:colFirst="0" w:colLast="0"/>
      <w:bookmarkEnd w:id="23"/>
      <w:r>
        <w:rPr>
          <w:rFonts w:ascii="Arial" w:eastAsia="Arial" w:hAnsi="Arial" w:cs="Arial"/>
          <w:sz w:val="28"/>
          <w:szCs w:val="28"/>
        </w:rPr>
        <w:t>Задачи по формированию единого уровня качества кадров</w:t>
      </w:r>
    </w:p>
    <w:p w:rsidR="003C46EE" w:rsidRDefault="009C411A">
      <w:pPr>
        <w:pStyle w:val="10"/>
        <w:spacing w:after="0" w:line="360" w:lineRule="auto"/>
      </w:pPr>
      <w:r>
        <w:rPr>
          <w:sz w:val="28"/>
          <w:szCs w:val="28"/>
        </w:rPr>
        <w:t>Есть ещё много различных достижений и поводов для гордости, но если мы хотим получить единый уровень качества кадров, то надо учиться тиражировать успешный опыт, и здесь наши притязания совпадают с требованиями времени.</w:t>
      </w:r>
    </w:p>
    <w:p w:rsidR="003C46EE" w:rsidRDefault="009C411A">
      <w:pPr>
        <w:pStyle w:val="3"/>
        <w:contextualSpacing w:val="0"/>
      </w:pPr>
      <w:bookmarkStart w:id="24" w:name="h.e0y6nqs34tk3" w:colFirst="0" w:colLast="0"/>
      <w:bookmarkEnd w:id="24"/>
      <w:r>
        <w:rPr>
          <w:rFonts w:ascii="Arial" w:eastAsia="Arial" w:hAnsi="Arial" w:cs="Arial"/>
          <w:sz w:val="28"/>
          <w:szCs w:val="28"/>
        </w:rPr>
        <w:t>Повышение квалификации кадров в рамках профстанарта и ФГОС</w:t>
      </w:r>
    </w:p>
    <w:p w:rsidR="003C46EE" w:rsidRDefault="009C411A">
      <w:pPr>
        <w:pStyle w:val="10"/>
        <w:spacing w:after="0" w:line="360" w:lineRule="auto"/>
      </w:pPr>
      <w:r>
        <w:rPr>
          <w:sz w:val="28"/>
          <w:szCs w:val="28"/>
        </w:rPr>
        <w:t>1 января 2017 года вступает в действие профстандарт педагога, обсуждается профстандарт руководителя, педагога дошкольного образования и дополнительного образования (</w:t>
      </w:r>
      <w:r>
        <w:rPr>
          <w:i/>
          <w:sz w:val="28"/>
          <w:szCs w:val="28"/>
        </w:rPr>
        <w:t>мы должны выработать отношение к проекту обсуждающихся сегодня стандартов и влиять на их принятие путем широкого обсуждения и включенность в региональный проект</w:t>
      </w:r>
      <w:r>
        <w:rPr>
          <w:sz w:val="28"/>
          <w:szCs w:val="28"/>
        </w:rPr>
        <w:t>). Обсуждая готовность педагогов и руководителей к реализации профстандарта, нам необходимо сегодня зафиксиров</w:t>
      </w:r>
      <w:r w:rsidR="008F7B0D">
        <w:rPr>
          <w:sz w:val="28"/>
          <w:szCs w:val="28"/>
        </w:rPr>
        <w:t>ать места напряжения, тем самым</w:t>
      </w:r>
      <w:r>
        <w:rPr>
          <w:sz w:val="28"/>
          <w:szCs w:val="28"/>
        </w:rPr>
        <w:t xml:space="preserve"> формулируя заказ на повышение квалификации и совершенствование педагогического мастерства.</w:t>
      </w:r>
    </w:p>
    <w:p w:rsidR="003C46EE" w:rsidRDefault="009C411A">
      <w:pPr>
        <w:pStyle w:val="10"/>
        <w:spacing w:after="0" w:line="360" w:lineRule="auto"/>
      </w:pPr>
      <w:r>
        <w:rPr>
          <w:b/>
          <w:i/>
          <w:sz w:val="28"/>
          <w:szCs w:val="28"/>
        </w:rPr>
        <w:t>Требования ФГОС</w:t>
      </w:r>
      <w:r>
        <w:rPr>
          <w:sz w:val="28"/>
          <w:szCs w:val="28"/>
        </w:rPr>
        <w:t xml:space="preserve"> задают высокий уровень требований к профес</w:t>
      </w:r>
      <w:r w:rsidR="008F7B0D">
        <w:rPr>
          <w:sz w:val="28"/>
          <w:szCs w:val="28"/>
        </w:rPr>
        <w:t>сиональной подготовке педагога:</w:t>
      </w:r>
      <w:r>
        <w:rPr>
          <w:sz w:val="28"/>
          <w:szCs w:val="28"/>
        </w:rPr>
        <w:t xml:space="preserve"> это и умение работать в команде, анализировать, проектировать и планировать</w:t>
      </w:r>
      <w:r>
        <w:rPr>
          <w:i/>
          <w:sz w:val="28"/>
          <w:szCs w:val="28"/>
        </w:rPr>
        <w:t xml:space="preserve"> </w:t>
      </w:r>
      <w:r>
        <w:rPr>
          <w:sz w:val="28"/>
          <w:szCs w:val="28"/>
        </w:rPr>
        <w:t xml:space="preserve">образовательную деятельность, давать профессиональные </w:t>
      </w:r>
      <w:r>
        <w:rPr>
          <w:sz w:val="28"/>
          <w:szCs w:val="28"/>
        </w:rPr>
        <w:lastRenderedPageBreak/>
        <w:t>консультации родителям, уметь работать в поликультурной среде, в виртуальной среде, уметь выстраивать индивидуальные маршруты развития детей. Нам предстоит этому учиться, и учиться не потому что надо, а потому что жизненно необходимо, поскольку иначе с современными детьми работать мы уже не сможем.</w:t>
      </w:r>
    </w:p>
    <w:p w:rsidR="003C46EE" w:rsidRDefault="009C411A">
      <w:pPr>
        <w:pStyle w:val="10"/>
        <w:spacing w:after="0" w:line="360" w:lineRule="auto"/>
      </w:pPr>
      <w:r>
        <w:rPr>
          <w:sz w:val="28"/>
          <w:szCs w:val="28"/>
        </w:rPr>
        <w:t>Поэтому очень важным становится вопрос повышения квалификац</w:t>
      </w:r>
      <w:r w:rsidR="008F7B0D">
        <w:rPr>
          <w:sz w:val="28"/>
          <w:szCs w:val="28"/>
        </w:rPr>
        <w:t>ии и педагогического мастерства и подготовки</w:t>
      </w:r>
      <w:r>
        <w:rPr>
          <w:sz w:val="28"/>
          <w:szCs w:val="28"/>
        </w:rPr>
        <w:t xml:space="preserve"> педагогов и руководителей школ города Красноярска к реализации профстандарта. В это</w:t>
      </w:r>
      <w:r w:rsidR="008F7B0D">
        <w:rPr>
          <w:sz w:val="28"/>
          <w:szCs w:val="28"/>
        </w:rPr>
        <w:t>м</w:t>
      </w:r>
      <w:r>
        <w:rPr>
          <w:sz w:val="28"/>
          <w:szCs w:val="28"/>
        </w:rPr>
        <w:t xml:space="preserve"> направлении нам предстоит:</w:t>
      </w:r>
    </w:p>
    <w:p w:rsidR="003C46EE" w:rsidRDefault="009C411A">
      <w:pPr>
        <w:pStyle w:val="10"/>
        <w:numPr>
          <w:ilvl w:val="0"/>
          <w:numId w:val="2"/>
        </w:numPr>
        <w:spacing w:after="0" w:line="360" w:lineRule="auto"/>
        <w:ind w:hanging="360"/>
        <w:contextualSpacing/>
        <w:rPr>
          <w:sz w:val="28"/>
          <w:szCs w:val="28"/>
        </w:rPr>
      </w:pPr>
      <w:r>
        <w:rPr>
          <w:sz w:val="28"/>
          <w:szCs w:val="28"/>
        </w:rPr>
        <w:t>оформить перечень специализаций и квалификаций педагогов, востребованных ФГОС</w:t>
      </w:r>
    </w:p>
    <w:p w:rsidR="003C46EE" w:rsidRDefault="009C411A">
      <w:pPr>
        <w:pStyle w:val="10"/>
        <w:numPr>
          <w:ilvl w:val="0"/>
          <w:numId w:val="2"/>
        </w:numPr>
        <w:spacing w:after="0" w:line="360" w:lineRule="auto"/>
        <w:ind w:hanging="360"/>
        <w:contextualSpacing/>
        <w:rPr>
          <w:sz w:val="28"/>
          <w:szCs w:val="28"/>
        </w:rPr>
      </w:pPr>
      <w:r>
        <w:rPr>
          <w:sz w:val="28"/>
          <w:szCs w:val="28"/>
        </w:rPr>
        <w:t>отнестись к НСОТ с позиции включения перечня показателей, стимулирующих освоение педагогами новых учительских специализаций и компетентностей, отраженных в профессиональном стандарте</w:t>
      </w:r>
    </w:p>
    <w:p w:rsidR="003C46EE" w:rsidRDefault="009C411A">
      <w:pPr>
        <w:pStyle w:val="10"/>
        <w:numPr>
          <w:ilvl w:val="0"/>
          <w:numId w:val="2"/>
        </w:numPr>
        <w:spacing w:after="0" w:line="360" w:lineRule="auto"/>
        <w:ind w:hanging="360"/>
        <w:contextualSpacing/>
        <w:rPr>
          <w:sz w:val="28"/>
          <w:szCs w:val="28"/>
        </w:rPr>
      </w:pPr>
      <w:r>
        <w:rPr>
          <w:sz w:val="28"/>
          <w:szCs w:val="28"/>
        </w:rPr>
        <w:t>разработать механизмы закрепления профессионального стандарта через введение эффективного контракта.</w:t>
      </w:r>
    </w:p>
    <w:p w:rsidR="003C46EE" w:rsidRDefault="009C411A">
      <w:pPr>
        <w:pStyle w:val="10"/>
        <w:spacing w:after="0" w:line="360" w:lineRule="auto"/>
      </w:pPr>
      <w:r>
        <w:rPr>
          <w:sz w:val="28"/>
          <w:szCs w:val="28"/>
        </w:rPr>
        <w:t xml:space="preserve">Сегодня мы фиксируем, что </w:t>
      </w:r>
      <w:r>
        <w:rPr>
          <w:b/>
          <w:i/>
          <w:sz w:val="28"/>
          <w:szCs w:val="28"/>
        </w:rPr>
        <w:t>реальная деятельность</w:t>
      </w:r>
      <w:r>
        <w:rPr>
          <w:sz w:val="28"/>
          <w:szCs w:val="28"/>
        </w:rPr>
        <w:t xml:space="preserve"> педагога далека от соответствия требованиям стандарта, при этом отношение к повышению квалификации как педагогов, так и руководителей часто трудно назвать ответственным: немногие ОУ сегодня обсуждают повышение квалификации педагога, а тем более команды педагогов, как заказ на решения задач непосредственно стоящих перед конкретной школой. Чаще всего мы сталкиваемся с тем, что для педагога и ОУ повышение квалификации - это то, что просто «должно быть» для прохождения аттестации. Эту ситуацию надо менять. </w:t>
      </w:r>
    </w:p>
    <w:p w:rsidR="003C46EE" w:rsidRDefault="009C411A">
      <w:pPr>
        <w:pStyle w:val="10"/>
        <w:spacing w:after="0" w:line="360" w:lineRule="auto"/>
      </w:pPr>
      <w:r>
        <w:rPr>
          <w:sz w:val="28"/>
          <w:szCs w:val="28"/>
        </w:rPr>
        <w:t>СЛАЙД</w:t>
      </w:r>
    </w:p>
    <w:p w:rsidR="003C46EE" w:rsidRDefault="009C411A">
      <w:pPr>
        <w:pStyle w:val="3"/>
        <w:contextualSpacing w:val="0"/>
      </w:pPr>
      <w:bookmarkStart w:id="25" w:name="h.5sllyvuo6u19" w:colFirst="0" w:colLast="0"/>
      <w:bookmarkEnd w:id="25"/>
      <w:r>
        <w:rPr>
          <w:rFonts w:ascii="Arial" w:eastAsia="Arial" w:hAnsi="Arial" w:cs="Arial"/>
          <w:sz w:val="28"/>
          <w:szCs w:val="28"/>
        </w:rPr>
        <w:lastRenderedPageBreak/>
        <w:t>Новые кадры</w:t>
      </w:r>
    </w:p>
    <w:p w:rsidR="003C46EE" w:rsidRDefault="009C411A">
      <w:pPr>
        <w:pStyle w:val="10"/>
        <w:spacing w:after="0" w:line="360" w:lineRule="auto"/>
      </w:pPr>
      <w:r>
        <w:rPr>
          <w:sz w:val="28"/>
          <w:szCs w:val="28"/>
        </w:rPr>
        <w:t>СЛАЙД</w:t>
      </w:r>
    </w:p>
    <w:p w:rsidR="003C46EE" w:rsidRDefault="009C411A">
      <w:pPr>
        <w:pStyle w:val="10"/>
        <w:spacing w:after="0" w:line="360" w:lineRule="auto"/>
      </w:pPr>
      <w:r>
        <w:rPr>
          <w:sz w:val="28"/>
          <w:szCs w:val="28"/>
        </w:rPr>
        <w:t xml:space="preserve">Хочется быть готовым к тому, чтобы на рубеже 2020 г не решать проблемы с комплектованием мест в школах, а иметь возможность обеспечить качественный уровень преподавания на каждой образовательной ступени. </w:t>
      </w:r>
    </w:p>
    <w:p w:rsidR="003C46EE" w:rsidRDefault="009C411A">
      <w:pPr>
        <w:pStyle w:val="10"/>
        <w:spacing w:after="0" w:line="360" w:lineRule="auto"/>
      </w:pPr>
      <w:r>
        <w:rPr>
          <w:sz w:val="28"/>
          <w:szCs w:val="28"/>
        </w:rPr>
        <w:t>На сегодняшний день дефицит педагогических кадров в образовательных учреждениях города составляет около 300 преподавателей. Особенно остро ощущается потребность в педагогах начальных классов.</w:t>
      </w:r>
    </w:p>
    <w:p w:rsidR="003C46EE" w:rsidRDefault="009C411A">
      <w:pPr>
        <w:pStyle w:val="10"/>
        <w:spacing w:after="0" w:line="360" w:lineRule="auto"/>
      </w:pPr>
      <w:r>
        <w:rPr>
          <w:sz w:val="28"/>
          <w:szCs w:val="28"/>
        </w:rPr>
        <w:t xml:space="preserve">И здесь важно отметить, что продолжается реализация проекта </w:t>
      </w:r>
      <w:r>
        <w:rPr>
          <w:b/>
          <w:sz w:val="28"/>
          <w:szCs w:val="28"/>
        </w:rPr>
        <w:t xml:space="preserve">«Педагогические кадры Красноярска» </w:t>
      </w:r>
      <w:r>
        <w:rPr>
          <w:sz w:val="28"/>
          <w:szCs w:val="28"/>
        </w:rPr>
        <w:t xml:space="preserve">по направлениям: педагогическая интернатура, организация деятельности педагогического лицея и система поддержки молодых педагогов. </w:t>
      </w:r>
    </w:p>
    <w:p w:rsidR="003C46EE" w:rsidRDefault="009C411A">
      <w:pPr>
        <w:pStyle w:val="10"/>
        <w:spacing w:after="0" w:line="360" w:lineRule="auto"/>
      </w:pPr>
      <w:r>
        <w:rPr>
          <w:sz w:val="28"/>
          <w:szCs w:val="28"/>
        </w:rPr>
        <w:t>Значимым результатом этого проекта является возрастающий интерес школ, включающихся в проект и оформляющих свою инициативу в рамках проектной деятельности.</w:t>
      </w:r>
    </w:p>
    <w:p w:rsidR="003C46EE" w:rsidRDefault="009C411A">
      <w:pPr>
        <w:pStyle w:val="2"/>
        <w:spacing w:line="360" w:lineRule="auto"/>
        <w:contextualSpacing w:val="0"/>
      </w:pPr>
      <w:bookmarkStart w:id="26" w:name="h.1f0ldx50gm3v" w:colFirst="0" w:colLast="0"/>
      <w:bookmarkEnd w:id="26"/>
      <w:r>
        <w:rPr>
          <w:rFonts w:ascii="Arial" w:eastAsia="Arial" w:hAnsi="Arial" w:cs="Arial"/>
          <w:sz w:val="28"/>
          <w:szCs w:val="28"/>
        </w:rPr>
        <w:t>Цели на следующий год</w:t>
      </w:r>
    </w:p>
    <w:p w:rsidR="003C46EE" w:rsidRDefault="009C411A">
      <w:pPr>
        <w:pStyle w:val="10"/>
        <w:spacing w:after="0" w:line="360" w:lineRule="auto"/>
      </w:pPr>
      <w:r>
        <w:rPr>
          <w:sz w:val="28"/>
          <w:szCs w:val="28"/>
        </w:rPr>
        <w:t>Все</w:t>
      </w:r>
      <w:r w:rsidR="008F7B0D">
        <w:rPr>
          <w:sz w:val="28"/>
          <w:szCs w:val="28"/>
        </w:rPr>
        <w:t>,</w:t>
      </w:r>
      <w:r>
        <w:rPr>
          <w:sz w:val="28"/>
          <w:szCs w:val="28"/>
        </w:rPr>
        <w:t xml:space="preserve"> о чем я сказал выше</w:t>
      </w:r>
      <w:r w:rsidR="008F7B0D">
        <w:rPr>
          <w:sz w:val="28"/>
          <w:szCs w:val="28"/>
        </w:rPr>
        <w:t>,</w:t>
      </w:r>
      <w:r>
        <w:rPr>
          <w:sz w:val="28"/>
          <w:szCs w:val="28"/>
        </w:rPr>
        <w:t xml:space="preserve"> является перспективой нашего ближайшего развития, при этом в этом учебном году нам необходимо остановиться на конкретных задачах:</w:t>
      </w:r>
    </w:p>
    <w:p w:rsidR="003C46EE" w:rsidRDefault="008F7B0D">
      <w:pPr>
        <w:pStyle w:val="10"/>
        <w:numPr>
          <w:ilvl w:val="0"/>
          <w:numId w:val="6"/>
        </w:numPr>
        <w:spacing w:after="0" w:line="360" w:lineRule="auto"/>
        <w:ind w:hanging="360"/>
        <w:contextualSpacing/>
        <w:rPr>
          <w:sz w:val="28"/>
          <w:szCs w:val="28"/>
        </w:rPr>
      </w:pPr>
      <w:r>
        <w:rPr>
          <w:sz w:val="28"/>
          <w:szCs w:val="28"/>
        </w:rPr>
        <w:t>Запустить программу массового</w:t>
      </w:r>
      <w:r w:rsidR="009C411A">
        <w:rPr>
          <w:sz w:val="28"/>
          <w:szCs w:val="28"/>
        </w:rPr>
        <w:t xml:space="preserve"> повышения квалификации педагогов основного образования в соответствии с требованиями профессионального стандарта.</w:t>
      </w:r>
    </w:p>
    <w:p w:rsidR="003C46EE" w:rsidRDefault="009C411A">
      <w:pPr>
        <w:pStyle w:val="10"/>
        <w:numPr>
          <w:ilvl w:val="0"/>
          <w:numId w:val="6"/>
        </w:numPr>
        <w:spacing w:after="0" w:line="360" w:lineRule="auto"/>
        <w:ind w:hanging="360"/>
        <w:contextualSpacing/>
        <w:rPr>
          <w:sz w:val="28"/>
          <w:szCs w:val="28"/>
        </w:rPr>
      </w:pPr>
      <w:r>
        <w:rPr>
          <w:sz w:val="28"/>
          <w:szCs w:val="28"/>
        </w:rPr>
        <w:t>Принять участие в обсуждении профессиональных стандартов педагогов дошкольного и дополнительного образования.</w:t>
      </w:r>
    </w:p>
    <w:p w:rsidR="003C46EE" w:rsidRDefault="009C411A">
      <w:pPr>
        <w:pStyle w:val="10"/>
        <w:numPr>
          <w:ilvl w:val="0"/>
          <w:numId w:val="6"/>
        </w:numPr>
        <w:spacing w:after="0" w:line="360" w:lineRule="auto"/>
        <w:ind w:hanging="360"/>
        <w:contextualSpacing/>
        <w:rPr>
          <w:sz w:val="28"/>
          <w:szCs w:val="28"/>
        </w:rPr>
      </w:pPr>
      <w:r>
        <w:rPr>
          <w:sz w:val="28"/>
          <w:szCs w:val="28"/>
        </w:rPr>
        <w:t>Провести ревизию деятельност</w:t>
      </w:r>
      <w:r w:rsidR="008F7B0D">
        <w:rPr>
          <w:sz w:val="28"/>
          <w:szCs w:val="28"/>
        </w:rPr>
        <w:t>и</w:t>
      </w:r>
      <w:r>
        <w:rPr>
          <w:sz w:val="28"/>
          <w:szCs w:val="28"/>
        </w:rPr>
        <w:t xml:space="preserve"> Красноярского информационно-методического центра и сделать его кузницей кадров для решения </w:t>
      </w:r>
      <w:r>
        <w:rPr>
          <w:sz w:val="28"/>
          <w:szCs w:val="28"/>
        </w:rPr>
        <w:lastRenderedPageBreak/>
        <w:t>актуальных задач развития системы образования города Красноярска.</w:t>
      </w:r>
    </w:p>
    <w:p w:rsidR="003C46EE" w:rsidRDefault="008F7B0D">
      <w:pPr>
        <w:pStyle w:val="10"/>
        <w:numPr>
          <w:ilvl w:val="0"/>
          <w:numId w:val="6"/>
        </w:numPr>
        <w:spacing w:after="0" w:line="360" w:lineRule="auto"/>
        <w:ind w:hanging="360"/>
        <w:contextualSpacing/>
        <w:rPr>
          <w:sz w:val="28"/>
          <w:szCs w:val="28"/>
        </w:rPr>
      </w:pPr>
      <w:r>
        <w:rPr>
          <w:sz w:val="28"/>
          <w:szCs w:val="28"/>
        </w:rPr>
        <w:t>Найти и а</w:t>
      </w:r>
      <w:r w:rsidR="009C411A">
        <w:rPr>
          <w:sz w:val="28"/>
          <w:szCs w:val="28"/>
        </w:rPr>
        <w:t xml:space="preserve">пробировать механизмы системного партнерства и сотрудничества с педагогами – носителями инновационных педагогических практик, обеспечивающих высокий уровень образовательных результатов в городе Красноярске и за его пределами. </w:t>
      </w:r>
      <w:r w:rsidR="009C411A">
        <w:rPr>
          <w:i/>
          <w:sz w:val="28"/>
          <w:szCs w:val="28"/>
        </w:rPr>
        <w:t xml:space="preserve">У нас есть успешный опыт повышения квалификации не только за счет столичного опыта, но и опыта соседних регионов (Новосибирск, Томск). Особую ценность этот опыт приобретает еще и с тем, что речь идет не об одном педагоге, а команде образовательного учреждения, которое определяет для себя «школу-маяк» за рамками краевого уровня и командным способом выходит на уровень совершенствования педагогического мастерства, что в результате влияет на проект развития школы. </w:t>
      </w:r>
    </w:p>
    <w:p w:rsidR="003C46EE" w:rsidRDefault="009C411A">
      <w:pPr>
        <w:pStyle w:val="10"/>
        <w:numPr>
          <w:ilvl w:val="0"/>
          <w:numId w:val="6"/>
        </w:numPr>
        <w:spacing w:after="0" w:line="360" w:lineRule="auto"/>
        <w:ind w:hanging="360"/>
        <w:contextualSpacing/>
        <w:rPr>
          <w:sz w:val="28"/>
          <w:szCs w:val="28"/>
        </w:rPr>
      </w:pPr>
      <w:r>
        <w:rPr>
          <w:sz w:val="28"/>
          <w:szCs w:val="28"/>
        </w:rPr>
        <w:t>Отдельно мы ставим задачу поощрения директоров, которые планируют организовать изучение передовых образовательных практик других регионов России.</w:t>
      </w:r>
    </w:p>
    <w:p w:rsidR="003C46EE" w:rsidRDefault="009C411A">
      <w:pPr>
        <w:pStyle w:val="1"/>
        <w:spacing w:line="360" w:lineRule="auto"/>
        <w:contextualSpacing w:val="0"/>
      </w:pPr>
      <w:bookmarkStart w:id="27" w:name="h.oiqoqk5cgkik" w:colFirst="0" w:colLast="0"/>
      <w:bookmarkEnd w:id="27"/>
      <w:r>
        <w:rPr>
          <w:rFonts w:ascii="Arial" w:eastAsia="Arial" w:hAnsi="Arial" w:cs="Arial"/>
          <w:sz w:val="28"/>
          <w:szCs w:val="28"/>
        </w:rPr>
        <w:t>Задача 3. Положительная динамика образовательной инфраструктуры</w:t>
      </w:r>
    </w:p>
    <w:p w:rsidR="003C46EE" w:rsidRDefault="009C411A">
      <w:pPr>
        <w:pStyle w:val="2"/>
        <w:spacing w:line="360" w:lineRule="auto"/>
        <w:contextualSpacing w:val="0"/>
      </w:pPr>
      <w:bookmarkStart w:id="28" w:name="h.cmlchde2g86" w:colFirst="0" w:colLast="0"/>
      <w:bookmarkEnd w:id="28"/>
      <w:r>
        <w:rPr>
          <w:rFonts w:ascii="Arial" w:eastAsia="Arial" w:hAnsi="Arial" w:cs="Arial"/>
          <w:sz w:val="28"/>
          <w:szCs w:val="28"/>
        </w:rPr>
        <w:t>Связка с общим</w:t>
      </w:r>
    </w:p>
    <w:p w:rsidR="003C46EE" w:rsidRDefault="009C411A">
      <w:pPr>
        <w:pStyle w:val="10"/>
        <w:spacing w:line="360" w:lineRule="auto"/>
      </w:pPr>
      <w:r>
        <w:rPr>
          <w:sz w:val="28"/>
          <w:szCs w:val="28"/>
        </w:rPr>
        <w:t>Во многом то</w:t>
      </w:r>
      <w:r w:rsidR="001E1657">
        <w:rPr>
          <w:sz w:val="28"/>
          <w:szCs w:val="28"/>
        </w:rPr>
        <w:t>,</w:t>
      </w:r>
      <w:r>
        <w:rPr>
          <w:sz w:val="28"/>
          <w:szCs w:val="28"/>
        </w:rPr>
        <w:t xml:space="preserve"> что мы говорили про образовательные результаты и кадровое обеспечение</w:t>
      </w:r>
      <w:r w:rsidR="001E1657">
        <w:rPr>
          <w:sz w:val="28"/>
          <w:szCs w:val="28"/>
        </w:rPr>
        <w:t>,</w:t>
      </w:r>
      <w:r>
        <w:rPr>
          <w:sz w:val="28"/>
          <w:szCs w:val="28"/>
        </w:rPr>
        <w:t xml:space="preserve"> понятно только нашему профессиональному сообществу. Когда же ребенок и его родители приходят в образовательное учреждение, то в первую оч</w:t>
      </w:r>
      <w:r w:rsidR="001E1657">
        <w:rPr>
          <w:sz w:val="28"/>
          <w:szCs w:val="28"/>
        </w:rPr>
        <w:t>ередь они видят заборы, здания</w:t>
      </w:r>
      <w:r>
        <w:rPr>
          <w:sz w:val="28"/>
          <w:szCs w:val="28"/>
        </w:rPr>
        <w:t>, коридоры, кабинеты.</w:t>
      </w:r>
    </w:p>
    <w:p w:rsidR="003C46EE" w:rsidRDefault="009C411A">
      <w:pPr>
        <w:pStyle w:val="10"/>
        <w:spacing w:line="360" w:lineRule="auto"/>
      </w:pPr>
      <w:r>
        <w:rPr>
          <w:sz w:val="28"/>
          <w:szCs w:val="28"/>
        </w:rPr>
        <w:t>Вызов в том, чтобы с первого взгляда было понятно</w:t>
      </w:r>
      <w:r w:rsidR="001E1657">
        <w:rPr>
          <w:sz w:val="28"/>
          <w:szCs w:val="28"/>
        </w:rPr>
        <w:t>:</w:t>
      </w:r>
      <w:r>
        <w:rPr>
          <w:sz w:val="28"/>
          <w:szCs w:val="28"/>
        </w:rPr>
        <w:t xml:space="preserve"> здесь современное образование, здесь интересно, здесь хочется остаться и понять, как это всё устроено.</w:t>
      </w:r>
    </w:p>
    <w:p w:rsidR="003C46EE" w:rsidRDefault="009C411A">
      <w:pPr>
        <w:pStyle w:val="2"/>
        <w:spacing w:line="360" w:lineRule="auto"/>
        <w:contextualSpacing w:val="0"/>
      </w:pPr>
      <w:bookmarkStart w:id="29" w:name="h.slaaipzi6mpt" w:colFirst="0" w:colLast="0"/>
      <w:bookmarkEnd w:id="29"/>
      <w:r>
        <w:rPr>
          <w:rFonts w:ascii="Arial" w:eastAsia="Arial" w:hAnsi="Arial" w:cs="Arial"/>
          <w:sz w:val="28"/>
          <w:szCs w:val="28"/>
        </w:rPr>
        <w:lastRenderedPageBreak/>
        <w:t xml:space="preserve">«Провокация» </w:t>
      </w:r>
    </w:p>
    <w:p w:rsidR="003C46EE" w:rsidRDefault="009C411A">
      <w:pPr>
        <w:pStyle w:val="10"/>
        <w:spacing w:line="360" w:lineRule="auto"/>
      </w:pPr>
      <w:r>
        <w:rPr>
          <w:sz w:val="28"/>
          <w:szCs w:val="28"/>
        </w:rPr>
        <w:t>А теперь, коллеги, у меня к вам просьба, прямо сейчас, вспомните, сколько нестандартных решений по инфраструктуре образовательной среды вы можете выделить в городе Красноярске? По школам: английская улица в лицее 9, открытые пространства для чтения в гимназии «Универс», которые потом разошлись по школам города, библиотека б</w:t>
      </w:r>
      <w:r w:rsidR="001E1657">
        <w:rPr>
          <w:sz w:val="28"/>
          <w:szCs w:val="28"/>
        </w:rPr>
        <w:t xml:space="preserve">ез мебели в лицее «Перспектива». </w:t>
      </w:r>
      <w:r>
        <w:rPr>
          <w:sz w:val="28"/>
          <w:szCs w:val="28"/>
        </w:rPr>
        <w:t>Уверен, что есть и еще примеры, но их не так много</w:t>
      </w:r>
      <w:r w:rsidR="001E1657">
        <w:rPr>
          <w:sz w:val="28"/>
          <w:szCs w:val="28"/>
        </w:rPr>
        <w:t>,</w:t>
      </w:r>
      <w:r>
        <w:rPr>
          <w:sz w:val="28"/>
          <w:szCs w:val="28"/>
        </w:rPr>
        <w:t xml:space="preserve"> как хотелось бы, да и кто про это знает?</w:t>
      </w:r>
    </w:p>
    <w:p w:rsidR="003C46EE" w:rsidRDefault="009C411A">
      <w:pPr>
        <w:pStyle w:val="10"/>
        <w:spacing w:line="360" w:lineRule="auto"/>
      </w:pPr>
      <w:r>
        <w:rPr>
          <w:sz w:val="28"/>
          <w:szCs w:val="28"/>
        </w:rPr>
        <w:t xml:space="preserve">Тогда другой вопрос: А сколько вы ВИДЕЛИ нестандартных решений образовательной среды вообще? А почему мы не позволяем себе сделать среду образования для наших детей более современной и привлекательной? </w:t>
      </w:r>
    </w:p>
    <w:p w:rsidR="003C46EE" w:rsidRDefault="009C411A">
      <w:pPr>
        <w:pStyle w:val="10"/>
        <w:spacing w:line="360" w:lineRule="auto"/>
      </w:pPr>
      <w:r>
        <w:rPr>
          <w:sz w:val="28"/>
          <w:szCs w:val="28"/>
        </w:rPr>
        <w:t>Между тем сегодня в практике образования появляются интересные проекты по инфраструктуре образовательных сред. Примером такого проекта может быть обсуждаемая сегодня модель образовательной среды НИУ ВШЭ, в которой обсуждается укрупнение образовательных организаций посредством включения в комплекс организаций дополнительного образования и ряда организаций, традиционно относящихся к ведомству культуры или спорта. Так в скором будущем в одном из районов Москвы может появиться образовательный квартал НИУ ВШЭ.</w:t>
      </w:r>
    </w:p>
    <w:p w:rsidR="003C46EE" w:rsidRDefault="009C411A">
      <w:pPr>
        <w:pStyle w:val="10"/>
        <w:spacing w:line="360" w:lineRule="auto"/>
      </w:pPr>
      <w:r>
        <w:rPr>
          <w:sz w:val="28"/>
          <w:szCs w:val="28"/>
        </w:rPr>
        <w:t>А есть ли в нашем городе образовательные организации, способные создавать вокруг себя определенную образовательную среду?</w:t>
      </w:r>
    </w:p>
    <w:p w:rsidR="003C46EE" w:rsidRDefault="009C411A">
      <w:pPr>
        <w:pStyle w:val="10"/>
        <w:spacing w:line="360" w:lineRule="auto"/>
      </w:pPr>
      <w:r>
        <w:rPr>
          <w:sz w:val="28"/>
          <w:szCs w:val="28"/>
        </w:rPr>
        <w:t>И вот тут у меня просьба: не нужно ссылаться на нехватку финансирования. Потому что способов того, как именно преобразовать среду, как заниматься фандрайзингом, как именно простраивать гр</w:t>
      </w:r>
      <w:r w:rsidR="001E1657">
        <w:rPr>
          <w:sz w:val="28"/>
          <w:szCs w:val="28"/>
        </w:rPr>
        <w:t>антовую политику учреждения,</w:t>
      </w:r>
      <w:r>
        <w:rPr>
          <w:sz w:val="28"/>
          <w:szCs w:val="28"/>
        </w:rPr>
        <w:t xml:space="preserve"> много.</w:t>
      </w:r>
    </w:p>
    <w:p w:rsidR="003C46EE" w:rsidRDefault="009C411A">
      <w:pPr>
        <w:pStyle w:val="10"/>
        <w:spacing w:line="360" w:lineRule="auto"/>
      </w:pPr>
      <w:r>
        <w:rPr>
          <w:b/>
          <w:sz w:val="28"/>
          <w:szCs w:val="28"/>
        </w:rPr>
        <w:t>Пример</w:t>
      </w:r>
    </w:p>
    <w:p w:rsidR="003C46EE" w:rsidRDefault="009C411A">
      <w:pPr>
        <w:pStyle w:val="10"/>
        <w:spacing w:line="360" w:lineRule="auto"/>
      </w:pPr>
      <w:r>
        <w:rPr>
          <w:sz w:val="28"/>
          <w:szCs w:val="28"/>
        </w:rPr>
        <w:lastRenderedPageBreak/>
        <w:t xml:space="preserve">Я хочу рассказать об очень маленьком, но гордом учреждении дополнительного образования Центрального района. Этот центр называется “Медиа - Мастерская” </w:t>
      </w:r>
      <w:r w:rsidR="001E1657">
        <w:rPr>
          <w:sz w:val="28"/>
          <w:szCs w:val="28"/>
        </w:rPr>
        <w:t>, д</w:t>
      </w:r>
      <w:r>
        <w:rPr>
          <w:sz w:val="28"/>
          <w:szCs w:val="28"/>
        </w:rPr>
        <w:t>иректор Позол</w:t>
      </w:r>
      <w:r w:rsidR="001E1657">
        <w:rPr>
          <w:sz w:val="28"/>
          <w:szCs w:val="28"/>
        </w:rPr>
        <w:t>отина Юлианна Геннадьевна. О</w:t>
      </w:r>
      <w:r>
        <w:rPr>
          <w:sz w:val="28"/>
          <w:szCs w:val="28"/>
        </w:rPr>
        <w:t>бщая численность  персонала - 23,  160 детей, в рамках проектов - 500 человек, в рамках образовател</w:t>
      </w:r>
      <w:r w:rsidR="001E1657">
        <w:rPr>
          <w:sz w:val="28"/>
          <w:szCs w:val="28"/>
        </w:rPr>
        <w:t>ьных событий и интернет-проектов -</w:t>
      </w:r>
      <w:r>
        <w:rPr>
          <w:sz w:val="28"/>
          <w:szCs w:val="28"/>
        </w:rPr>
        <w:t xml:space="preserve"> более 2000</w:t>
      </w:r>
      <w:r w:rsidR="001E1657">
        <w:rPr>
          <w:sz w:val="28"/>
          <w:szCs w:val="28"/>
        </w:rPr>
        <w:t xml:space="preserve"> </w:t>
      </w:r>
      <w:r>
        <w:rPr>
          <w:sz w:val="28"/>
          <w:szCs w:val="28"/>
        </w:rPr>
        <w:t>чел. При этом площадь помещения, которое занимает этот центр 250кв.м. Так вот, его смета привлеченного финансирования по итогам 2014 финансового года составила 3</w:t>
      </w:r>
      <w:r w:rsidR="001E1657">
        <w:rPr>
          <w:sz w:val="28"/>
          <w:szCs w:val="28"/>
        </w:rPr>
        <w:t xml:space="preserve"> </w:t>
      </w:r>
      <w:r>
        <w:rPr>
          <w:sz w:val="28"/>
          <w:szCs w:val="28"/>
        </w:rPr>
        <w:t>млн</w:t>
      </w:r>
      <w:r w:rsidR="001E1657">
        <w:rPr>
          <w:sz w:val="28"/>
          <w:szCs w:val="28"/>
        </w:rPr>
        <w:t>.</w:t>
      </w:r>
      <w:r>
        <w:rPr>
          <w:sz w:val="28"/>
          <w:szCs w:val="28"/>
        </w:rPr>
        <w:t xml:space="preserve"> 200</w:t>
      </w:r>
      <w:r w:rsidR="001E1657">
        <w:rPr>
          <w:sz w:val="28"/>
          <w:szCs w:val="28"/>
        </w:rPr>
        <w:t xml:space="preserve"> </w:t>
      </w:r>
      <w:r>
        <w:rPr>
          <w:sz w:val="28"/>
          <w:szCs w:val="28"/>
        </w:rPr>
        <w:t>тыс, из них 2500 - гранты и 600</w:t>
      </w:r>
      <w:r w:rsidR="001E1657">
        <w:rPr>
          <w:sz w:val="28"/>
          <w:szCs w:val="28"/>
        </w:rPr>
        <w:t xml:space="preserve"> </w:t>
      </w:r>
      <w:r>
        <w:rPr>
          <w:sz w:val="28"/>
          <w:szCs w:val="28"/>
        </w:rPr>
        <w:t>тыс - привлеченные средст</w:t>
      </w:r>
      <w:r w:rsidR="001E1657">
        <w:rPr>
          <w:sz w:val="28"/>
          <w:szCs w:val="28"/>
        </w:rPr>
        <w:t>ва. На эти средства они провели</w:t>
      </w:r>
      <w:r>
        <w:rPr>
          <w:sz w:val="28"/>
          <w:szCs w:val="28"/>
        </w:rPr>
        <w:t xml:space="preserve"> международный фестиваль кино, фото и анимации (более 1200 участников из 7 стран),</w:t>
      </w:r>
      <w:r w:rsidR="001E1657">
        <w:rPr>
          <w:sz w:val="28"/>
          <w:szCs w:val="28"/>
        </w:rPr>
        <w:t xml:space="preserve"> </w:t>
      </w:r>
      <w:r>
        <w:rPr>
          <w:sz w:val="28"/>
          <w:szCs w:val="28"/>
        </w:rPr>
        <w:t>федеральный конкурс авторской мультипликации (приняло участие более 260 студий, около 300 авторов и 60 педагогов). И это еще не вс</w:t>
      </w:r>
      <w:r w:rsidR="001E1657">
        <w:rPr>
          <w:sz w:val="28"/>
          <w:szCs w:val="28"/>
        </w:rPr>
        <w:t>е их инициативы. Но главное -</w:t>
      </w:r>
      <w:r>
        <w:rPr>
          <w:sz w:val="28"/>
          <w:szCs w:val="28"/>
        </w:rPr>
        <w:t xml:space="preserve"> они на этом не планируют останавливаться и строят амбициозные планы, заявляя о себе уже на международном уровне.</w:t>
      </w:r>
    </w:p>
    <w:p w:rsidR="003C46EE" w:rsidRDefault="009C411A">
      <w:pPr>
        <w:pStyle w:val="10"/>
        <w:spacing w:line="360" w:lineRule="auto"/>
      </w:pPr>
      <w:r>
        <w:rPr>
          <w:sz w:val="28"/>
          <w:szCs w:val="28"/>
        </w:rPr>
        <w:t xml:space="preserve">Почему учреждения меньшей наполняемости самостоятельно ставит и успешно выполняет задачу по изменению </w:t>
      </w:r>
      <w:r w:rsidR="001E1657">
        <w:rPr>
          <w:sz w:val="28"/>
          <w:szCs w:val="28"/>
        </w:rPr>
        <w:t xml:space="preserve">инфраструктуры среды, а школы  </w:t>
      </w:r>
      <w:r>
        <w:rPr>
          <w:sz w:val="28"/>
          <w:szCs w:val="28"/>
        </w:rPr>
        <w:t>говорят, что это им не под силу? Оказывается, есть возможность привлекать финансовые и другие ресурсы для реализации проектных идей. Главное, чтобы у нас появлялись идеи и желание их реализовать.</w:t>
      </w:r>
    </w:p>
    <w:p w:rsidR="003C46EE" w:rsidRDefault="009C411A">
      <w:pPr>
        <w:pStyle w:val="2"/>
        <w:spacing w:line="360" w:lineRule="auto"/>
        <w:contextualSpacing w:val="0"/>
        <w:jc w:val="right"/>
      </w:pPr>
      <w:bookmarkStart w:id="30" w:name="h.vdip19kguus4" w:colFirst="0" w:colLast="0"/>
      <w:bookmarkEnd w:id="30"/>
      <w:r>
        <w:rPr>
          <w:rFonts w:ascii="Arial" w:eastAsia="Arial" w:hAnsi="Arial" w:cs="Arial"/>
          <w:sz w:val="28"/>
          <w:szCs w:val="28"/>
        </w:rPr>
        <w:t>Задачи по формированию единого уровня качества инфраструктуры</w:t>
      </w:r>
    </w:p>
    <w:p w:rsidR="003C46EE" w:rsidRDefault="009C411A">
      <w:pPr>
        <w:pStyle w:val="3"/>
        <w:contextualSpacing w:val="0"/>
      </w:pPr>
      <w:bookmarkStart w:id="31" w:name="h.aedu6i1ppie6" w:colFirst="0" w:colLast="0"/>
      <w:bookmarkEnd w:id="31"/>
      <w:r>
        <w:rPr>
          <w:rFonts w:ascii="Arial" w:eastAsia="Arial" w:hAnsi="Arial" w:cs="Arial"/>
          <w:sz w:val="28"/>
          <w:szCs w:val="28"/>
        </w:rPr>
        <w:t>Комплектование школ</w:t>
      </w:r>
    </w:p>
    <w:p w:rsidR="003C46EE" w:rsidRDefault="009C411A">
      <w:pPr>
        <w:pStyle w:val="10"/>
        <w:spacing w:line="360" w:lineRule="auto"/>
      </w:pPr>
      <w:r>
        <w:rPr>
          <w:sz w:val="28"/>
          <w:szCs w:val="28"/>
        </w:rPr>
        <w:t xml:space="preserve">Некоторая статистика. В 2014-2015 учебном году в общеобразовательных учреждениях города обучалось 91933 ребенка (3726 классов-комплектов) при проектной вместимости зданий 83929 мест (2013-2014 учебный год  - 90171 учащийся, 3669 классов-комплектов). Перекомплект, в целом, по городу составил 9,5% и имеет тенденцию к увеличению до 2020 года включительно. Укомплектованы </w:t>
      </w:r>
      <w:r>
        <w:rPr>
          <w:sz w:val="28"/>
          <w:szCs w:val="28"/>
        </w:rPr>
        <w:lastRenderedPageBreak/>
        <w:t>сверх проектной вместимости   65 школ, из них со значительным превышением проектной вместимости   от 20% до 140%  - 36 школ, ниже проектной вместимости укомплектовано 46 школ.</w:t>
      </w:r>
    </w:p>
    <w:p w:rsidR="003C46EE" w:rsidRDefault="009C411A">
      <w:pPr>
        <w:pStyle w:val="10"/>
        <w:spacing w:line="360" w:lineRule="auto"/>
      </w:pPr>
      <w:r>
        <w:rPr>
          <w:sz w:val="28"/>
          <w:szCs w:val="28"/>
        </w:rPr>
        <w:t>В две смены работало 80 школ, из них 11 школ укомплектованы ниже проектной вместимости.  Количество учащихся, обучающихся во вторую смену,  составляет 16909 человек (18, 4%), 672 класса – комплекта.</w:t>
      </w:r>
    </w:p>
    <w:p w:rsidR="003C46EE" w:rsidRDefault="009C411A">
      <w:pPr>
        <w:pStyle w:val="10"/>
        <w:spacing w:line="360" w:lineRule="auto"/>
      </w:pPr>
      <w:r>
        <w:rPr>
          <w:sz w:val="28"/>
          <w:szCs w:val="28"/>
        </w:rPr>
        <w:t>По данным предварительного комплектования будут укомплектованы сверх проектной вместимости 77 (64,2%) учреждений, из них со значительным превышением проектной вместимости (от 30% до 134%)  - 31 учреждение. Перекомплект, в целом,  по городу составит 14%.</w:t>
      </w:r>
      <w:r w:rsidR="00B74168">
        <w:rPr>
          <w:sz w:val="28"/>
          <w:szCs w:val="28"/>
        </w:rPr>
        <w:t xml:space="preserve"> Ниже проектной вместимости буду</w:t>
      </w:r>
      <w:r>
        <w:rPr>
          <w:sz w:val="28"/>
          <w:szCs w:val="28"/>
        </w:rPr>
        <w:t>т укомплектованы 43 общеобразовательных учреждения.</w:t>
      </w:r>
    </w:p>
    <w:p w:rsidR="003C46EE" w:rsidRDefault="009C411A">
      <w:pPr>
        <w:pStyle w:val="10"/>
        <w:spacing w:line="360" w:lineRule="auto"/>
      </w:pPr>
      <w:r>
        <w:rPr>
          <w:sz w:val="28"/>
          <w:szCs w:val="28"/>
        </w:rPr>
        <w:t>Перед нами стоит задача сокращения численности обучающихся, занимающихся во вторую смену в школах, укомплектованных ниже проектной вместимости</w:t>
      </w:r>
      <w:r w:rsidR="00B74168">
        <w:rPr>
          <w:sz w:val="28"/>
          <w:szCs w:val="28"/>
        </w:rPr>
        <w:t>, и  заполнения данных школ</w:t>
      </w:r>
      <w:r>
        <w:rPr>
          <w:sz w:val="28"/>
          <w:szCs w:val="28"/>
        </w:rPr>
        <w:t>.</w:t>
      </w:r>
    </w:p>
    <w:p w:rsidR="003C46EE" w:rsidRDefault="009C411A">
      <w:pPr>
        <w:pStyle w:val="3"/>
        <w:contextualSpacing w:val="0"/>
      </w:pPr>
      <w:bookmarkStart w:id="32" w:name="h.f6e2g3hcz91s" w:colFirst="0" w:colLast="0"/>
      <w:bookmarkEnd w:id="32"/>
      <w:r>
        <w:rPr>
          <w:rFonts w:ascii="Arial" w:eastAsia="Arial" w:hAnsi="Arial" w:cs="Arial"/>
          <w:sz w:val="28"/>
          <w:szCs w:val="28"/>
        </w:rPr>
        <w:t>Инфраструктура под возрастные особенности</w:t>
      </w:r>
    </w:p>
    <w:p w:rsidR="003C46EE" w:rsidRDefault="009C411A">
      <w:pPr>
        <w:pStyle w:val="10"/>
        <w:spacing w:line="360" w:lineRule="auto"/>
      </w:pPr>
      <w:r>
        <w:rPr>
          <w:sz w:val="28"/>
          <w:szCs w:val="28"/>
        </w:rPr>
        <w:t>Наше о</w:t>
      </w:r>
      <w:r w:rsidR="00B74168">
        <w:rPr>
          <w:sz w:val="28"/>
          <w:szCs w:val="28"/>
        </w:rPr>
        <w:t>бразование устроено ступенчато: дошкольное, начальное, основное и среднее</w:t>
      </w:r>
      <w:r w:rsidR="00E67647">
        <w:rPr>
          <w:sz w:val="28"/>
          <w:szCs w:val="28"/>
        </w:rPr>
        <w:t xml:space="preserve"> образование</w:t>
      </w:r>
      <w:r>
        <w:rPr>
          <w:sz w:val="28"/>
          <w:szCs w:val="28"/>
        </w:rPr>
        <w:t xml:space="preserve">, даже ФГОС существует отдельно для каждой образовательной </w:t>
      </w:r>
      <w:r w:rsidR="00E67647">
        <w:rPr>
          <w:sz w:val="28"/>
          <w:szCs w:val="28"/>
        </w:rPr>
        <w:t>программы</w:t>
      </w:r>
      <w:r w:rsidRPr="00B74168">
        <w:t xml:space="preserve">. </w:t>
      </w:r>
      <w:r>
        <w:rPr>
          <w:sz w:val="28"/>
          <w:szCs w:val="28"/>
        </w:rPr>
        <w:t>Несколько особняком находится дополнительное образование, но это тоже часть системы.</w:t>
      </w:r>
    </w:p>
    <w:p w:rsidR="003C46EE" w:rsidRDefault="009C411A">
      <w:pPr>
        <w:pStyle w:val="10"/>
        <w:spacing w:line="360" w:lineRule="auto"/>
      </w:pPr>
      <w:r>
        <w:rPr>
          <w:sz w:val="28"/>
          <w:szCs w:val="28"/>
        </w:rPr>
        <w:t>И теперь важно сде</w:t>
      </w:r>
      <w:r w:rsidR="00E67647">
        <w:rPr>
          <w:sz w:val="28"/>
          <w:szCs w:val="28"/>
        </w:rPr>
        <w:t xml:space="preserve">лать так, чтобы при переходе от программы к программе </w:t>
      </w:r>
      <w:r>
        <w:rPr>
          <w:sz w:val="28"/>
          <w:szCs w:val="28"/>
        </w:rPr>
        <w:t xml:space="preserve">для наших детей менялось не только название, но и тип взаимодействия между собой и педагогом, уровень задач, правила игры. И всё это должно быть отражено в инфраструктуре. </w:t>
      </w:r>
    </w:p>
    <w:p w:rsidR="003C46EE" w:rsidRDefault="009C411A">
      <w:pPr>
        <w:pStyle w:val="10"/>
        <w:spacing w:line="360" w:lineRule="auto"/>
      </w:pPr>
      <w:r>
        <w:rPr>
          <w:sz w:val="28"/>
          <w:szCs w:val="28"/>
        </w:rPr>
        <w:t>Итак, первая задача: изменение пространства образовательных учреждений в соответствии с возрастными о</w:t>
      </w:r>
      <w:r w:rsidR="00E67647">
        <w:rPr>
          <w:sz w:val="28"/>
          <w:szCs w:val="28"/>
        </w:rPr>
        <w:t>собенностями учащихся на каждом образовательном уровне</w:t>
      </w:r>
      <w:r>
        <w:rPr>
          <w:sz w:val="28"/>
          <w:szCs w:val="28"/>
        </w:rPr>
        <w:t xml:space="preserve">: </w:t>
      </w:r>
    </w:p>
    <w:p w:rsidR="003C46EE" w:rsidRDefault="009C411A">
      <w:pPr>
        <w:pStyle w:val="10"/>
        <w:numPr>
          <w:ilvl w:val="0"/>
          <w:numId w:val="7"/>
        </w:numPr>
        <w:spacing w:line="360" w:lineRule="auto"/>
        <w:ind w:hanging="360"/>
        <w:contextualSpacing/>
        <w:rPr>
          <w:sz w:val="28"/>
          <w:szCs w:val="28"/>
        </w:rPr>
      </w:pPr>
      <w:r>
        <w:rPr>
          <w:sz w:val="28"/>
          <w:szCs w:val="28"/>
        </w:rPr>
        <w:t>места формирования и реализации инициатив – для дошкольника</w:t>
      </w:r>
    </w:p>
    <w:p w:rsidR="003C46EE" w:rsidRDefault="009C411A">
      <w:pPr>
        <w:pStyle w:val="10"/>
        <w:numPr>
          <w:ilvl w:val="0"/>
          <w:numId w:val="7"/>
        </w:numPr>
        <w:spacing w:line="360" w:lineRule="auto"/>
        <w:ind w:hanging="360"/>
        <w:contextualSpacing/>
        <w:rPr>
          <w:sz w:val="28"/>
          <w:szCs w:val="28"/>
        </w:rPr>
      </w:pPr>
      <w:r>
        <w:rPr>
          <w:sz w:val="28"/>
          <w:szCs w:val="28"/>
        </w:rPr>
        <w:lastRenderedPageBreak/>
        <w:t>места формирования учебной деятельности – для младшего школьника</w:t>
      </w:r>
    </w:p>
    <w:p w:rsidR="003C46EE" w:rsidRDefault="009C411A">
      <w:pPr>
        <w:pStyle w:val="10"/>
        <w:numPr>
          <w:ilvl w:val="0"/>
          <w:numId w:val="7"/>
        </w:numPr>
        <w:spacing w:line="360" w:lineRule="auto"/>
        <w:ind w:hanging="360"/>
        <w:contextualSpacing/>
        <w:rPr>
          <w:sz w:val="28"/>
          <w:szCs w:val="28"/>
        </w:rPr>
      </w:pPr>
      <w:r>
        <w:rPr>
          <w:sz w:val="28"/>
          <w:szCs w:val="28"/>
        </w:rPr>
        <w:t>места проб, самореализации и оформления опыта – для  подростков</w:t>
      </w:r>
    </w:p>
    <w:p w:rsidR="003C46EE" w:rsidRDefault="009C411A">
      <w:pPr>
        <w:pStyle w:val="10"/>
        <w:numPr>
          <w:ilvl w:val="0"/>
          <w:numId w:val="7"/>
        </w:numPr>
        <w:spacing w:line="360" w:lineRule="auto"/>
        <w:ind w:hanging="360"/>
        <w:contextualSpacing/>
        <w:rPr>
          <w:sz w:val="28"/>
          <w:szCs w:val="28"/>
        </w:rPr>
      </w:pPr>
      <w:r>
        <w:rPr>
          <w:sz w:val="28"/>
          <w:szCs w:val="28"/>
        </w:rPr>
        <w:t>места реализации ИОП и оформления планирования – для старшеклассников</w:t>
      </w:r>
    </w:p>
    <w:p w:rsidR="003C46EE" w:rsidRDefault="009C411A">
      <w:pPr>
        <w:pStyle w:val="3"/>
        <w:contextualSpacing w:val="0"/>
      </w:pPr>
      <w:bookmarkStart w:id="33" w:name="h.y9uvbi2letn2" w:colFirst="0" w:colLast="0"/>
      <w:bookmarkEnd w:id="33"/>
      <w:r>
        <w:rPr>
          <w:rFonts w:ascii="Arial" w:eastAsia="Arial" w:hAnsi="Arial" w:cs="Arial"/>
          <w:sz w:val="28"/>
          <w:szCs w:val="28"/>
        </w:rPr>
        <w:t>Места становления технологической компетентности учащихся</w:t>
      </w:r>
    </w:p>
    <w:p w:rsidR="003C46EE" w:rsidRDefault="009C411A">
      <w:pPr>
        <w:pStyle w:val="10"/>
        <w:spacing w:line="360" w:lineRule="auto"/>
      </w:pPr>
      <w:r>
        <w:rPr>
          <w:sz w:val="28"/>
          <w:szCs w:val="28"/>
        </w:rPr>
        <w:t xml:space="preserve">Обращаю ваше внимание и на еще одно возможное структурное изменение - создание в школах мест становления технологической компетентности учащихся (клубы конструирования и моделирования в рамках внеурочной деятельности, лаборатории информационных технологий и пр.). </w:t>
      </w:r>
    </w:p>
    <w:p w:rsidR="003C46EE" w:rsidRDefault="009C411A">
      <w:pPr>
        <w:pStyle w:val="10"/>
        <w:spacing w:line="360" w:lineRule="auto"/>
      </w:pPr>
      <w:r>
        <w:rPr>
          <w:sz w:val="28"/>
          <w:szCs w:val="28"/>
        </w:rPr>
        <w:t>Возможно, что эти места будут не в школах, но школа при этом должна иметь схему встраивания этих мест в</w:t>
      </w:r>
      <w:r w:rsidR="00E67647">
        <w:rPr>
          <w:sz w:val="28"/>
          <w:szCs w:val="28"/>
        </w:rPr>
        <w:t xml:space="preserve"> образовательный процесс. Кроме того</w:t>
      </w:r>
      <w:r>
        <w:rPr>
          <w:sz w:val="28"/>
          <w:szCs w:val="28"/>
        </w:rPr>
        <w:t>, тема раз</w:t>
      </w:r>
      <w:r w:rsidR="00E67647">
        <w:rPr>
          <w:sz w:val="28"/>
          <w:szCs w:val="28"/>
        </w:rPr>
        <w:t xml:space="preserve">вития технического творчества </w:t>
      </w:r>
      <w:r>
        <w:rPr>
          <w:sz w:val="28"/>
          <w:szCs w:val="28"/>
        </w:rPr>
        <w:t>должна и будет доминантной в рамках построения стратегии достижения образовательных результатов, которая будет разрабатываться в новом учебном году на пятилетний период.</w:t>
      </w:r>
    </w:p>
    <w:p w:rsidR="003C46EE" w:rsidRDefault="009C411A">
      <w:pPr>
        <w:pStyle w:val="10"/>
        <w:spacing w:line="360" w:lineRule="auto"/>
      </w:pPr>
      <w:r>
        <w:rPr>
          <w:sz w:val="28"/>
          <w:szCs w:val="28"/>
        </w:rPr>
        <w:t>Уже сейчас по результатам конкурсного отбора  на получение образовательными учреждениями финансовой поддержки из краевого бюджета для организации специал</w:t>
      </w:r>
      <w:r w:rsidR="00E67647">
        <w:rPr>
          <w:sz w:val="28"/>
          <w:szCs w:val="28"/>
        </w:rPr>
        <w:t>изированных классов естественно</w:t>
      </w:r>
      <w:r>
        <w:rPr>
          <w:sz w:val="28"/>
          <w:szCs w:val="28"/>
        </w:rPr>
        <w:t>научного, математического и инженерно-технологического н</w:t>
      </w:r>
      <w:r w:rsidR="00E67647">
        <w:rPr>
          <w:sz w:val="28"/>
          <w:szCs w:val="28"/>
        </w:rPr>
        <w:t xml:space="preserve">аправлений,  из 25 победителей </w:t>
      </w:r>
      <w:r>
        <w:rPr>
          <w:sz w:val="28"/>
          <w:szCs w:val="28"/>
        </w:rPr>
        <w:t xml:space="preserve">14 </w:t>
      </w:r>
      <w:r w:rsidR="00E67647">
        <w:rPr>
          <w:sz w:val="28"/>
          <w:szCs w:val="28"/>
        </w:rPr>
        <w:t>-</w:t>
      </w:r>
      <w:r>
        <w:rPr>
          <w:sz w:val="28"/>
          <w:szCs w:val="28"/>
        </w:rPr>
        <w:t xml:space="preserve"> это учреждения города Красноярска.</w:t>
      </w:r>
    </w:p>
    <w:p w:rsidR="003C46EE" w:rsidRDefault="009C411A">
      <w:pPr>
        <w:pStyle w:val="10"/>
        <w:spacing w:line="360" w:lineRule="auto"/>
      </w:pPr>
      <w:r>
        <w:rPr>
          <w:sz w:val="28"/>
          <w:szCs w:val="28"/>
        </w:rPr>
        <w:t>Победа в конкурсе позволит образовательным учреждениям города претендовать на ведущие позиции в Красноярском крае в</w:t>
      </w:r>
      <w:r w:rsidR="00E67647">
        <w:rPr>
          <w:sz w:val="28"/>
          <w:szCs w:val="28"/>
        </w:rPr>
        <w:t xml:space="preserve"> предметных областях: математике</w:t>
      </w:r>
      <w:r>
        <w:rPr>
          <w:sz w:val="28"/>
          <w:szCs w:val="28"/>
        </w:rPr>
        <w:t>, физик</w:t>
      </w:r>
      <w:r w:rsidR="00E67647">
        <w:rPr>
          <w:sz w:val="28"/>
          <w:szCs w:val="28"/>
        </w:rPr>
        <w:t>е, химии, биологии, и</w:t>
      </w:r>
      <w:r>
        <w:rPr>
          <w:sz w:val="28"/>
          <w:szCs w:val="28"/>
        </w:rPr>
        <w:t xml:space="preserve"> </w:t>
      </w:r>
      <w:r w:rsidR="00E67647">
        <w:rPr>
          <w:sz w:val="28"/>
          <w:szCs w:val="28"/>
        </w:rPr>
        <w:t>,</w:t>
      </w:r>
      <w:r>
        <w:rPr>
          <w:sz w:val="28"/>
          <w:szCs w:val="28"/>
        </w:rPr>
        <w:t>в целом</w:t>
      </w:r>
      <w:r w:rsidR="00E67647">
        <w:rPr>
          <w:sz w:val="28"/>
          <w:szCs w:val="28"/>
        </w:rPr>
        <w:t>,</w:t>
      </w:r>
      <w:r>
        <w:rPr>
          <w:sz w:val="28"/>
          <w:szCs w:val="28"/>
        </w:rPr>
        <w:t xml:space="preserve"> улучшить качество физико-математического и естественнонаучного образования. </w:t>
      </w:r>
      <w:r>
        <w:rPr>
          <w:sz w:val="28"/>
          <w:szCs w:val="28"/>
        </w:rPr>
        <w:lastRenderedPageBreak/>
        <w:t>Мы надеемся, что именно эти учреждения станут пилотными в проекте «Один день в ВУЗе», направленном на расширение образовательного пространства с</w:t>
      </w:r>
      <w:r w:rsidR="00E67647">
        <w:rPr>
          <w:sz w:val="28"/>
          <w:szCs w:val="28"/>
        </w:rPr>
        <w:t>таршеклассников, включающего</w:t>
      </w:r>
      <w:r>
        <w:rPr>
          <w:sz w:val="28"/>
          <w:szCs w:val="28"/>
        </w:rPr>
        <w:t xml:space="preserve"> в себя предоставление возможности для занятий проектной, научно-исследовательской деятельностью на базе лабораторий высших учебных заведений города.</w:t>
      </w:r>
    </w:p>
    <w:p w:rsidR="003C46EE" w:rsidRDefault="009C411A">
      <w:pPr>
        <w:pStyle w:val="10"/>
        <w:spacing w:line="360" w:lineRule="auto"/>
      </w:pPr>
      <w:r>
        <w:rPr>
          <w:sz w:val="28"/>
          <w:szCs w:val="28"/>
        </w:rPr>
        <w:t xml:space="preserve">Эти 14 учреждений положили </w:t>
      </w:r>
      <w:r w:rsidR="00E67647">
        <w:rPr>
          <w:sz w:val="28"/>
          <w:szCs w:val="28"/>
        </w:rPr>
        <w:t>начало нового пути. Ч</w:t>
      </w:r>
      <w:r>
        <w:rPr>
          <w:sz w:val="28"/>
          <w:szCs w:val="28"/>
        </w:rPr>
        <w:t>ерез год край планирует открыть еще 50 специализированных классов,</w:t>
      </w:r>
      <w:r w:rsidR="00E67647">
        <w:rPr>
          <w:sz w:val="28"/>
          <w:szCs w:val="28"/>
        </w:rPr>
        <w:t xml:space="preserve"> </w:t>
      </w:r>
      <w:r>
        <w:rPr>
          <w:sz w:val="28"/>
          <w:szCs w:val="28"/>
        </w:rPr>
        <w:t xml:space="preserve">а в последующем увеличить их количество до 250. У всех школ города Красноярска появляется возможность стать участниками этого проекта. А нам надо начинать думать об оформлении, позиционировании  и тиражировании этого опыта на все образовательные учреждения города, связанные с этой тематикой. </w:t>
      </w:r>
    </w:p>
    <w:p w:rsidR="003C46EE" w:rsidRDefault="009C411A">
      <w:pPr>
        <w:pStyle w:val="2"/>
        <w:spacing w:line="360" w:lineRule="auto"/>
        <w:contextualSpacing w:val="0"/>
      </w:pPr>
      <w:bookmarkStart w:id="34" w:name="h.4k7gldwhzjmf" w:colFirst="0" w:colLast="0"/>
      <w:bookmarkEnd w:id="34"/>
      <w:r>
        <w:rPr>
          <w:rFonts w:ascii="Arial" w:eastAsia="Arial" w:hAnsi="Arial" w:cs="Arial"/>
          <w:sz w:val="28"/>
          <w:szCs w:val="28"/>
        </w:rPr>
        <w:t>Цели на следующий год</w:t>
      </w:r>
    </w:p>
    <w:p w:rsidR="003C46EE" w:rsidRDefault="009C411A">
      <w:pPr>
        <w:pStyle w:val="10"/>
        <w:spacing w:after="200" w:line="360" w:lineRule="auto"/>
      </w:pPr>
      <w:r>
        <w:rPr>
          <w:sz w:val="28"/>
          <w:szCs w:val="28"/>
        </w:rPr>
        <w:t>Развитие в данном направление школам необходимо</w:t>
      </w:r>
      <w:r w:rsidR="00E67647">
        <w:rPr>
          <w:sz w:val="28"/>
          <w:szCs w:val="28"/>
        </w:rPr>
        <w:t>, как воздух, поэтому в 2</w:t>
      </w:r>
      <w:r>
        <w:rPr>
          <w:sz w:val="28"/>
          <w:szCs w:val="28"/>
        </w:rPr>
        <w:t>015-2016 учебном году мы ставим следующие задачи:</w:t>
      </w:r>
    </w:p>
    <w:p w:rsidR="003C46EE" w:rsidRDefault="009C411A">
      <w:pPr>
        <w:pStyle w:val="10"/>
        <w:numPr>
          <w:ilvl w:val="0"/>
          <w:numId w:val="3"/>
        </w:numPr>
        <w:spacing w:after="200" w:line="360" w:lineRule="auto"/>
        <w:ind w:hanging="360"/>
        <w:contextualSpacing/>
        <w:rPr>
          <w:sz w:val="28"/>
          <w:szCs w:val="28"/>
        </w:rPr>
      </w:pPr>
      <w:r>
        <w:rPr>
          <w:sz w:val="28"/>
          <w:szCs w:val="28"/>
        </w:rPr>
        <w:t>Собрать каталог эффективных нестандартных инфраструктурных решений.</w:t>
      </w:r>
    </w:p>
    <w:p w:rsidR="003C46EE" w:rsidRDefault="00491E7A">
      <w:pPr>
        <w:pStyle w:val="10"/>
        <w:numPr>
          <w:ilvl w:val="0"/>
          <w:numId w:val="3"/>
        </w:numPr>
        <w:spacing w:after="200" w:line="360" w:lineRule="auto"/>
        <w:ind w:hanging="360"/>
        <w:contextualSpacing/>
        <w:rPr>
          <w:sz w:val="28"/>
          <w:szCs w:val="28"/>
        </w:rPr>
      </w:pPr>
      <w:r>
        <w:rPr>
          <w:sz w:val="28"/>
          <w:szCs w:val="28"/>
        </w:rPr>
        <w:t>Ра</w:t>
      </w:r>
      <w:r w:rsidR="00E67647">
        <w:rPr>
          <w:sz w:val="28"/>
          <w:szCs w:val="28"/>
        </w:rPr>
        <w:t>зработать</w:t>
      </w:r>
      <w:r w:rsidR="009C411A">
        <w:rPr>
          <w:sz w:val="28"/>
          <w:szCs w:val="28"/>
        </w:rPr>
        <w:t xml:space="preserve"> конкретные рекомендации к инфраструктурным элементам образовательного учреждения в соответствии с его задачами. </w:t>
      </w:r>
    </w:p>
    <w:p w:rsidR="003C46EE" w:rsidRDefault="00491E7A">
      <w:pPr>
        <w:pStyle w:val="10"/>
        <w:numPr>
          <w:ilvl w:val="0"/>
          <w:numId w:val="3"/>
        </w:numPr>
        <w:spacing w:after="200" w:line="360" w:lineRule="auto"/>
        <w:ind w:hanging="360"/>
        <w:contextualSpacing/>
        <w:rPr>
          <w:sz w:val="28"/>
          <w:szCs w:val="28"/>
        </w:rPr>
      </w:pPr>
      <w:r>
        <w:rPr>
          <w:sz w:val="28"/>
          <w:szCs w:val="28"/>
        </w:rPr>
        <w:t>Использовать</w:t>
      </w:r>
      <w:r w:rsidR="009C411A">
        <w:rPr>
          <w:sz w:val="28"/>
          <w:szCs w:val="28"/>
        </w:rPr>
        <w:t xml:space="preserve"> инструменты ресурсного обеспечения инфрастр</w:t>
      </w:r>
      <w:r>
        <w:rPr>
          <w:sz w:val="28"/>
          <w:szCs w:val="28"/>
        </w:rPr>
        <w:t xml:space="preserve">уктурных изменений учреждения, такие как </w:t>
      </w:r>
      <w:r w:rsidR="009C411A">
        <w:rPr>
          <w:sz w:val="28"/>
          <w:szCs w:val="28"/>
        </w:rPr>
        <w:t>грантовая политика, работа со спонсорами, краудфайндинг, привлечение учащихся и их родителей к самостоятельному улучшению учреждений (не деньгами, а идеями и своей работой).</w:t>
      </w:r>
    </w:p>
    <w:p w:rsidR="003C46EE" w:rsidRDefault="00491E7A">
      <w:pPr>
        <w:pStyle w:val="10"/>
        <w:numPr>
          <w:ilvl w:val="0"/>
          <w:numId w:val="3"/>
        </w:numPr>
        <w:spacing w:after="200" w:line="360" w:lineRule="auto"/>
        <w:ind w:hanging="360"/>
        <w:contextualSpacing/>
        <w:rPr>
          <w:sz w:val="28"/>
          <w:szCs w:val="28"/>
        </w:rPr>
      </w:pPr>
      <w:r>
        <w:rPr>
          <w:sz w:val="28"/>
          <w:szCs w:val="28"/>
        </w:rPr>
        <w:t>Инициировать в</w:t>
      </w:r>
      <w:r w:rsidR="009C411A">
        <w:rPr>
          <w:sz w:val="28"/>
          <w:szCs w:val="28"/>
        </w:rPr>
        <w:t>озникновение мини и макро проектов по изменению среды образовательных учреждений. Запуск конкурсов на эту тему.</w:t>
      </w:r>
    </w:p>
    <w:p w:rsidR="003C46EE" w:rsidRDefault="00491E7A">
      <w:pPr>
        <w:pStyle w:val="10"/>
        <w:numPr>
          <w:ilvl w:val="0"/>
          <w:numId w:val="3"/>
        </w:numPr>
        <w:spacing w:after="200" w:line="360" w:lineRule="auto"/>
        <w:ind w:hanging="360"/>
        <w:contextualSpacing/>
        <w:rPr>
          <w:sz w:val="28"/>
          <w:szCs w:val="28"/>
        </w:rPr>
      </w:pPr>
      <w:r>
        <w:rPr>
          <w:sz w:val="28"/>
          <w:szCs w:val="28"/>
        </w:rPr>
        <w:t>Провести Фестиваль</w:t>
      </w:r>
      <w:r w:rsidR="009C411A">
        <w:rPr>
          <w:sz w:val="28"/>
          <w:szCs w:val="28"/>
        </w:rPr>
        <w:t xml:space="preserve"> инфраструктурных решений для образовательных учреждений.</w:t>
      </w:r>
    </w:p>
    <w:p w:rsidR="003C46EE" w:rsidRDefault="009C411A">
      <w:pPr>
        <w:pStyle w:val="1"/>
        <w:spacing w:line="360" w:lineRule="auto"/>
        <w:contextualSpacing w:val="0"/>
      </w:pPr>
      <w:bookmarkStart w:id="35" w:name="h.vay0q8i8d35l" w:colFirst="0" w:colLast="0"/>
      <w:bookmarkEnd w:id="35"/>
      <w:r>
        <w:rPr>
          <w:rFonts w:ascii="Arial" w:eastAsia="Arial" w:hAnsi="Arial" w:cs="Arial"/>
          <w:sz w:val="28"/>
          <w:szCs w:val="28"/>
        </w:rPr>
        <w:lastRenderedPageBreak/>
        <w:t>Задача 4. Положительная динамика партнёрского взаимодействия</w:t>
      </w:r>
    </w:p>
    <w:p w:rsidR="003C46EE" w:rsidRDefault="009C411A">
      <w:pPr>
        <w:pStyle w:val="2"/>
        <w:spacing w:line="360" w:lineRule="auto"/>
        <w:contextualSpacing w:val="0"/>
      </w:pPr>
      <w:bookmarkStart w:id="36" w:name="h.8cd3x1pdonr6" w:colFirst="0" w:colLast="0"/>
      <w:bookmarkEnd w:id="36"/>
      <w:r>
        <w:rPr>
          <w:rFonts w:ascii="Arial" w:eastAsia="Arial" w:hAnsi="Arial" w:cs="Arial"/>
          <w:sz w:val="28"/>
          <w:szCs w:val="28"/>
        </w:rPr>
        <w:t>Связка с общим</w:t>
      </w:r>
    </w:p>
    <w:p w:rsidR="003C46EE" w:rsidRDefault="009C411A">
      <w:pPr>
        <w:pStyle w:val="10"/>
        <w:spacing w:line="360" w:lineRule="auto"/>
      </w:pPr>
      <w:r>
        <w:rPr>
          <w:sz w:val="28"/>
          <w:szCs w:val="28"/>
        </w:rPr>
        <w:t xml:space="preserve">Сюжеты и задачи, которые я озвучил, требуют больших ресурсов, в первую очередь, интеллектуальных. Одно учреждение не может успеть везде и быть лучшим во всём. </w:t>
      </w:r>
    </w:p>
    <w:p w:rsidR="003C46EE" w:rsidRDefault="009C411A">
      <w:pPr>
        <w:pStyle w:val="10"/>
        <w:spacing w:line="360" w:lineRule="auto"/>
      </w:pPr>
      <w:r>
        <w:rPr>
          <w:sz w:val="28"/>
          <w:szCs w:val="28"/>
        </w:rPr>
        <w:t>Нам предстоит учиться работать как единая образовательная система, особенно, если мы претендуем на какие-то лидерские позиции в масштабах России.</w:t>
      </w:r>
    </w:p>
    <w:p w:rsidR="003C46EE" w:rsidRDefault="009C411A">
      <w:pPr>
        <w:pStyle w:val="2"/>
        <w:spacing w:line="360" w:lineRule="auto"/>
        <w:contextualSpacing w:val="0"/>
      </w:pPr>
      <w:bookmarkStart w:id="37" w:name="h.l5ts49b12ptq" w:colFirst="0" w:colLast="0"/>
      <w:bookmarkEnd w:id="37"/>
      <w:r>
        <w:rPr>
          <w:rFonts w:ascii="Arial" w:eastAsia="Arial" w:hAnsi="Arial" w:cs="Arial"/>
          <w:sz w:val="28"/>
          <w:szCs w:val="28"/>
        </w:rPr>
        <w:t xml:space="preserve">«Провокация» </w:t>
      </w:r>
    </w:p>
    <w:p w:rsidR="003C46EE" w:rsidRDefault="009C411A">
      <w:pPr>
        <w:pStyle w:val="10"/>
        <w:spacing w:line="360" w:lineRule="auto"/>
      </w:pPr>
      <w:r>
        <w:rPr>
          <w:sz w:val="28"/>
          <w:szCs w:val="28"/>
        </w:rPr>
        <w:t>Коллеги, попробуйте себе ответить на вопрос, чьей заслугой является призер, например, по  английскому языку? Какую образовательную организацию следует похвалить? Школу</w:t>
      </w:r>
      <w:r w:rsidR="00491E7A">
        <w:rPr>
          <w:sz w:val="28"/>
          <w:szCs w:val="28"/>
        </w:rPr>
        <w:t>,</w:t>
      </w:r>
      <w:r>
        <w:rPr>
          <w:sz w:val="28"/>
          <w:szCs w:val="28"/>
        </w:rPr>
        <w:t xml:space="preserve"> в которой он учится, образовательный центр, где он посещает дополнительные занятия, театральную студию, в которой ставится спектакль на английском языке</w:t>
      </w:r>
      <w:r w:rsidR="00491E7A">
        <w:rPr>
          <w:sz w:val="28"/>
          <w:szCs w:val="28"/>
        </w:rPr>
        <w:t>,</w:t>
      </w:r>
      <w:r>
        <w:rPr>
          <w:sz w:val="28"/>
          <w:szCs w:val="28"/>
        </w:rPr>
        <w:t xml:space="preserve"> или семью, способную обеспечить возможность выезда ребенка за границу, где он получает языковую практику? Скорее всего, всех в разной степени.</w:t>
      </w:r>
    </w:p>
    <w:p w:rsidR="003C46EE" w:rsidRDefault="009C411A">
      <w:pPr>
        <w:pStyle w:val="10"/>
        <w:spacing w:line="360" w:lineRule="auto"/>
      </w:pPr>
      <w:r>
        <w:rPr>
          <w:sz w:val="28"/>
          <w:szCs w:val="28"/>
        </w:rPr>
        <w:t>И это указывает на то, что школа постепенно перестает быть монополистом в сфере образования. Сегодня  все активнее в нашу практику входит семейное обучение, образовательные интернет</w:t>
      </w:r>
      <w:r w:rsidR="00491E7A">
        <w:rPr>
          <w:sz w:val="28"/>
          <w:szCs w:val="28"/>
        </w:rPr>
        <w:t>-</w:t>
      </w:r>
      <w:r>
        <w:rPr>
          <w:sz w:val="28"/>
          <w:szCs w:val="28"/>
        </w:rPr>
        <w:t xml:space="preserve"> ресурсы, частные репетиторы и образовательные центры.</w:t>
      </w:r>
    </w:p>
    <w:p w:rsidR="003C46EE" w:rsidRDefault="009C411A">
      <w:pPr>
        <w:pStyle w:val="10"/>
        <w:spacing w:line="360" w:lineRule="auto"/>
      </w:pPr>
      <w:r>
        <w:rPr>
          <w:sz w:val="28"/>
          <w:szCs w:val="28"/>
        </w:rPr>
        <w:t xml:space="preserve">По-прежнему важной задачей для нас является организация </w:t>
      </w:r>
      <w:r>
        <w:rPr>
          <w:b/>
          <w:i/>
          <w:sz w:val="28"/>
          <w:szCs w:val="28"/>
        </w:rPr>
        <w:t>дистанционного образования</w:t>
      </w:r>
      <w:r>
        <w:rPr>
          <w:sz w:val="28"/>
          <w:szCs w:val="28"/>
        </w:rPr>
        <w:t>. Сегодня это становится важным условием, обеспечивающи</w:t>
      </w:r>
      <w:r w:rsidR="00491E7A">
        <w:rPr>
          <w:sz w:val="28"/>
          <w:szCs w:val="28"/>
        </w:rPr>
        <w:t>м</w:t>
      </w:r>
      <w:r>
        <w:rPr>
          <w:sz w:val="28"/>
          <w:szCs w:val="28"/>
        </w:rPr>
        <w:t xml:space="preserve"> мобильность и индивидуальный подход в образовании.</w:t>
      </w:r>
    </w:p>
    <w:p w:rsidR="003C46EE" w:rsidRDefault="009C411A">
      <w:pPr>
        <w:pStyle w:val="10"/>
        <w:numPr>
          <w:ilvl w:val="0"/>
          <w:numId w:val="5"/>
        </w:numPr>
        <w:spacing w:after="0" w:line="360" w:lineRule="auto"/>
        <w:ind w:hanging="360"/>
        <w:contextualSpacing/>
        <w:rPr>
          <w:i/>
          <w:sz w:val="28"/>
          <w:szCs w:val="28"/>
        </w:rPr>
      </w:pPr>
      <w:r>
        <w:rPr>
          <w:i/>
          <w:sz w:val="28"/>
          <w:szCs w:val="28"/>
        </w:rPr>
        <w:t xml:space="preserve">Два профессора Стэнфорда Себастиан Тран и Питер Норвиг минувшей осенью решили позволить прослушать их вводный курс по искусственному интеллекту любому желающему прямо в </w:t>
      </w:r>
      <w:r>
        <w:rPr>
          <w:i/>
          <w:sz w:val="28"/>
          <w:szCs w:val="28"/>
        </w:rPr>
        <w:lastRenderedPageBreak/>
        <w:t xml:space="preserve">интернете. </w:t>
      </w:r>
      <w:r>
        <w:rPr>
          <w:sz w:val="28"/>
          <w:szCs w:val="28"/>
        </w:rPr>
        <w:t>На курсы записались 160 000 человек из 200 стран мира.</w:t>
      </w:r>
    </w:p>
    <w:p w:rsidR="003C46EE" w:rsidRDefault="009C411A">
      <w:pPr>
        <w:pStyle w:val="10"/>
        <w:numPr>
          <w:ilvl w:val="0"/>
          <w:numId w:val="5"/>
        </w:numPr>
        <w:spacing w:after="0" w:line="360" w:lineRule="auto"/>
        <w:ind w:hanging="360"/>
        <w:contextualSpacing/>
        <w:rPr>
          <w:i/>
          <w:sz w:val="28"/>
          <w:szCs w:val="28"/>
        </w:rPr>
      </w:pPr>
      <w:r>
        <w:rPr>
          <w:sz w:val="28"/>
          <w:szCs w:val="28"/>
        </w:rPr>
        <w:t xml:space="preserve">Khan Academy дает возможность учителям перевернуть учебный процесс на 180 градусов: </w:t>
      </w:r>
      <w:r>
        <w:rPr>
          <w:i/>
          <w:sz w:val="28"/>
          <w:szCs w:val="28"/>
        </w:rPr>
        <w:t xml:space="preserve">школьники смотрят лекции дома, а в классе делают домашние задания. </w:t>
      </w:r>
    </w:p>
    <w:p w:rsidR="003C46EE" w:rsidRDefault="009C411A">
      <w:pPr>
        <w:pStyle w:val="10"/>
        <w:spacing w:after="0" w:line="360" w:lineRule="auto"/>
      </w:pPr>
      <w:r>
        <w:rPr>
          <w:i/>
          <w:sz w:val="28"/>
          <w:szCs w:val="28"/>
        </w:rPr>
        <w:t>СЛАЙД</w:t>
      </w:r>
    </w:p>
    <w:p w:rsidR="003C46EE" w:rsidRDefault="00491E7A">
      <w:pPr>
        <w:pStyle w:val="10"/>
        <w:spacing w:line="360" w:lineRule="auto"/>
      </w:pPr>
      <w:r>
        <w:rPr>
          <w:sz w:val="28"/>
          <w:szCs w:val="28"/>
        </w:rPr>
        <w:t>Здесь предстоит делать выбор:</w:t>
      </w:r>
      <w:r w:rsidR="009C411A">
        <w:rPr>
          <w:sz w:val="28"/>
          <w:szCs w:val="28"/>
        </w:rPr>
        <w:t xml:space="preserve"> закрываться в стенах своего образовательного учреждения, делая вид, что образование только у</w:t>
      </w:r>
      <w:r>
        <w:rPr>
          <w:sz w:val="28"/>
          <w:szCs w:val="28"/>
        </w:rPr>
        <w:t xml:space="preserve"> нас, а это всё развлечения, или</w:t>
      </w:r>
      <w:r w:rsidR="009C411A">
        <w:rPr>
          <w:sz w:val="28"/>
          <w:szCs w:val="28"/>
        </w:rPr>
        <w:t xml:space="preserve"> же строить сложные пространства взаимодействия вокруг образовательного пути ребенка.</w:t>
      </w:r>
    </w:p>
    <w:p w:rsidR="003C46EE" w:rsidRDefault="009C411A">
      <w:pPr>
        <w:pStyle w:val="2"/>
        <w:spacing w:line="360" w:lineRule="auto"/>
        <w:contextualSpacing w:val="0"/>
        <w:jc w:val="left"/>
      </w:pPr>
      <w:bookmarkStart w:id="38" w:name="h.ey8qlvpnnv3z" w:colFirst="0" w:colLast="0"/>
      <w:bookmarkEnd w:id="38"/>
      <w:r>
        <w:rPr>
          <w:rFonts w:ascii="Arial" w:eastAsia="Arial" w:hAnsi="Arial" w:cs="Arial"/>
          <w:sz w:val="28"/>
          <w:szCs w:val="28"/>
        </w:rPr>
        <w:t>Задачи по формированию единого уровня качества партнёрского взаимодействия</w:t>
      </w:r>
    </w:p>
    <w:p w:rsidR="003C46EE" w:rsidRDefault="009C411A">
      <w:pPr>
        <w:pStyle w:val="3"/>
        <w:contextualSpacing w:val="0"/>
        <w:jc w:val="right"/>
      </w:pPr>
      <w:bookmarkStart w:id="39" w:name="h.on5iji2vqi73" w:colFirst="0" w:colLast="0"/>
      <w:bookmarkEnd w:id="39"/>
      <w:r>
        <w:rPr>
          <w:rFonts w:ascii="Arial" w:eastAsia="Arial" w:hAnsi="Arial" w:cs="Arial"/>
          <w:sz w:val="28"/>
          <w:szCs w:val="28"/>
        </w:rPr>
        <w:t xml:space="preserve">Система взаимозачетов образовательных результатов </w:t>
      </w:r>
    </w:p>
    <w:p w:rsidR="003C46EE" w:rsidRDefault="009C411A">
      <w:pPr>
        <w:pStyle w:val="10"/>
        <w:spacing w:line="360" w:lineRule="auto"/>
      </w:pPr>
      <w:r>
        <w:rPr>
          <w:sz w:val="28"/>
          <w:szCs w:val="28"/>
        </w:rPr>
        <w:t xml:space="preserve">Потеря </w:t>
      </w:r>
      <w:r w:rsidR="00491E7A">
        <w:rPr>
          <w:sz w:val="28"/>
          <w:szCs w:val="28"/>
        </w:rPr>
        <w:t>школой монополии на образование</w:t>
      </w:r>
      <w:r>
        <w:rPr>
          <w:sz w:val="28"/>
          <w:szCs w:val="28"/>
        </w:rPr>
        <w:t xml:space="preserve"> означает начало жесткой конкуренции за время ребенка. При этом в этой борьбе участвуют не только образовательные учреждения, но и учреждения спорта, культуры, молодежной политики, а ещё развлекательные ресурсы, социальные сети, игровые платформы и так далее.</w:t>
      </w:r>
    </w:p>
    <w:p w:rsidR="003C46EE" w:rsidRDefault="009C411A">
      <w:pPr>
        <w:pStyle w:val="10"/>
        <w:spacing w:line="360" w:lineRule="auto"/>
      </w:pPr>
      <w:r>
        <w:rPr>
          <w:sz w:val="28"/>
          <w:szCs w:val="28"/>
        </w:rPr>
        <w:t>Понятно, что, ничего не меняя</w:t>
      </w:r>
      <w:r w:rsidR="00491E7A">
        <w:rPr>
          <w:sz w:val="28"/>
          <w:szCs w:val="28"/>
        </w:rPr>
        <w:t>,</w:t>
      </w:r>
      <w:r>
        <w:rPr>
          <w:sz w:val="28"/>
          <w:szCs w:val="28"/>
        </w:rPr>
        <w:t xml:space="preserve"> мы вряд ли удержим внимание ребенка, не говоря уж о достижении тех образовательных результатов, которые сегодня от нас ждут. И уже сейчас стали появляться образовательные учреждения, которые для решения поставленных задач стали использовать не только свой собственный ресурс, но и ресурс инфраструктурных элементов города. </w:t>
      </w:r>
    </w:p>
    <w:p w:rsidR="003C46EE" w:rsidRDefault="009C411A">
      <w:pPr>
        <w:pStyle w:val="10"/>
        <w:spacing w:line="360" w:lineRule="auto"/>
        <w:jc w:val="right"/>
      </w:pPr>
      <w:r>
        <w:rPr>
          <w:b/>
          <w:sz w:val="28"/>
          <w:szCs w:val="28"/>
        </w:rPr>
        <w:t>Примеры</w:t>
      </w:r>
    </w:p>
    <w:p w:rsidR="003C46EE" w:rsidRDefault="009C411A">
      <w:pPr>
        <w:pStyle w:val="10"/>
        <w:spacing w:line="360" w:lineRule="auto"/>
      </w:pPr>
      <w:r>
        <w:rPr>
          <w:sz w:val="28"/>
          <w:szCs w:val="28"/>
        </w:rPr>
        <w:t xml:space="preserve">Замечательная практика на сегодняшний день начала складываться во взаимодействии школы и </w:t>
      </w:r>
      <w:r w:rsidR="00491E7A">
        <w:rPr>
          <w:sz w:val="28"/>
          <w:szCs w:val="28"/>
        </w:rPr>
        <w:t>парка «Роев ручей</w:t>
      </w:r>
      <w:r>
        <w:rPr>
          <w:sz w:val="28"/>
          <w:szCs w:val="28"/>
        </w:rPr>
        <w:t xml:space="preserve">». Выделяя целые разделы по биологии, педагоги выезжают с детьми в Роев ручей и там проводят </w:t>
      </w:r>
      <w:r>
        <w:rPr>
          <w:sz w:val="28"/>
          <w:szCs w:val="28"/>
        </w:rPr>
        <w:lastRenderedPageBreak/>
        <w:t xml:space="preserve">уроки, которые чаще всего носят интенсивный и интегрированный характер. </w:t>
      </w:r>
    </w:p>
    <w:p w:rsidR="003C46EE" w:rsidRDefault="009C411A">
      <w:pPr>
        <w:pStyle w:val="10"/>
        <w:spacing w:line="360" w:lineRule="auto"/>
      </w:pPr>
      <w:r>
        <w:rPr>
          <w:sz w:val="28"/>
          <w:szCs w:val="28"/>
        </w:rPr>
        <w:t>Красноярский проект «ФГОС-Навигатор.РФ» вышел в финал Конкурса инноваций в образовании, который проводит Высшая школа экономики. Авторы проекта предлагают создать профиль образовательных результатов школьника, который бы заполняли все, кто так или иначе работает на эти результаты. Школа при этом становится координатором этого процесса.</w:t>
      </w:r>
    </w:p>
    <w:p w:rsidR="003C46EE" w:rsidRDefault="009C411A">
      <w:pPr>
        <w:pStyle w:val="10"/>
        <w:spacing w:line="360" w:lineRule="auto"/>
      </w:pPr>
      <w:r>
        <w:rPr>
          <w:sz w:val="28"/>
          <w:szCs w:val="28"/>
        </w:rPr>
        <w:t>Пока примеров официально оформленного взаимодействия различных образовательных пространств не так много, но совершенно очевидно, что это перспективная линия развития нашего образования.</w:t>
      </w:r>
    </w:p>
    <w:p w:rsidR="003C46EE" w:rsidRDefault="009C411A">
      <w:pPr>
        <w:pStyle w:val="10"/>
        <w:spacing w:line="360" w:lineRule="auto"/>
      </w:pPr>
      <w:r>
        <w:rPr>
          <w:sz w:val="28"/>
          <w:szCs w:val="28"/>
        </w:rPr>
        <w:t>Мы живем в городе, в котором созданы богатейшие ресурсы</w:t>
      </w:r>
      <w:r w:rsidR="00491E7A">
        <w:rPr>
          <w:sz w:val="28"/>
          <w:szCs w:val="28"/>
        </w:rPr>
        <w:t>,</w:t>
      </w:r>
      <w:r>
        <w:rPr>
          <w:sz w:val="28"/>
          <w:szCs w:val="28"/>
        </w:rPr>
        <w:t xml:space="preserve"> и наша задача – это организация межведомственного взаимодействия. Я готов в этом месте выступить с инициативой разработки межотраслевого проекта, направленного на реализацию образовательных модулей учреждений образования.</w:t>
      </w:r>
    </w:p>
    <w:p w:rsidR="003C46EE" w:rsidRDefault="009C411A">
      <w:pPr>
        <w:pStyle w:val="3"/>
        <w:contextualSpacing w:val="0"/>
      </w:pPr>
      <w:bookmarkStart w:id="40" w:name="h.1vzldatmd35u" w:colFirst="0" w:colLast="0"/>
      <w:bookmarkEnd w:id="40"/>
      <w:r>
        <w:rPr>
          <w:rFonts w:ascii="Arial" w:eastAsia="Arial" w:hAnsi="Arial" w:cs="Arial"/>
          <w:sz w:val="28"/>
          <w:szCs w:val="28"/>
        </w:rPr>
        <w:t>Система кооперации и распределения ресурсов</w:t>
      </w:r>
    </w:p>
    <w:p w:rsidR="003C46EE" w:rsidRDefault="009C411A">
      <w:pPr>
        <w:pStyle w:val="10"/>
        <w:spacing w:line="360" w:lineRule="auto"/>
      </w:pPr>
      <w:r>
        <w:rPr>
          <w:sz w:val="28"/>
          <w:szCs w:val="28"/>
        </w:rPr>
        <w:t>Вторым важным моментом является разработка и внедрение механизмов передачи передового опыта между нашими образовательными учреждениями.</w:t>
      </w:r>
    </w:p>
    <w:p w:rsidR="003C46EE" w:rsidRDefault="009C411A">
      <w:pPr>
        <w:pStyle w:val="10"/>
        <w:spacing w:line="360" w:lineRule="auto"/>
      </w:pPr>
      <w:r>
        <w:rPr>
          <w:sz w:val="28"/>
          <w:szCs w:val="28"/>
        </w:rPr>
        <w:t xml:space="preserve">Благодаря проекту ИПК по подготовке школ к введению ФГОС, 3 красноярских школы прошли конкурс и получили статус стажировочных площадок, целью которых стала трансляция успешного опыта по </w:t>
      </w:r>
      <w:r w:rsidR="00491E7A">
        <w:rPr>
          <w:sz w:val="28"/>
          <w:szCs w:val="28"/>
        </w:rPr>
        <w:t>внедрению</w:t>
      </w:r>
      <w:r>
        <w:rPr>
          <w:sz w:val="28"/>
          <w:szCs w:val="28"/>
        </w:rPr>
        <w:t xml:space="preserve"> ФГОС. </w:t>
      </w:r>
    </w:p>
    <w:p w:rsidR="003C46EE" w:rsidRDefault="009C411A">
      <w:pPr>
        <w:pStyle w:val="10"/>
        <w:spacing w:line="360" w:lineRule="auto"/>
      </w:pPr>
      <w:r>
        <w:rPr>
          <w:sz w:val="28"/>
          <w:szCs w:val="28"/>
        </w:rPr>
        <w:t>Прошло не так много времени, а педагогическое сообщество города, благодаря этому проекту</w:t>
      </w:r>
      <w:r w:rsidR="00491E7A">
        <w:rPr>
          <w:sz w:val="28"/>
          <w:szCs w:val="28"/>
        </w:rPr>
        <w:t>,</w:t>
      </w:r>
      <w:r>
        <w:rPr>
          <w:sz w:val="28"/>
          <w:szCs w:val="28"/>
        </w:rPr>
        <w:t xml:space="preserve"> теперь знает, что с практиками организации внеучебной деятельности можно познакомиться в школе №</w:t>
      </w:r>
      <w:r w:rsidR="00491E7A">
        <w:rPr>
          <w:sz w:val="28"/>
          <w:szCs w:val="28"/>
        </w:rPr>
        <w:t xml:space="preserve"> </w:t>
      </w:r>
      <w:r>
        <w:rPr>
          <w:sz w:val="28"/>
          <w:szCs w:val="28"/>
        </w:rPr>
        <w:t>94, с опытом формирования и оценки метапредметных результатов</w:t>
      </w:r>
      <w:r w:rsidR="00491E7A">
        <w:rPr>
          <w:sz w:val="28"/>
          <w:szCs w:val="28"/>
        </w:rPr>
        <w:t xml:space="preserve"> -</w:t>
      </w:r>
      <w:r>
        <w:rPr>
          <w:sz w:val="28"/>
          <w:szCs w:val="28"/>
        </w:rPr>
        <w:t xml:space="preserve"> в гимназии </w:t>
      </w:r>
      <w:r>
        <w:rPr>
          <w:sz w:val="28"/>
          <w:szCs w:val="28"/>
        </w:rPr>
        <w:lastRenderedPageBreak/>
        <w:t xml:space="preserve">«Универс», с практикой составления нелинейного расписания </w:t>
      </w:r>
      <w:r w:rsidR="00491E7A">
        <w:rPr>
          <w:sz w:val="28"/>
          <w:szCs w:val="28"/>
        </w:rPr>
        <w:t>- в лицее</w:t>
      </w:r>
      <w:r>
        <w:rPr>
          <w:sz w:val="28"/>
          <w:szCs w:val="28"/>
        </w:rPr>
        <w:t xml:space="preserve"> «Лидер». И вряд ли теперь эти практики нуждаются в рекламе.  </w:t>
      </w:r>
    </w:p>
    <w:p w:rsidR="003C46EE" w:rsidRDefault="009C411A">
      <w:pPr>
        <w:pStyle w:val="10"/>
        <w:spacing w:line="360" w:lineRule="auto"/>
      </w:pPr>
      <w:r>
        <w:rPr>
          <w:b/>
          <w:color w:val="351C75"/>
          <w:sz w:val="28"/>
          <w:szCs w:val="28"/>
        </w:rPr>
        <w:t>Цели на следующий год</w:t>
      </w:r>
    </w:p>
    <w:p w:rsidR="003C46EE" w:rsidRDefault="009C411A">
      <w:pPr>
        <w:pStyle w:val="10"/>
        <w:spacing w:line="360" w:lineRule="auto"/>
      </w:pPr>
      <w:r>
        <w:rPr>
          <w:sz w:val="28"/>
          <w:szCs w:val="28"/>
        </w:rPr>
        <w:t xml:space="preserve">Теперь о том, что планируется сделать по этим задачам в 2015-2016 учебном году:           </w:t>
      </w:r>
    </w:p>
    <w:p w:rsidR="003C46EE" w:rsidRDefault="009C411A">
      <w:pPr>
        <w:pStyle w:val="10"/>
        <w:numPr>
          <w:ilvl w:val="0"/>
          <w:numId w:val="9"/>
        </w:numPr>
        <w:spacing w:after="200" w:line="360" w:lineRule="auto"/>
        <w:ind w:hanging="360"/>
        <w:rPr>
          <w:sz w:val="28"/>
          <w:szCs w:val="28"/>
        </w:rPr>
      </w:pPr>
      <w:r>
        <w:rPr>
          <w:sz w:val="28"/>
          <w:szCs w:val="28"/>
        </w:rPr>
        <w:t>Необходимо разработать нормативные документы, позволяющие засчитывать образовательные р</w:t>
      </w:r>
      <w:r w:rsidR="00491E7A">
        <w:rPr>
          <w:sz w:val="28"/>
          <w:szCs w:val="28"/>
        </w:rPr>
        <w:t>езультаты школьников, полученные</w:t>
      </w:r>
      <w:r>
        <w:rPr>
          <w:sz w:val="28"/>
          <w:szCs w:val="28"/>
        </w:rPr>
        <w:t xml:space="preserve"> в рамках дополнительного образования  вне школьной программы. Концепция сетевого взаимодействия уже есть. Пора превратить её в технологию.</w:t>
      </w:r>
    </w:p>
    <w:p w:rsidR="003C46EE" w:rsidRDefault="009C411A">
      <w:pPr>
        <w:pStyle w:val="10"/>
        <w:numPr>
          <w:ilvl w:val="0"/>
          <w:numId w:val="9"/>
        </w:numPr>
        <w:spacing w:after="200" w:line="360" w:lineRule="auto"/>
        <w:ind w:hanging="360"/>
        <w:rPr>
          <w:sz w:val="28"/>
          <w:szCs w:val="28"/>
        </w:rPr>
      </w:pPr>
      <w:r>
        <w:rPr>
          <w:sz w:val="28"/>
          <w:szCs w:val="28"/>
        </w:rPr>
        <w:t>Создать карту образовательного пространства города, а также инструменты навигации по этой карте как для школьника (единый идентификатор во всех системах), так и для образовательных учреждений (тьюторские службы и т.д.).</w:t>
      </w:r>
    </w:p>
    <w:p w:rsidR="003C46EE" w:rsidRDefault="009C411A">
      <w:pPr>
        <w:pStyle w:val="1"/>
        <w:spacing w:after="200" w:line="360" w:lineRule="auto"/>
        <w:contextualSpacing w:val="0"/>
      </w:pPr>
      <w:bookmarkStart w:id="41" w:name="h.i9pgv0gbi7w7" w:colFirst="0" w:colLast="0"/>
      <w:bookmarkEnd w:id="41"/>
      <w:r>
        <w:rPr>
          <w:rFonts w:ascii="Arial" w:eastAsia="Arial" w:hAnsi="Arial" w:cs="Arial"/>
          <w:sz w:val="28"/>
          <w:szCs w:val="28"/>
        </w:rPr>
        <w:t>Заключение</w:t>
      </w:r>
    </w:p>
    <w:p w:rsidR="003C46EE" w:rsidRDefault="00D55096">
      <w:pPr>
        <w:pStyle w:val="10"/>
        <w:spacing w:line="360" w:lineRule="auto"/>
      </w:pPr>
      <w:r>
        <w:rPr>
          <w:sz w:val="28"/>
          <w:szCs w:val="28"/>
        </w:rPr>
        <w:t>В заключение</w:t>
      </w:r>
      <w:r w:rsidR="009C411A">
        <w:rPr>
          <w:sz w:val="28"/>
          <w:szCs w:val="28"/>
        </w:rPr>
        <w:t xml:space="preserve"> своего доклада я бы хотел поговорить об ещё одном сюжете, который должен был прозвучать в разделе про кадры, но именно этим сюжетом хотелось бы закончить.</w:t>
      </w:r>
    </w:p>
    <w:p w:rsidR="003C46EE" w:rsidRDefault="009C411A">
      <w:pPr>
        <w:pStyle w:val="10"/>
        <w:spacing w:line="360" w:lineRule="auto"/>
      </w:pPr>
      <w:r>
        <w:rPr>
          <w:sz w:val="28"/>
          <w:szCs w:val="28"/>
        </w:rPr>
        <w:t>Цели и задачи, которые мы ставим перед собой, несомасштабны одному че</w:t>
      </w:r>
      <w:r w:rsidR="00D55096">
        <w:rPr>
          <w:sz w:val="28"/>
          <w:szCs w:val="28"/>
        </w:rPr>
        <w:t>ловеку, каким бы одарённым он ни</w:t>
      </w:r>
      <w:r>
        <w:rPr>
          <w:sz w:val="28"/>
          <w:szCs w:val="28"/>
        </w:rPr>
        <w:t xml:space="preserve"> был. Время подготовки от</w:t>
      </w:r>
      <w:r w:rsidR="00D55096">
        <w:rPr>
          <w:sz w:val="28"/>
          <w:szCs w:val="28"/>
        </w:rPr>
        <w:t>д</w:t>
      </w:r>
      <w:r>
        <w:rPr>
          <w:sz w:val="28"/>
          <w:szCs w:val="28"/>
        </w:rPr>
        <w:t xml:space="preserve">ельных людей проходит, наступает время подготовки команд. </w:t>
      </w:r>
    </w:p>
    <w:p w:rsidR="003C46EE" w:rsidRDefault="009C411A">
      <w:pPr>
        <w:pStyle w:val="10"/>
        <w:spacing w:line="360" w:lineRule="auto"/>
      </w:pPr>
      <w:r>
        <w:rPr>
          <w:sz w:val="28"/>
          <w:szCs w:val="28"/>
        </w:rPr>
        <w:t>Передовые образовательные технологии не создаются по приказу, их создают команды очень разных людей, которые объединяются ради достижения общей цели.</w:t>
      </w:r>
    </w:p>
    <w:p w:rsidR="003C46EE" w:rsidRDefault="009C411A">
      <w:pPr>
        <w:pStyle w:val="10"/>
        <w:spacing w:line="360" w:lineRule="auto"/>
      </w:pPr>
      <w:r>
        <w:rPr>
          <w:sz w:val="28"/>
          <w:szCs w:val="28"/>
        </w:rPr>
        <w:t>И сейчас я приглашаю вас присоединиться к команде, которая ставит своей целью сделать Красноярс</w:t>
      </w:r>
      <w:r w:rsidR="00D55096">
        <w:rPr>
          <w:sz w:val="28"/>
          <w:szCs w:val="28"/>
        </w:rPr>
        <w:t xml:space="preserve">к </w:t>
      </w:r>
      <w:r>
        <w:rPr>
          <w:sz w:val="28"/>
          <w:szCs w:val="28"/>
        </w:rPr>
        <w:t>знаком качественного образования.</w:t>
      </w:r>
    </w:p>
    <w:p w:rsidR="003C46EE" w:rsidRDefault="009C411A">
      <w:pPr>
        <w:pStyle w:val="10"/>
        <w:spacing w:line="360" w:lineRule="auto"/>
        <w:jc w:val="center"/>
      </w:pPr>
      <w:r>
        <w:rPr>
          <w:sz w:val="28"/>
          <w:szCs w:val="28"/>
        </w:rPr>
        <w:t>Спасибо за внимание! Желаю нам успешной и плодотворной работы!</w:t>
      </w:r>
    </w:p>
    <w:sectPr w:rsidR="003C46EE" w:rsidSect="003C46EE">
      <w:footerReference w:type="default" r:id="rId7"/>
      <w:pgSz w:w="11906" w:h="16838"/>
      <w:pgMar w:top="1133" w:right="1133" w:bottom="1133" w:left="1133"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3401" w:rsidRDefault="00BA3401" w:rsidP="003C46EE">
      <w:pPr>
        <w:spacing w:before="0" w:after="0" w:line="240" w:lineRule="auto"/>
      </w:pPr>
      <w:r>
        <w:separator/>
      </w:r>
    </w:p>
  </w:endnote>
  <w:endnote w:type="continuationSeparator" w:id="0">
    <w:p w:rsidR="00BA3401" w:rsidRDefault="00BA3401" w:rsidP="003C46EE">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46EE" w:rsidRDefault="00BA3401">
    <w:pPr>
      <w:pStyle w:val="10"/>
      <w:jc w:val="right"/>
    </w:pPr>
    <w:r>
      <w:fldChar w:fldCharType="begin"/>
    </w:r>
    <w:r>
      <w:instrText>PAGE</w:instrText>
    </w:r>
    <w:r>
      <w:fldChar w:fldCharType="separate"/>
    </w:r>
    <w:r w:rsidR="00A54728">
      <w:rPr>
        <w:noProof/>
      </w:rPr>
      <w:t>2</w:t>
    </w:r>
    <w:r>
      <w:rPr>
        <w:noProof/>
      </w:rPr>
      <w:fldChar w:fldCharType="end"/>
    </w:r>
    <w:r w:rsidR="009C411A">
      <w:t>/</w:t>
    </w:r>
    <w:r>
      <w:fldChar w:fldCharType="begin"/>
    </w:r>
    <w:r>
      <w:instrText>NUMPAGES</w:instrText>
    </w:r>
    <w:r>
      <w:fldChar w:fldCharType="separate"/>
    </w:r>
    <w:r w:rsidR="00A54728">
      <w:rPr>
        <w:noProof/>
      </w:rPr>
      <w:t>26</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3401" w:rsidRDefault="00BA3401" w:rsidP="003C46EE">
      <w:pPr>
        <w:spacing w:before="0" w:after="0" w:line="240" w:lineRule="auto"/>
      </w:pPr>
      <w:r>
        <w:separator/>
      </w:r>
    </w:p>
  </w:footnote>
  <w:footnote w:type="continuationSeparator" w:id="0">
    <w:p w:rsidR="00BA3401" w:rsidRDefault="00BA3401" w:rsidP="003C46EE">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637C79"/>
    <w:multiLevelType w:val="multilevel"/>
    <w:tmpl w:val="74E6179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nsid w:val="017A537D"/>
    <w:multiLevelType w:val="multilevel"/>
    <w:tmpl w:val="4D76F99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nsid w:val="17B24A97"/>
    <w:multiLevelType w:val="multilevel"/>
    <w:tmpl w:val="A6BACCF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
    <w:nsid w:val="2B9228B3"/>
    <w:multiLevelType w:val="multilevel"/>
    <w:tmpl w:val="1B34DE5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4">
    <w:nsid w:val="38375F77"/>
    <w:multiLevelType w:val="multilevel"/>
    <w:tmpl w:val="40E2AE5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5">
    <w:nsid w:val="479E3D6F"/>
    <w:multiLevelType w:val="multilevel"/>
    <w:tmpl w:val="3DC6408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6">
    <w:nsid w:val="65EC4B5D"/>
    <w:multiLevelType w:val="multilevel"/>
    <w:tmpl w:val="E7F2C00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nsid w:val="6D4E24DC"/>
    <w:multiLevelType w:val="multilevel"/>
    <w:tmpl w:val="6D54CD8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8">
    <w:nsid w:val="733C0EA3"/>
    <w:multiLevelType w:val="multilevel"/>
    <w:tmpl w:val="5680EA1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0"/>
  </w:num>
  <w:num w:numId="2">
    <w:abstractNumId w:val="2"/>
  </w:num>
  <w:num w:numId="3">
    <w:abstractNumId w:val="5"/>
  </w:num>
  <w:num w:numId="4">
    <w:abstractNumId w:val="6"/>
  </w:num>
  <w:num w:numId="5">
    <w:abstractNumId w:val="1"/>
  </w:num>
  <w:num w:numId="6">
    <w:abstractNumId w:val="3"/>
  </w:num>
  <w:num w:numId="7">
    <w:abstractNumId w:val="4"/>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3C46EE"/>
    <w:rsid w:val="000D416A"/>
    <w:rsid w:val="000F5425"/>
    <w:rsid w:val="001E1657"/>
    <w:rsid w:val="0020117F"/>
    <w:rsid w:val="00235E9F"/>
    <w:rsid w:val="003C46EE"/>
    <w:rsid w:val="00491E7A"/>
    <w:rsid w:val="004D1436"/>
    <w:rsid w:val="00553FA7"/>
    <w:rsid w:val="006477E7"/>
    <w:rsid w:val="008F7B0D"/>
    <w:rsid w:val="009C411A"/>
    <w:rsid w:val="009E0F72"/>
    <w:rsid w:val="00A54728"/>
    <w:rsid w:val="00B74168"/>
    <w:rsid w:val="00BA3401"/>
    <w:rsid w:val="00D55096"/>
    <w:rsid w:val="00E061A8"/>
    <w:rsid w:val="00E676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D400962-D45A-4E0B-AE45-696CED99BF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color w:val="000000"/>
        <w:sz w:val="22"/>
        <w:szCs w:val="22"/>
        <w:lang w:val="ru-RU" w:eastAsia="ru-RU" w:bidi="ar-SA"/>
      </w:rPr>
    </w:rPrDefault>
    <w:pPrDefault>
      <w:pPr>
        <w:spacing w:before="120" w:after="120" w:line="276"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10"/>
    <w:next w:val="10"/>
    <w:rsid w:val="003C46EE"/>
    <w:pPr>
      <w:keepNext/>
      <w:keepLines/>
      <w:spacing w:before="200"/>
      <w:contextualSpacing/>
      <w:outlineLvl w:val="0"/>
    </w:pPr>
    <w:rPr>
      <w:rFonts w:ascii="Trebuchet MS" w:eastAsia="Trebuchet MS" w:hAnsi="Trebuchet MS" w:cs="Trebuchet MS"/>
      <w:b/>
      <w:color w:val="CC4125"/>
      <w:sz w:val="32"/>
      <w:szCs w:val="32"/>
    </w:rPr>
  </w:style>
  <w:style w:type="paragraph" w:styleId="2">
    <w:name w:val="heading 2"/>
    <w:basedOn w:val="10"/>
    <w:next w:val="10"/>
    <w:rsid w:val="003C46EE"/>
    <w:pPr>
      <w:keepNext/>
      <w:keepLines/>
      <w:contextualSpacing/>
      <w:outlineLvl w:val="1"/>
    </w:pPr>
    <w:rPr>
      <w:rFonts w:ascii="Trebuchet MS" w:eastAsia="Trebuchet MS" w:hAnsi="Trebuchet MS" w:cs="Trebuchet MS"/>
      <w:b/>
      <w:color w:val="351C75"/>
      <w:sz w:val="26"/>
      <w:szCs w:val="26"/>
    </w:rPr>
  </w:style>
  <w:style w:type="paragraph" w:styleId="3">
    <w:name w:val="heading 3"/>
    <w:basedOn w:val="10"/>
    <w:next w:val="10"/>
    <w:rsid w:val="003C46EE"/>
    <w:pPr>
      <w:keepNext/>
      <w:keepLines/>
      <w:spacing w:before="160" w:after="0" w:line="360" w:lineRule="auto"/>
      <w:contextualSpacing/>
      <w:outlineLvl w:val="2"/>
    </w:pPr>
    <w:rPr>
      <w:rFonts w:ascii="Trebuchet MS" w:eastAsia="Trebuchet MS" w:hAnsi="Trebuchet MS" w:cs="Trebuchet MS"/>
      <w:b/>
      <w:sz w:val="24"/>
      <w:szCs w:val="24"/>
    </w:rPr>
  </w:style>
  <w:style w:type="paragraph" w:styleId="4">
    <w:name w:val="heading 4"/>
    <w:basedOn w:val="10"/>
    <w:next w:val="10"/>
    <w:rsid w:val="003C46EE"/>
    <w:pPr>
      <w:keepNext/>
      <w:keepLines/>
      <w:spacing w:before="160" w:after="0" w:line="360" w:lineRule="auto"/>
      <w:contextualSpacing/>
      <w:outlineLvl w:val="3"/>
    </w:pPr>
    <w:rPr>
      <w:rFonts w:ascii="Trebuchet MS" w:eastAsia="Trebuchet MS" w:hAnsi="Trebuchet MS" w:cs="Trebuchet MS"/>
      <w:b/>
      <w:u w:val="single"/>
    </w:rPr>
  </w:style>
  <w:style w:type="paragraph" w:styleId="5">
    <w:name w:val="heading 5"/>
    <w:basedOn w:val="10"/>
    <w:next w:val="10"/>
    <w:rsid w:val="003C46EE"/>
    <w:pPr>
      <w:keepNext/>
      <w:keepLines/>
      <w:spacing w:before="160" w:after="0"/>
      <w:contextualSpacing/>
      <w:outlineLvl w:val="4"/>
    </w:pPr>
    <w:rPr>
      <w:rFonts w:ascii="Trebuchet MS" w:eastAsia="Trebuchet MS" w:hAnsi="Trebuchet MS" w:cs="Trebuchet MS"/>
      <w:color w:val="666666"/>
    </w:rPr>
  </w:style>
  <w:style w:type="paragraph" w:styleId="6">
    <w:name w:val="heading 6"/>
    <w:basedOn w:val="10"/>
    <w:next w:val="10"/>
    <w:rsid w:val="003C46EE"/>
    <w:pPr>
      <w:keepNext/>
      <w:keepLines/>
      <w:spacing w:before="160" w:after="0"/>
      <w:contextualSpacing/>
      <w:outlineLvl w:val="5"/>
    </w:pPr>
    <w:rPr>
      <w:rFonts w:ascii="Trebuchet MS" w:eastAsia="Trebuchet MS" w:hAnsi="Trebuchet MS" w:cs="Trebuchet MS"/>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Обычный1"/>
    <w:rsid w:val="003C46EE"/>
  </w:style>
  <w:style w:type="table" w:customStyle="1" w:styleId="TableNormal">
    <w:name w:val="Table Normal"/>
    <w:rsid w:val="003C46EE"/>
    <w:tblPr>
      <w:tblCellMar>
        <w:top w:w="0" w:type="dxa"/>
        <w:left w:w="0" w:type="dxa"/>
        <w:bottom w:w="0" w:type="dxa"/>
        <w:right w:w="0" w:type="dxa"/>
      </w:tblCellMar>
    </w:tblPr>
  </w:style>
  <w:style w:type="paragraph" w:styleId="a3">
    <w:name w:val="Title"/>
    <w:basedOn w:val="10"/>
    <w:next w:val="10"/>
    <w:rsid w:val="003C46EE"/>
    <w:pPr>
      <w:keepNext/>
      <w:keepLines/>
      <w:spacing w:line="216" w:lineRule="auto"/>
      <w:contextualSpacing/>
      <w:jc w:val="center"/>
    </w:pPr>
    <w:rPr>
      <w:rFonts w:ascii="Trebuchet MS" w:eastAsia="Trebuchet MS" w:hAnsi="Trebuchet MS" w:cs="Trebuchet MS"/>
      <w:b/>
      <w:color w:val="CC4125"/>
      <w:sz w:val="48"/>
      <w:szCs w:val="48"/>
    </w:rPr>
  </w:style>
  <w:style w:type="paragraph" w:styleId="a4">
    <w:name w:val="Subtitle"/>
    <w:basedOn w:val="10"/>
    <w:next w:val="10"/>
    <w:rsid w:val="003C46EE"/>
    <w:pPr>
      <w:keepNext/>
      <w:keepLines/>
      <w:spacing w:before="0" w:after="200"/>
      <w:contextualSpacing/>
    </w:pPr>
    <w:rPr>
      <w:rFonts w:ascii="Trebuchet MS" w:eastAsia="Trebuchet MS" w:hAnsi="Trebuchet MS" w:cs="Trebuchet MS"/>
      <w:i/>
      <w:color w:val="666666"/>
      <w:sz w:val="26"/>
      <w:szCs w:val="26"/>
    </w:rPr>
  </w:style>
  <w:style w:type="paragraph" w:styleId="a5">
    <w:name w:val="annotation text"/>
    <w:basedOn w:val="a"/>
    <w:link w:val="a6"/>
    <w:uiPriority w:val="99"/>
    <w:semiHidden/>
    <w:unhideWhenUsed/>
    <w:rsid w:val="003C46EE"/>
    <w:pPr>
      <w:spacing w:line="240" w:lineRule="auto"/>
    </w:pPr>
    <w:rPr>
      <w:sz w:val="20"/>
      <w:szCs w:val="20"/>
    </w:rPr>
  </w:style>
  <w:style w:type="character" w:customStyle="1" w:styleId="a6">
    <w:name w:val="Текст примечания Знак"/>
    <w:basedOn w:val="a0"/>
    <w:link w:val="a5"/>
    <w:uiPriority w:val="99"/>
    <w:semiHidden/>
    <w:rsid w:val="003C46EE"/>
    <w:rPr>
      <w:sz w:val="20"/>
      <w:szCs w:val="20"/>
    </w:rPr>
  </w:style>
  <w:style w:type="character" w:styleId="a7">
    <w:name w:val="annotation reference"/>
    <w:basedOn w:val="a0"/>
    <w:uiPriority w:val="99"/>
    <w:semiHidden/>
    <w:unhideWhenUsed/>
    <w:rsid w:val="003C46EE"/>
    <w:rPr>
      <w:sz w:val="16"/>
      <w:szCs w:val="16"/>
    </w:rPr>
  </w:style>
  <w:style w:type="paragraph" w:styleId="a8">
    <w:name w:val="Balloon Text"/>
    <w:basedOn w:val="a"/>
    <w:link w:val="a9"/>
    <w:uiPriority w:val="99"/>
    <w:semiHidden/>
    <w:unhideWhenUsed/>
    <w:rsid w:val="00553FA7"/>
    <w:pPr>
      <w:spacing w:before="0"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553FA7"/>
    <w:rPr>
      <w:rFonts w:ascii="Tahoma" w:hAnsi="Tahoma" w:cs="Tahoma"/>
      <w:sz w:val="16"/>
      <w:szCs w:val="16"/>
    </w:rPr>
  </w:style>
  <w:style w:type="paragraph" w:styleId="aa">
    <w:name w:val="annotation subject"/>
    <w:basedOn w:val="a5"/>
    <w:next w:val="a5"/>
    <w:link w:val="ab"/>
    <w:uiPriority w:val="99"/>
    <w:semiHidden/>
    <w:unhideWhenUsed/>
    <w:rsid w:val="00A54728"/>
    <w:rPr>
      <w:b/>
      <w:bCs/>
    </w:rPr>
  </w:style>
  <w:style w:type="character" w:customStyle="1" w:styleId="ab">
    <w:name w:val="Тема примечания Знак"/>
    <w:basedOn w:val="a6"/>
    <w:link w:val="aa"/>
    <w:uiPriority w:val="99"/>
    <w:semiHidden/>
    <w:rsid w:val="00A5472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133</TotalTime>
  <Pages>26</Pages>
  <Words>5693</Words>
  <Characters>32456</Characters>
  <Application>Microsoft Office Word</Application>
  <DocSecurity>0</DocSecurity>
  <Lines>270</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38073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Дмитрий</dc:creator>
  <cp:lastModifiedBy>Михаил Кучеренко</cp:lastModifiedBy>
  <cp:revision>5</cp:revision>
  <dcterms:created xsi:type="dcterms:W3CDTF">2015-08-22T12:31:00Z</dcterms:created>
  <dcterms:modified xsi:type="dcterms:W3CDTF">2015-08-27T07:22:00Z</dcterms:modified>
</cp:coreProperties>
</file>