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FAE" w:rsidRPr="00041FAE" w:rsidRDefault="00041FAE" w:rsidP="00041FAE">
      <w:pPr>
        <w:jc w:val="center"/>
        <w:rPr>
          <w:rFonts w:ascii="Arial" w:eastAsia="Times New Roman" w:hAnsi="Arial" w:cs="Arial"/>
          <w:b/>
          <w:szCs w:val="28"/>
          <w:lang w:eastAsia="ru-RU"/>
        </w:rPr>
      </w:pPr>
      <w:r w:rsidRPr="00041FAE">
        <w:rPr>
          <w:rFonts w:ascii="Arial" w:eastAsia="Times New Roman" w:hAnsi="Arial" w:cs="Arial"/>
          <w:b/>
          <w:szCs w:val="28"/>
          <w:lang w:eastAsia="ru-RU"/>
        </w:rPr>
        <w:t>Пример распределения часов для последующего выбора предметов,</w:t>
      </w:r>
    </w:p>
    <w:p w:rsidR="00041FAE" w:rsidRPr="00041FAE" w:rsidRDefault="00041FAE" w:rsidP="00041FAE">
      <w:pPr>
        <w:jc w:val="center"/>
        <w:rPr>
          <w:rFonts w:ascii="Arial" w:eastAsia="Times New Roman" w:hAnsi="Arial" w:cs="Arial"/>
          <w:b/>
          <w:highlight w:val="yellow"/>
          <w:lang w:eastAsia="ru-RU"/>
        </w:rPr>
      </w:pPr>
      <w:proofErr w:type="gramStart"/>
      <w:r w:rsidRPr="00041FAE">
        <w:rPr>
          <w:rFonts w:ascii="Arial" w:eastAsia="Times New Roman" w:hAnsi="Arial" w:cs="Arial"/>
          <w:b/>
          <w:szCs w:val="28"/>
          <w:lang w:eastAsia="ru-RU"/>
        </w:rPr>
        <w:t>изучаемых</w:t>
      </w:r>
      <w:proofErr w:type="gramEnd"/>
      <w:r w:rsidRPr="00041FAE">
        <w:rPr>
          <w:rFonts w:ascii="Arial" w:eastAsia="Times New Roman" w:hAnsi="Arial" w:cs="Arial"/>
          <w:b/>
          <w:szCs w:val="28"/>
          <w:lang w:eastAsia="ru-RU"/>
        </w:rPr>
        <w:t xml:space="preserve"> на базовом или углубленном уровне</w:t>
      </w:r>
      <w:r w:rsidRPr="00041FAE">
        <w:rPr>
          <w:rFonts w:ascii="Arial" w:eastAsia="Times New Roman" w:hAnsi="Arial" w:cs="Arial"/>
          <w:b/>
          <w:szCs w:val="28"/>
          <w:vertAlign w:val="superscript"/>
          <w:lang w:eastAsia="ru-RU"/>
        </w:rPr>
        <w:footnoteReference w:customMarkFollows="1" w:id="1"/>
        <w:sym w:font="Symbol" w:char="F02A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693"/>
        <w:gridCol w:w="2268"/>
        <w:gridCol w:w="2375"/>
      </w:tblGrid>
      <w:tr w:rsidR="00041FAE" w:rsidRPr="00041FAE" w:rsidTr="003F4E26">
        <w:tc>
          <w:tcPr>
            <w:tcW w:w="2127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b/>
                <w:szCs w:val="24"/>
                <w:lang w:eastAsia="ru-RU"/>
              </w:rPr>
              <w:t>Предметная область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b/>
                <w:szCs w:val="24"/>
                <w:lang w:eastAsia="ru-RU"/>
              </w:rPr>
              <w:t xml:space="preserve">Учебные предметы 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b/>
                <w:szCs w:val="24"/>
                <w:lang w:eastAsia="ru-RU"/>
              </w:rPr>
              <w:t>Кол-во часов Базовый уровень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b/>
                <w:szCs w:val="24"/>
                <w:lang w:eastAsia="ru-RU"/>
              </w:rPr>
              <w:t xml:space="preserve">Кол-во часов </w:t>
            </w:r>
          </w:p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b/>
                <w:szCs w:val="24"/>
                <w:lang w:eastAsia="ru-RU"/>
              </w:rPr>
              <w:t>Углубленный уровень</w:t>
            </w:r>
          </w:p>
        </w:tc>
      </w:tr>
      <w:tr w:rsidR="00041FAE" w:rsidRPr="00041FAE" w:rsidTr="003F4E26">
        <w:tc>
          <w:tcPr>
            <w:tcW w:w="2127" w:type="dxa"/>
            <w:vMerge w:val="restart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70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Литература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350</w:t>
            </w:r>
          </w:p>
        </w:tc>
      </w:tr>
      <w:tr w:rsidR="00041FAE" w:rsidRPr="00041FAE" w:rsidTr="003F4E26">
        <w:tc>
          <w:tcPr>
            <w:tcW w:w="2127" w:type="dxa"/>
            <w:vMerge w:val="restart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Родной язык и родная литература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Родной язык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70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Родная литература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350</w:t>
            </w:r>
          </w:p>
        </w:tc>
      </w:tr>
      <w:tr w:rsidR="00041FAE" w:rsidRPr="00041FAE" w:rsidTr="003F4E26">
        <w:tc>
          <w:tcPr>
            <w:tcW w:w="2127" w:type="dxa"/>
            <w:vMerge w:val="restart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Иностранные языки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Иностранный язык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420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Второй иностранный язык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140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</w:tr>
      <w:tr w:rsidR="00041FAE" w:rsidRPr="00041FAE" w:rsidTr="003F4E26">
        <w:tc>
          <w:tcPr>
            <w:tcW w:w="2127" w:type="dxa"/>
            <w:vMerge w:val="restart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Общественные науки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История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140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280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Россия в мире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140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География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70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Экономика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35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140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Право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35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140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Обществознание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140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2127" w:type="dxa"/>
            <w:vMerge w:val="restart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Математика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280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420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Информатика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70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280</w:t>
            </w:r>
          </w:p>
        </w:tc>
      </w:tr>
      <w:tr w:rsidR="00041FAE" w:rsidRPr="00041FAE" w:rsidTr="003F4E26">
        <w:tc>
          <w:tcPr>
            <w:tcW w:w="2127" w:type="dxa"/>
            <w:vMerge w:val="restart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Естественные науки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Физика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140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350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Химия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70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Биология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70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Естествознание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2127" w:type="dxa"/>
            <w:vMerge w:val="restart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Физическая культура, экология и основы безопасности жизнедеятельности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210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Экология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35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Основы безопасности жизнедеятельности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70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2127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proofErr w:type="gramStart"/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Индивидуальный проект</w:t>
            </w:r>
            <w:proofErr w:type="gramEnd"/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70</w:t>
            </w: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2127" w:type="dxa"/>
            <w:vMerge w:val="restart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Курсы по выбору</w:t>
            </w: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Элективные курсы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2127" w:type="dxa"/>
            <w:vMerge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Arial" w:eastAsia="Times New Roman" w:hAnsi="Arial" w:cs="Arial"/>
                <w:szCs w:val="24"/>
                <w:lang w:eastAsia="ru-RU"/>
              </w:rPr>
              <w:t>Факультативные курсы</w:t>
            </w:r>
          </w:p>
        </w:tc>
        <w:tc>
          <w:tcPr>
            <w:tcW w:w="2268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  <w:tc>
          <w:tcPr>
            <w:tcW w:w="2375" w:type="dxa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</w:p>
        </w:tc>
      </w:tr>
      <w:tr w:rsidR="00041FAE" w:rsidRPr="00041FAE" w:rsidTr="003F4E26">
        <w:tc>
          <w:tcPr>
            <w:tcW w:w="9463" w:type="dxa"/>
            <w:gridSpan w:val="4"/>
            <w:shd w:val="clear" w:color="auto" w:fill="auto"/>
          </w:tcPr>
          <w:p w:rsidR="00041FAE" w:rsidRPr="00041FAE" w:rsidRDefault="00041FAE" w:rsidP="00041FAE">
            <w:pPr>
              <w:spacing w:after="0" w:line="240" w:lineRule="auto"/>
              <w:jc w:val="center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041FAE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2170 или 2380 при пятидневной неделе /2590 при шестидневной неделе</w:t>
            </w:r>
          </w:p>
        </w:tc>
      </w:tr>
    </w:tbl>
    <w:p w:rsidR="00041FAE" w:rsidRPr="00041FAE" w:rsidRDefault="00041FAE" w:rsidP="00041FAE">
      <w:pPr>
        <w:spacing w:after="0" w:line="240" w:lineRule="auto"/>
        <w:rPr>
          <w:rFonts w:ascii="Arial" w:eastAsia="Times New Roman" w:hAnsi="Arial" w:cs="Arial"/>
          <w:lang w:eastAsia="ru-RU"/>
        </w:rPr>
      </w:pPr>
      <w:bookmarkStart w:id="0" w:name="_GoBack"/>
      <w:bookmarkEnd w:id="0"/>
    </w:p>
    <w:sectPr w:rsidR="00041FAE" w:rsidRPr="00041F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87E" w:rsidRDefault="006F787E" w:rsidP="00041FAE">
      <w:pPr>
        <w:spacing w:after="0" w:line="240" w:lineRule="auto"/>
      </w:pPr>
      <w:r>
        <w:separator/>
      </w:r>
    </w:p>
  </w:endnote>
  <w:endnote w:type="continuationSeparator" w:id="0">
    <w:p w:rsidR="006F787E" w:rsidRDefault="006F787E" w:rsidP="00041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87E" w:rsidRDefault="006F787E" w:rsidP="00041FAE">
      <w:pPr>
        <w:spacing w:after="0" w:line="240" w:lineRule="auto"/>
      </w:pPr>
      <w:r>
        <w:separator/>
      </w:r>
    </w:p>
  </w:footnote>
  <w:footnote w:type="continuationSeparator" w:id="0">
    <w:p w:rsidR="006F787E" w:rsidRDefault="006F787E" w:rsidP="00041FAE">
      <w:pPr>
        <w:spacing w:after="0" w:line="240" w:lineRule="auto"/>
      </w:pPr>
      <w:r>
        <w:continuationSeparator/>
      </w:r>
    </w:p>
  </w:footnote>
  <w:footnote w:id="1">
    <w:p w:rsidR="00041FAE" w:rsidRPr="00237E8B" w:rsidRDefault="00041FAE" w:rsidP="00041FAE">
      <w:pPr>
        <w:pStyle w:val="a3"/>
        <w:spacing w:line="240" w:lineRule="auto"/>
        <w:rPr>
          <w:sz w:val="20"/>
          <w:szCs w:val="20"/>
        </w:rPr>
      </w:pPr>
      <w:r w:rsidRPr="00560A75">
        <w:rPr>
          <w:rStyle w:val="a4"/>
        </w:rPr>
        <w:sym w:font="Symbol" w:char="F02A"/>
      </w:r>
      <w:r w:rsidRPr="00237E8B">
        <w:rPr>
          <w:sz w:val="20"/>
          <w:szCs w:val="20"/>
        </w:rPr>
        <w:t xml:space="preserve">Расчет приведен на два </w:t>
      </w:r>
      <w:r>
        <w:rPr>
          <w:sz w:val="20"/>
          <w:szCs w:val="20"/>
        </w:rPr>
        <w:t xml:space="preserve">года обучения: </w:t>
      </w:r>
      <w:r w:rsidRPr="00237E8B">
        <w:rPr>
          <w:sz w:val="20"/>
          <w:szCs w:val="20"/>
        </w:rPr>
        <w:t>3</w:t>
      </w:r>
      <w:r>
        <w:rPr>
          <w:sz w:val="20"/>
          <w:szCs w:val="20"/>
        </w:rPr>
        <w:t>6</w:t>
      </w:r>
      <w:r w:rsidRPr="00237E8B">
        <w:rPr>
          <w:sz w:val="20"/>
          <w:szCs w:val="20"/>
        </w:rPr>
        <w:t xml:space="preserve"> учебных недель </w:t>
      </w:r>
      <w:r>
        <w:rPr>
          <w:sz w:val="20"/>
          <w:szCs w:val="20"/>
        </w:rPr>
        <w:t xml:space="preserve">в 10 классе и 34 учебных недель в 11 классе </w:t>
      </w:r>
      <w:r w:rsidRPr="00237E8B">
        <w:rPr>
          <w:sz w:val="20"/>
          <w:szCs w:val="20"/>
        </w:rPr>
        <w:t>(образов</w:t>
      </w:r>
      <w:r w:rsidRPr="00237E8B">
        <w:rPr>
          <w:sz w:val="20"/>
          <w:szCs w:val="20"/>
        </w:rPr>
        <w:t>а</w:t>
      </w:r>
      <w:r w:rsidRPr="00237E8B">
        <w:rPr>
          <w:sz w:val="20"/>
          <w:szCs w:val="20"/>
        </w:rPr>
        <w:t>тельная организация составляет учебный план исходя из своего календарного графика на текущий учебный год)</w:t>
      </w:r>
      <w:r>
        <w:rPr>
          <w:sz w:val="20"/>
          <w:szCs w:val="20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FAE"/>
    <w:rsid w:val="00041FAE"/>
    <w:rsid w:val="006F787E"/>
    <w:rsid w:val="00EA0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мечание"/>
    <w:basedOn w:val="a"/>
    <w:next w:val="a"/>
    <w:qFormat/>
    <w:rsid w:val="00041FAE"/>
    <w:pPr>
      <w:widowControl w:val="0"/>
      <w:autoSpaceDE w:val="0"/>
      <w:autoSpaceDN w:val="0"/>
      <w:adjustRightInd w:val="0"/>
      <w:spacing w:after="0" w:line="360" w:lineRule="auto"/>
      <w:ind w:left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footnote reference"/>
    <w:rsid w:val="00041FAE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мечание"/>
    <w:basedOn w:val="a"/>
    <w:next w:val="a"/>
    <w:qFormat/>
    <w:rsid w:val="00041FAE"/>
    <w:pPr>
      <w:widowControl w:val="0"/>
      <w:autoSpaceDE w:val="0"/>
      <w:autoSpaceDN w:val="0"/>
      <w:adjustRightInd w:val="0"/>
      <w:spacing w:after="0" w:line="360" w:lineRule="auto"/>
      <w:ind w:left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footnote reference"/>
    <w:rsid w:val="00041FAE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</cp:revision>
  <dcterms:created xsi:type="dcterms:W3CDTF">2020-03-11T04:11:00Z</dcterms:created>
  <dcterms:modified xsi:type="dcterms:W3CDTF">2020-03-11T04:11:00Z</dcterms:modified>
</cp:coreProperties>
</file>