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F3" w:rsidRPr="002B6DF3" w:rsidRDefault="00D65B64" w:rsidP="002B6DF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6DF3">
        <w:rPr>
          <w:rFonts w:ascii="Times New Roman" w:hAnsi="Times New Roman" w:cs="Times New Roman"/>
          <w:sz w:val="24"/>
          <w:szCs w:val="24"/>
        </w:rPr>
        <w:t xml:space="preserve">Программа  </w:t>
      </w:r>
    </w:p>
    <w:p w:rsidR="002B6DF3" w:rsidRDefault="002B6DF3" w:rsidP="002B6DF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6DF3">
        <w:rPr>
          <w:rFonts w:ascii="Times New Roman" w:hAnsi="Times New Roman" w:cs="Times New Roman"/>
          <w:sz w:val="24"/>
          <w:szCs w:val="24"/>
        </w:rPr>
        <w:t>Фестивал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B6DF3">
        <w:rPr>
          <w:rFonts w:ascii="Times New Roman" w:hAnsi="Times New Roman" w:cs="Times New Roman"/>
          <w:sz w:val="24"/>
          <w:szCs w:val="24"/>
        </w:rPr>
        <w:t xml:space="preserve"> педагогических идей</w:t>
      </w:r>
    </w:p>
    <w:p w:rsidR="002B6DF3" w:rsidRDefault="002B6DF3" w:rsidP="002B6DF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6DF3">
        <w:rPr>
          <w:rFonts w:ascii="Times New Roman" w:hAnsi="Times New Roman" w:cs="Times New Roman"/>
          <w:sz w:val="24"/>
          <w:szCs w:val="24"/>
        </w:rPr>
        <w:t xml:space="preserve"> «Системно-деятельностный подход, как основная стратегия развития читательской грамотности» </w:t>
      </w:r>
    </w:p>
    <w:p w:rsidR="003F58D7" w:rsidRPr="002B6DF3" w:rsidRDefault="00D65B64" w:rsidP="002B6D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6DF3">
        <w:rPr>
          <w:rFonts w:ascii="Times New Roman" w:hAnsi="Times New Roman" w:cs="Times New Roman"/>
          <w:sz w:val="24"/>
          <w:szCs w:val="24"/>
        </w:rPr>
        <w:t>Дата</w:t>
      </w:r>
      <w:r w:rsidR="002B6DF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2B6DF3">
        <w:rPr>
          <w:rFonts w:ascii="Times New Roman" w:hAnsi="Times New Roman" w:cs="Times New Roman"/>
          <w:sz w:val="24"/>
          <w:szCs w:val="24"/>
        </w:rPr>
        <w:t xml:space="preserve">:  </w:t>
      </w:r>
      <w:r w:rsidR="00E1206B" w:rsidRPr="002B6DF3">
        <w:rPr>
          <w:rFonts w:ascii="Times New Roman" w:hAnsi="Times New Roman" w:cs="Times New Roman"/>
          <w:sz w:val="24"/>
          <w:szCs w:val="24"/>
        </w:rPr>
        <w:t>15 февраля 2017г.</w:t>
      </w:r>
    </w:p>
    <w:p w:rsidR="00D65B64" w:rsidRPr="00E607EA" w:rsidRDefault="00D65B64">
      <w:pPr>
        <w:rPr>
          <w:rFonts w:ascii="Times New Roman" w:hAnsi="Times New Roman" w:cs="Times New Roman"/>
          <w:sz w:val="24"/>
          <w:szCs w:val="24"/>
        </w:rPr>
      </w:pPr>
      <w:r w:rsidRPr="00E607EA">
        <w:rPr>
          <w:rFonts w:ascii="Times New Roman" w:hAnsi="Times New Roman" w:cs="Times New Roman"/>
          <w:sz w:val="24"/>
          <w:szCs w:val="24"/>
        </w:rPr>
        <w:t xml:space="preserve">Место: </w:t>
      </w:r>
      <w:r w:rsidR="00C9078C">
        <w:rPr>
          <w:rFonts w:ascii="Times New Roman" w:hAnsi="Times New Roman" w:cs="Times New Roman"/>
          <w:sz w:val="24"/>
          <w:szCs w:val="24"/>
        </w:rPr>
        <w:t>МБОУ СШ № 3</w:t>
      </w:r>
    </w:p>
    <w:p w:rsidR="00D65B64" w:rsidRPr="00E607EA" w:rsidRDefault="00D65B64">
      <w:pPr>
        <w:rPr>
          <w:rFonts w:ascii="Times New Roman" w:hAnsi="Times New Roman" w:cs="Times New Roman"/>
          <w:sz w:val="24"/>
          <w:szCs w:val="24"/>
        </w:rPr>
      </w:pPr>
      <w:r w:rsidRPr="00E607EA">
        <w:rPr>
          <w:rFonts w:ascii="Times New Roman" w:hAnsi="Times New Roman" w:cs="Times New Roman"/>
          <w:sz w:val="24"/>
          <w:szCs w:val="24"/>
        </w:rPr>
        <w:t xml:space="preserve">Адрес: ул. </w:t>
      </w:r>
      <w:r w:rsidR="00C9078C">
        <w:rPr>
          <w:rFonts w:ascii="Times New Roman" w:hAnsi="Times New Roman" w:cs="Times New Roman"/>
          <w:sz w:val="24"/>
          <w:szCs w:val="24"/>
        </w:rPr>
        <w:t>Ботаническая 22а</w:t>
      </w:r>
    </w:p>
    <w:p w:rsidR="00D65B64" w:rsidRPr="00E607EA" w:rsidRDefault="00C9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– 15.30</w:t>
      </w:r>
      <w:r w:rsidR="00D65B64" w:rsidRPr="00E607EA">
        <w:rPr>
          <w:rFonts w:ascii="Times New Roman" w:hAnsi="Times New Roman" w:cs="Times New Roman"/>
          <w:sz w:val="24"/>
          <w:szCs w:val="24"/>
        </w:rPr>
        <w:t xml:space="preserve"> – регистрация, встреча гостей</w:t>
      </w:r>
    </w:p>
    <w:p w:rsidR="00C9078C" w:rsidRPr="00E607EA" w:rsidRDefault="00C03AD8">
      <w:pPr>
        <w:rPr>
          <w:rFonts w:ascii="Times New Roman" w:hAnsi="Times New Roman" w:cs="Times New Roman"/>
          <w:sz w:val="24"/>
          <w:szCs w:val="24"/>
        </w:rPr>
      </w:pPr>
      <w:r w:rsidRPr="00E607EA">
        <w:rPr>
          <w:rFonts w:ascii="Times New Roman" w:hAnsi="Times New Roman" w:cs="Times New Roman"/>
          <w:sz w:val="24"/>
          <w:szCs w:val="24"/>
        </w:rPr>
        <w:t>15.30 – 1</w:t>
      </w:r>
      <w:r w:rsidR="00E1206B">
        <w:rPr>
          <w:rFonts w:ascii="Times New Roman" w:hAnsi="Times New Roman" w:cs="Times New Roman"/>
          <w:sz w:val="24"/>
          <w:szCs w:val="24"/>
        </w:rPr>
        <w:t>6.3</w:t>
      </w:r>
      <w:r w:rsidRPr="00E607EA">
        <w:rPr>
          <w:rFonts w:ascii="Times New Roman" w:hAnsi="Times New Roman" w:cs="Times New Roman"/>
          <w:sz w:val="24"/>
          <w:szCs w:val="24"/>
        </w:rPr>
        <w:t>0 – работа по секциям</w:t>
      </w:r>
    </w:p>
    <w:tbl>
      <w:tblPr>
        <w:tblStyle w:val="a3"/>
        <w:tblW w:w="0" w:type="auto"/>
        <w:tblInd w:w="-318" w:type="dxa"/>
        <w:tblLook w:val="04A0"/>
      </w:tblPr>
      <w:tblGrid>
        <w:gridCol w:w="1274"/>
        <w:gridCol w:w="2596"/>
        <w:gridCol w:w="1672"/>
        <w:gridCol w:w="2188"/>
        <w:gridCol w:w="2188"/>
      </w:tblGrid>
      <w:tr w:rsidR="00C03AD8" w:rsidRPr="00E607EA" w:rsidTr="00C9078C">
        <w:tc>
          <w:tcPr>
            <w:tcW w:w="1274" w:type="dxa"/>
            <w:vMerge w:val="restart"/>
          </w:tcPr>
          <w:p w:rsidR="00C03AD8" w:rsidRDefault="00C03AD8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7EA"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  <w:p w:rsidR="00731E8D" w:rsidRDefault="00731E8D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15.30 – </w:t>
            </w:r>
            <w:r w:rsidR="00E1206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  <w:p w:rsidR="002E6BF3" w:rsidRDefault="002E6BF3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8C" w:rsidRPr="00E607EA" w:rsidRDefault="00C9078C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3-01</w:t>
            </w:r>
          </w:p>
        </w:tc>
        <w:tc>
          <w:tcPr>
            <w:tcW w:w="2596" w:type="dxa"/>
          </w:tcPr>
          <w:p w:rsidR="00C03AD8" w:rsidRPr="00052BD6" w:rsidRDefault="00052BD6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Демичева Мария Павловна</w:t>
            </w:r>
          </w:p>
        </w:tc>
        <w:tc>
          <w:tcPr>
            <w:tcW w:w="1672" w:type="dxa"/>
          </w:tcPr>
          <w:p w:rsidR="00C03AD8" w:rsidRPr="00E607EA" w:rsidRDefault="00052BD6" w:rsidP="0005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10 Центральный район</w:t>
            </w:r>
          </w:p>
        </w:tc>
        <w:tc>
          <w:tcPr>
            <w:tcW w:w="2188" w:type="dxa"/>
          </w:tcPr>
          <w:p w:rsidR="00C03AD8" w:rsidRPr="00E607EA" w:rsidRDefault="00052BD6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Приемы формирования читательской грамотности</w:t>
            </w:r>
            <w:r w:rsidR="00C03AD8" w:rsidRPr="00E60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88" w:type="dxa"/>
          </w:tcPr>
          <w:p w:rsidR="00C03AD8" w:rsidRPr="00E607EA" w:rsidRDefault="00236163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</w:tr>
      <w:tr w:rsidR="00052BD6" w:rsidRPr="00E607EA" w:rsidTr="00C9078C">
        <w:tc>
          <w:tcPr>
            <w:tcW w:w="1274" w:type="dxa"/>
            <w:vMerge/>
          </w:tcPr>
          <w:p w:rsidR="00052BD6" w:rsidRPr="00E607EA" w:rsidRDefault="00052BD6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052BD6" w:rsidRPr="00052BD6" w:rsidRDefault="00052BD6" w:rsidP="00E4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Чулкова Татьяна Борисовна</w:t>
            </w:r>
          </w:p>
        </w:tc>
        <w:tc>
          <w:tcPr>
            <w:tcW w:w="1672" w:type="dxa"/>
          </w:tcPr>
          <w:p w:rsidR="00052BD6" w:rsidRPr="00E607EA" w:rsidRDefault="00052BD6" w:rsidP="00E422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 21</w:t>
            </w:r>
          </w:p>
          <w:p w:rsidR="00052BD6" w:rsidRPr="00E607EA" w:rsidRDefault="00052BD6" w:rsidP="00E4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Октябрьский</w:t>
            </w:r>
            <w:r w:rsidRPr="00E60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</w:t>
            </w:r>
          </w:p>
        </w:tc>
        <w:tc>
          <w:tcPr>
            <w:tcW w:w="2188" w:type="dxa"/>
          </w:tcPr>
          <w:p w:rsidR="00052BD6" w:rsidRPr="00E607EA" w:rsidRDefault="00052BD6" w:rsidP="00E4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групповой работы в условиях ФГОС для развития читательской грамотности</w:t>
            </w:r>
            <w:r w:rsidRPr="00E607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88" w:type="dxa"/>
          </w:tcPr>
          <w:p w:rsidR="00052BD6" w:rsidRPr="00E607EA" w:rsidRDefault="00052BD6" w:rsidP="00E4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Выступление </w:t>
            </w:r>
          </w:p>
        </w:tc>
      </w:tr>
      <w:tr w:rsidR="003D667E" w:rsidRPr="00E607EA" w:rsidTr="00C9078C">
        <w:tc>
          <w:tcPr>
            <w:tcW w:w="1274" w:type="dxa"/>
            <w:vMerge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D667E" w:rsidRPr="00E607EA" w:rsidRDefault="003D667E" w:rsidP="00542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Шейерман Ирина Георгиевна</w:t>
            </w:r>
          </w:p>
        </w:tc>
        <w:tc>
          <w:tcPr>
            <w:tcW w:w="1672" w:type="dxa"/>
          </w:tcPr>
          <w:p w:rsidR="003D667E" w:rsidRDefault="003D667E" w:rsidP="00542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 34</w:t>
            </w:r>
          </w:p>
          <w:p w:rsidR="003D667E" w:rsidRPr="00E607EA" w:rsidRDefault="003D667E" w:rsidP="00542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Свердловский район</w:t>
            </w:r>
          </w:p>
        </w:tc>
        <w:tc>
          <w:tcPr>
            <w:tcW w:w="2188" w:type="dxa"/>
          </w:tcPr>
          <w:p w:rsidR="003D667E" w:rsidRDefault="003D667E" w:rsidP="005421F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Конструктор ТИКО на уроках чтения.</w:t>
            </w:r>
          </w:p>
        </w:tc>
        <w:tc>
          <w:tcPr>
            <w:tcW w:w="2188" w:type="dxa"/>
          </w:tcPr>
          <w:p w:rsidR="003D667E" w:rsidRDefault="007515BE" w:rsidP="00E422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D667E" w:rsidRPr="00E607EA" w:rsidTr="00C9078C">
        <w:tc>
          <w:tcPr>
            <w:tcW w:w="1274" w:type="dxa"/>
            <w:vMerge w:val="restart"/>
          </w:tcPr>
          <w:p w:rsidR="003D667E" w:rsidRDefault="003D667E" w:rsidP="00E1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07EA">
              <w:rPr>
                <w:rFonts w:ascii="Times New Roman" w:hAnsi="Times New Roman" w:cs="Times New Roman"/>
                <w:sz w:val="24"/>
                <w:szCs w:val="24"/>
              </w:rPr>
              <w:t xml:space="preserve"> секция</w:t>
            </w:r>
          </w:p>
          <w:p w:rsidR="003D667E" w:rsidRDefault="003D667E" w:rsidP="00E1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16.30</w:t>
            </w:r>
          </w:p>
          <w:p w:rsidR="003D667E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8C" w:rsidRPr="00E607EA" w:rsidRDefault="00C9078C" w:rsidP="00C9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3-02</w:t>
            </w:r>
          </w:p>
        </w:tc>
        <w:tc>
          <w:tcPr>
            <w:tcW w:w="2596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Мария Сергеевна</w:t>
            </w:r>
          </w:p>
        </w:tc>
        <w:tc>
          <w:tcPr>
            <w:tcW w:w="1672" w:type="dxa"/>
          </w:tcPr>
          <w:p w:rsidR="003D667E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«Гимназия № 13 «Академ»</w:t>
            </w:r>
          </w:p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читательской грамотности младших школьников в рамках внеурочной деятельности. Создание классной газеты «Первоклассник»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3D667E" w:rsidRPr="00E607EA" w:rsidTr="00C9078C">
        <w:tc>
          <w:tcPr>
            <w:tcW w:w="1274" w:type="dxa"/>
            <w:vMerge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Лапшинская Дарья Владимировна</w:t>
            </w:r>
          </w:p>
        </w:tc>
        <w:tc>
          <w:tcPr>
            <w:tcW w:w="1672" w:type="dxa"/>
          </w:tcPr>
          <w:p w:rsidR="003D667E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 32</w:t>
            </w:r>
          </w:p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Ж/Д район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 тико-конструктора в проектной деятельности как способ развития читательской грамотности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</w:tr>
      <w:tr w:rsidR="003D667E" w:rsidRPr="00E607EA" w:rsidTr="00C9078C">
        <w:tc>
          <w:tcPr>
            <w:tcW w:w="1274" w:type="dxa"/>
            <w:vMerge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Казакова Гульнара Зуфаровна, Еременко Ольга Викторовна</w:t>
            </w:r>
          </w:p>
        </w:tc>
        <w:tc>
          <w:tcPr>
            <w:tcW w:w="1672" w:type="dxa"/>
          </w:tcPr>
          <w:p w:rsidR="003D667E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 46</w:t>
            </w:r>
          </w:p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Кировский район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читательской грамотности в начальной школе. Из опыта работы школы № 46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</w:tr>
      <w:tr w:rsidR="003D667E" w:rsidRPr="00E607EA" w:rsidTr="00C9078C">
        <w:tc>
          <w:tcPr>
            <w:tcW w:w="1274" w:type="dxa"/>
            <w:vMerge w:val="restart"/>
          </w:tcPr>
          <w:p w:rsidR="003D667E" w:rsidRDefault="003D667E" w:rsidP="00E1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07EA">
              <w:rPr>
                <w:rFonts w:ascii="Times New Roman" w:hAnsi="Times New Roman" w:cs="Times New Roman"/>
                <w:sz w:val="24"/>
                <w:szCs w:val="24"/>
              </w:rPr>
              <w:t xml:space="preserve"> секция</w:t>
            </w:r>
          </w:p>
          <w:p w:rsidR="003D667E" w:rsidRDefault="003D667E" w:rsidP="00E12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16.30</w:t>
            </w:r>
          </w:p>
          <w:p w:rsidR="003D667E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8C" w:rsidRPr="00E607EA" w:rsidRDefault="00C9078C" w:rsidP="00C9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3-04</w:t>
            </w:r>
          </w:p>
        </w:tc>
        <w:tc>
          <w:tcPr>
            <w:tcW w:w="2596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Залознова Нелли Викторовна</w:t>
            </w:r>
          </w:p>
        </w:tc>
        <w:tc>
          <w:tcPr>
            <w:tcW w:w="1672" w:type="dxa"/>
          </w:tcPr>
          <w:p w:rsidR="003D667E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1</w:t>
            </w:r>
          </w:p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 грамотности у детей первого года обучения. Работа с деформированным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</w:t>
            </w:r>
          </w:p>
        </w:tc>
      </w:tr>
      <w:tr w:rsidR="003D667E" w:rsidRPr="00E607EA" w:rsidTr="00C9078C">
        <w:tc>
          <w:tcPr>
            <w:tcW w:w="1274" w:type="dxa"/>
            <w:vMerge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Антипова Людмила Васильевна</w:t>
            </w:r>
          </w:p>
        </w:tc>
        <w:tc>
          <w:tcPr>
            <w:tcW w:w="1672" w:type="dxa"/>
          </w:tcPr>
          <w:p w:rsidR="003D667E" w:rsidRPr="00E607EA" w:rsidRDefault="003D667E" w:rsidP="00C955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 141 Советский район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Урок-игра – начало пути к смысловому чтению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</w:p>
        </w:tc>
      </w:tr>
      <w:tr w:rsidR="003D667E" w:rsidRPr="00E607EA" w:rsidTr="00C9078C">
        <w:tc>
          <w:tcPr>
            <w:tcW w:w="1274" w:type="dxa"/>
            <w:vMerge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Байкова Наталья Михайловна</w:t>
            </w:r>
          </w:p>
        </w:tc>
        <w:tc>
          <w:tcPr>
            <w:tcW w:w="1672" w:type="dxa"/>
          </w:tcPr>
          <w:p w:rsidR="003D667E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Лицей № 11</w:t>
            </w:r>
          </w:p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Кировский район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критического мышления как средство формирования читательской грамотности</w:t>
            </w:r>
          </w:p>
        </w:tc>
        <w:tc>
          <w:tcPr>
            <w:tcW w:w="2188" w:type="dxa"/>
          </w:tcPr>
          <w:p w:rsidR="003D667E" w:rsidRPr="00E607EA" w:rsidRDefault="003D667E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</w:tr>
      <w:tr w:rsidR="003D667E" w:rsidRPr="00E607EA" w:rsidTr="00C9078C">
        <w:tc>
          <w:tcPr>
            <w:tcW w:w="1274" w:type="dxa"/>
            <w:vMerge w:val="restart"/>
          </w:tcPr>
          <w:p w:rsidR="003D667E" w:rsidRDefault="003D667E" w:rsidP="00C9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E607EA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:rsidR="003D667E" w:rsidRDefault="003D667E" w:rsidP="00C9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– 16.30</w:t>
            </w:r>
          </w:p>
          <w:p w:rsidR="00C9078C" w:rsidRDefault="00C9078C" w:rsidP="00C95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78C" w:rsidRDefault="00C9078C" w:rsidP="00C95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3-06</w:t>
            </w:r>
          </w:p>
          <w:p w:rsidR="003D667E" w:rsidRPr="00E607EA" w:rsidRDefault="003D667E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D667E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Кузовенкова Светлана Николаевна</w:t>
            </w:r>
          </w:p>
        </w:tc>
        <w:tc>
          <w:tcPr>
            <w:tcW w:w="1672" w:type="dxa"/>
          </w:tcPr>
          <w:p w:rsidR="00C9078C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МБОУ СШ </w:t>
            </w:r>
          </w:p>
          <w:p w:rsidR="003D667E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3</w:t>
            </w:r>
          </w:p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Октябрьский район</w:t>
            </w:r>
          </w:p>
        </w:tc>
        <w:tc>
          <w:tcPr>
            <w:tcW w:w="2188" w:type="dxa"/>
          </w:tcPr>
          <w:p w:rsidR="003D667E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515BE">
              <w:rPr>
                <w:rFonts w:ascii="Times New Roman" w:hAnsi="Times New Roman" w:cs="Times New Roman"/>
                <w:sz w:val="24"/>
                <w:szCs w:val="24"/>
              </w:rPr>
              <w:t>«Системно-деятельностный подход, как основная стратегия развития читательской грамотности»</w:t>
            </w:r>
          </w:p>
        </w:tc>
        <w:tc>
          <w:tcPr>
            <w:tcW w:w="2188" w:type="dxa"/>
          </w:tcPr>
          <w:p w:rsidR="003D667E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</w:p>
        </w:tc>
      </w:tr>
      <w:tr w:rsidR="00C9078C" w:rsidRPr="00E607EA" w:rsidTr="00C9078C">
        <w:tc>
          <w:tcPr>
            <w:tcW w:w="1274" w:type="dxa"/>
            <w:vMerge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 w:val="restart"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Хохлова Елена Геннадьевна</w:t>
            </w:r>
          </w:p>
        </w:tc>
        <w:tc>
          <w:tcPr>
            <w:tcW w:w="1672" w:type="dxa"/>
            <w:vMerge w:val="restart"/>
          </w:tcPr>
          <w:p w:rsidR="00C9078C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МБОУ СШ № 21</w:t>
            </w:r>
          </w:p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Октябрьский район</w:t>
            </w:r>
          </w:p>
        </w:tc>
        <w:tc>
          <w:tcPr>
            <w:tcW w:w="2188" w:type="dxa"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Стихотворные формы: диаманта, лимерик, синквейн в анализе художественных произведений</w:t>
            </w:r>
          </w:p>
        </w:tc>
        <w:tc>
          <w:tcPr>
            <w:tcW w:w="2188" w:type="dxa"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Мастер-класс</w:t>
            </w:r>
          </w:p>
        </w:tc>
      </w:tr>
      <w:tr w:rsidR="00C9078C" w:rsidRPr="00E607EA" w:rsidTr="00C9078C">
        <w:tc>
          <w:tcPr>
            <w:tcW w:w="1274" w:type="dxa"/>
            <w:vMerge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Merge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72" w:type="dxa"/>
            <w:vMerge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88" w:type="dxa"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без принуждения. Развитие читательской активности во внеурочное время</w:t>
            </w:r>
          </w:p>
        </w:tc>
        <w:tc>
          <w:tcPr>
            <w:tcW w:w="2188" w:type="dxa"/>
          </w:tcPr>
          <w:p w:rsidR="00C9078C" w:rsidRPr="00E607EA" w:rsidRDefault="00C9078C" w:rsidP="00C03A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Презентация </w:t>
            </w:r>
          </w:p>
        </w:tc>
      </w:tr>
    </w:tbl>
    <w:p w:rsidR="00C03AD8" w:rsidRDefault="00C03AD8"/>
    <w:p w:rsidR="00C03AD8" w:rsidRDefault="00C03AD8"/>
    <w:sectPr w:rsidR="00C03AD8" w:rsidSect="00280BB4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107" w:rsidRDefault="00FB6107" w:rsidP="007515BE">
      <w:pPr>
        <w:spacing w:after="0" w:line="240" w:lineRule="auto"/>
      </w:pPr>
      <w:r>
        <w:separator/>
      </w:r>
    </w:p>
  </w:endnote>
  <w:endnote w:type="continuationSeparator" w:id="1">
    <w:p w:rsidR="00FB6107" w:rsidRDefault="00FB6107" w:rsidP="0075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107" w:rsidRDefault="00FB6107" w:rsidP="007515BE">
      <w:pPr>
        <w:spacing w:after="0" w:line="240" w:lineRule="auto"/>
      </w:pPr>
      <w:r>
        <w:separator/>
      </w:r>
    </w:p>
  </w:footnote>
  <w:footnote w:type="continuationSeparator" w:id="1">
    <w:p w:rsidR="00FB6107" w:rsidRDefault="00FB6107" w:rsidP="00751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CCC"/>
    <w:rsid w:val="00052BD6"/>
    <w:rsid w:val="000C64B7"/>
    <w:rsid w:val="00190057"/>
    <w:rsid w:val="00236163"/>
    <w:rsid w:val="00242874"/>
    <w:rsid w:val="00280BB4"/>
    <w:rsid w:val="002B6DF3"/>
    <w:rsid w:val="002D2165"/>
    <w:rsid w:val="002E6BF3"/>
    <w:rsid w:val="003447CF"/>
    <w:rsid w:val="003D667E"/>
    <w:rsid w:val="003F58D7"/>
    <w:rsid w:val="004B2FF2"/>
    <w:rsid w:val="005B2BED"/>
    <w:rsid w:val="00660E9F"/>
    <w:rsid w:val="00731E8D"/>
    <w:rsid w:val="007515BE"/>
    <w:rsid w:val="00891C6B"/>
    <w:rsid w:val="008B5314"/>
    <w:rsid w:val="00AB4339"/>
    <w:rsid w:val="00BF6260"/>
    <w:rsid w:val="00C03AD8"/>
    <w:rsid w:val="00C52323"/>
    <w:rsid w:val="00C77CCC"/>
    <w:rsid w:val="00C9078C"/>
    <w:rsid w:val="00C92F73"/>
    <w:rsid w:val="00C9556A"/>
    <w:rsid w:val="00D65B64"/>
    <w:rsid w:val="00DD1D4A"/>
    <w:rsid w:val="00DE7F73"/>
    <w:rsid w:val="00E1206B"/>
    <w:rsid w:val="00E607EA"/>
    <w:rsid w:val="00E742CD"/>
    <w:rsid w:val="00EA5073"/>
    <w:rsid w:val="00FB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C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C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90057"/>
  </w:style>
  <w:style w:type="paragraph" w:styleId="a4">
    <w:name w:val="endnote text"/>
    <w:basedOn w:val="a"/>
    <w:link w:val="a5"/>
    <w:uiPriority w:val="99"/>
    <w:semiHidden/>
    <w:unhideWhenUsed/>
    <w:rsid w:val="007515B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515BE"/>
    <w:rPr>
      <w:rFonts w:eastAsiaTheme="minorEastAsia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7515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FD90E-0F1C-4D14-9138-B09D8B72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</cp:lastModifiedBy>
  <cp:revision>4</cp:revision>
  <dcterms:created xsi:type="dcterms:W3CDTF">2017-02-15T04:00:00Z</dcterms:created>
  <dcterms:modified xsi:type="dcterms:W3CDTF">2017-02-15T14:54:00Z</dcterms:modified>
</cp:coreProperties>
</file>